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42EA" w14:textId="77C056B2" w:rsidR="00EA11AA" w:rsidRDefault="004612F9" w:rsidP="00372A9A">
      <w:pPr>
        <w:pStyle w:val="Title"/>
      </w:pPr>
      <w:r>
        <w:t>wassolldas</w:t>
      </w:r>
      <w:r w:rsidR="00372A9A">
        <w:t xml:space="preserve"> – An </w:t>
      </w:r>
      <w:r w:rsidR="00B03209">
        <w:t>audio player</w:t>
      </w:r>
      <w:r w:rsidR="00372A9A">
        <w:t xml:space="preserve"> using an Arty A7-35t FPGA Development Board</w:t>
      </w:r>
    </w:p>
    <w:p w14:paraId="5DB82007" w14:textId="1687395A" w:rsidR="00372A9A" w:rsidRDefault="00AF3369" w:rsidP="00372A9A">
      <w:pPr>
        <w:pStyle w:val="Heading1"/>
      </w:pPr>
      <w:r>
        <w:t>Summary</w:t>
      </w:r>
    </w:p>
    <w:p w14:paraId="2C8CA911" w14:textId="3DC71A8A" w:rsidR="00B03209" w:rsidRDefault="007B74B3" w:rsidP="00B03209">
      <w:r>
        <w:t>This</w:t>
      </w:r>
      <w:r w:rsidR="00B03209">
        <w:t xml:space="preserve"> project “wassolldas” </w:t>
      </w:r>
      <w:r>
        <w:t>aims</w:t>
      </w:r>
      <w:r w:rsidR="00B03209">
        <w:t xml:space="preserve"> to implement WSOLA for Time</w:t>
      </w:r>
      <w:r>
        <w:t xml:space="preserve">-Scale </w:t>
      </w:r>
      <w:r w:rsidR="00EC7D72">
        <w:t>Modification</w:t>
      </w:r>
      <w:r w:rsidR="00B03209">
        <w:t xml:space="preserve"> </w:t>
      </w:r>
      <w:r>
        <w:t>on</w:t>
      </w:r>
      <w:r w:rsidR="00B03209">
        <w:t xml:space="preserve"> an arbitrary sound file.</w:t>
      </w:r>
      <w:r w:rsidR="00AE3BCE">
        <w:t xml:space="preserve"> In simpler terms,</w:t>
      </w:r>
      <w:r w:rsidR="00FC2C5F">
        <w:t xml:space="preserve"> WSOLA shall transform</w:t>
      </w:r>
      <w:r w:rsidR="00AE3BCE">
        <w:t xml:space="preserve"> a given sound file</w:t>
      </w:r>
      <w:r w:rsidR="00FC2C5F">
        <w:t xml:space="preserve"> so that it</w:t>
      </w:r>
      <w:r w:rsidR="00AE3BCE">
        <w:t xml:space="preserve"> </w:t>
      </w:r>
      <w:r w:rsidR="00FC2C5F">
        <w:t>is</w:t>
      </w:r>
      <w:r w:rsidR="00AE3BCE">
        <w:t xml:space="preserve"> played back either slowed down or sped up without a change in pitch.</w:t>
      </w:r>
      <w:r w:rsidR="00FC2C5F">
        <w:t xml:space="preserve"> Additionally, the transformation shall occur “online”, i. e. in real time.</w:t>
      </w:r>
      <w:r w:rsidR="00B03209">
        <w:t xml:space="preserve"> </w:t>
      </w:r>
      <w:r w:rsidR="000E7496">
        <w:t>The</w:t>
      </w:r>
      <w:r w:rsidR="00B03209">
        <w:t xml:space="preserve"> Arty A7-35t FPGA development board </w:t>
      </w:r>
      <w:r w:rsidR="000E7496">
        <w:t xml:space="preserve">provided by DHBW </w:t>
      </w:r>
      <w:r w:rsidR="00B03209">
        <w:t xml:space="preserve">should run this algorithm </w:t>
      </w:r>
      <w:r>
        <w:t>over</w:t>
      </w:r>
      <w:r w:rsidR="00B03209">
        <w:t xml:space="preserve"> a sound file</w:t>
      </w:r>
      <w:r>
        <w:t xml:space="preserve"> which is</w:t>
      </w:r>
      <w:r w:rsidR="00B03209">
        <w:t xml:space="preserve"> </w:t>
      </w:r>
      <w:r>
        <w:t>sourced</w:t>
      </w:r>
      <w:r w:rsidR="00B03209">
        <w:t xml:space="preserve"> from internal ROM storage. Having slowed down or sped up the sound file, it should play back the sound file using a Pmod module called “Pmod I2S2”. This module contains two audio jacks, a line in and a line out connection. Needless to say, “wassolldas” exclusively uses the line out connection.</w:t>
      </w:r>
    </w:p>
    <w:p w14:paraId="1A51FDB9" w14:textId="2745C214" w:rsidR="00632706" w:rsidRDefault="00632706" w:rsidP="00B03209">
      <w:r>
        <w:t>Tragically, I could not implement WSOLA and resorted to naïve resampling. Wh</w:t>
      </w:r>
      <w:r w:rsidR="004F416E">
        <w:t>ile it did count as Time-Scale Modification, it did not retain the pitch.</w:t>
      </w:r>
    </w:p>
    <w:p w14:paraId="26A04592" w14:textId="77777777" w:rsidR="00F74B70" w:rsidRDefault="00372A9A" w:rsidP="00F74B70">
      <w:pPr>
        <w:pStyle w:val="Heading1"/>
      </w:pPr>
      <w:r>
        <w:t>Material</w:t>
      </w:r>
    </w:p>
    <w:p w14:paraId="3EE1D76A" w14:textId="4ACFAC6C" w:rsidR="00F74B70" w:rsidRDefault="00F74B70" w:rsidP="00952A0E">
      <w:pPr>
        <w:pStyle w:val="Heading2"/>
      </w:pPr>
      <w:r>
        <w:t>Arty A7-</w:t>
      </w:r>
      <w:r w:rsidRPr="00C21B0E">
        <w:t>35</w:t>
      </w:r>
      <w:r w:rsidR="00AF3369">
        <w:t>T</w:t>
      </w:r>
      <w:r w:rsidRPr="00C21B0E">
        <w:t xml:space="preserve"> FPGA Development Board</w:t>
      </w:r>
    </w:p>
    <w:p w14:paraId="17434CF7" w14:textId="28C5F3BB" w:rsidR="00952A0E" w:rsidRDefault="00632706" w:rsidP="00952A0E">
      <w:r>
        <w:t>A</w:t>
      </w:r>
      <w:r w:rsidR="00205565">
        <w:t xml:space="preserve">ccording to its manufacturer </w:t>
      </w:r>
      <w:hyperlink r:id="rId5" w:history="1">
        <w:r w:rsidR="00205565" w:rsidRPr="00205565">
          <w:rPr>
            <w:rStyle w:val="Hyperlink"/>
          </w:rPr>
          <w:t>Digilent</w:t>
        </w:r>
      </w:hyperlink>
      <w:r w:rsidR="00205565">
        <w:t>, A</w:t>
      </w:r>
      <w:r>
        <w:t xml:space="preserve">rty A7-35T is a </w:t>
      </w:r>
      <w:r w:rsidR="00205565">
        <w:t xml:space="preserve">FPGA development board </w:t>
      </w:r>
      <w:r w:rsidR="00C11F28">
        <w:t xml:space="preserve">fitted with an </w:t>
      </w:r>
      <w:r w:rsidR="00C11F28">
        <w:t xml:space="preserve">Artix-7 </w:t>
      </w:r>
      <w:r w:rsidR="00C11F28">
        <w:t>processor which among other things provides</w:t>
      </w:r>
      <w:r w:rsidR="00205565">
        <w:t xml:space="preserve"> 5200 logic slices </w:t>
      </w:r>
      <w:r w:rsidR="00FB7BB9">
        <w:t>and</w:t>
      </w:r>
      <w:r w:rsidR="00205565">
        <w:t xml:space="preserve"> 1800 Kbits of </w:t>
      </w:r>
      <w:r w:rsidR="00731270">
        <w:t>Block RAM.</w:t>
      </w:r>
      <w:r w:rsidR="00C11F28">
        <w:t xml:space="preserve"> </w:t>
      </w:r>
      <w:r w:rsidR="009F3FCB">
        <w:t xml:space="preserve">It has many peripheral options already soldered onto the development board. </w:t>
      </w:r>
      <w:r w:rsidR="00113221">
        <w:t>For instance, t</w:t>
      </w:r>
      <w:r w:rsidR="009F3FCB">
        <w:t>his project utilizes 4 switches, 3 LEDs, 1 button, and Jmod Connector JA.</w:t>
      </w:r>
    </w:p>
    <w:p w14:paraId="619DC744" w14:textId="60E593C4" w:rsidR="009F3FCB" w:rsidRDefault="009F3FCB" w:rsidP="00952A0E">
      <w:r>
        <w:t xml:space="preserve">By interacting with the switches, someone can adjust the playback speed. SW0, SW1, SW2, SW3 correspond to 0.25x, 0.5x, 1x, and 2x respectively. Its possible to combine multiple </w:t>
      </w:r>
      <w:r w:rsidR="007B7C4C">
        <w:t>factors</w:t>
      </w:r>
      <w:r>
        <w:t xml:space="preserve">. Thus, the </w:t>
      </w:r>
      <w:r w:rsidR="007B7C4C">
        <w:t>playback speed is the sum of every factor selected by these 4 switches.</w:t>
      </w:r>
    </w:p>
    <w:p w14:paraId="5AED5FAA" w14:textId="56F9DD1A" w:rsidR="00A7743C" w:rsidRDefault="00FB64D4" w:rsidP="00A7743C">
      <w:r>
        <w:t>By pressing the reset button BTN0, a system reset is triggered. A system reset can also be triggered when internal clock signals are not stable. To document the status of playback, 3 status LEDs are exposed to the users. Firstly, if a system reset is in progress, LD0 is blue. If the reset button triggers a reset, LD</w:t>
      </w:r>
      <w:r w:rsidR="006A716E">
        <w:t>1 is red. Lastly, if all internal clock signals are stable, LD2 is green.</w:t>
      </w:r>
      <w:r w:rsidR="00A7743C">
        <w:t xml:space="preserve"> </w:t>
      </w:r>
    </w:p>
    <w:p w14:paraId="05BE3C34" w14:textId="07911DBC" w:rsidR="00A7743C" w:rsidRDefault="00F74B70" w:rsidP="00AF3369">
      <w:pPr>
        <w:pStyle w:val="Heading2"/>
      </w:pPr>
      <w:r w:rsidRPr="00C21B0E">
        <w:t>Pmod I2S2</w:t>
      </w:r>
    </w:p>
    <w:p w14:paraId="652E744F" w14:textId="0CA91F78" w:rsidR="00AF3369" w:rsidRPr="00AF3369" w:rsidRDefault="00AF3369" w:rsidP="00AF3369">
      <w:hyperlink r:id="rId6" w:history="1">
        <w:r w:rsidRPr="00AF3369">
          <w:rPr>
            <w:rStyle w:val="Hyperlink"/>
          </w:rPr>
          <w:t>Digilent</w:t>
        </w:r>
      </w:hyperlink>
      <w:r>
        <w:t xml:space="preserve"> offers </w:t>
      </w:r>
      <w:r w:rsidR="001B06F1">
        <w:t xml:space="preserve">the </w:t>
      </w:r>
      <w:r>
        <w:t>Pmod module</w:t>
      </w:r>
      <w:r w:rsidR="001B06F1">
        <w:t xml:space="preserve"> “Pmod I2S2”</w:t>
      </w:r>
      <w:r>
        <w:t xml:space="preserve"> which allows Arty A7-35T to “transmit and receive stereo audio signals via the I2S protocol</w:t>
      </w:r>
      <w:r w:rsidR="0043307F">
        <w:t xml:space="preserve">”. It supports </w:t>
      </w:r>
      <w:r w:rsidR="00AB6823">
        <w:t>up to “24 bit resolution per channel at input sample rates up to 108 kHz”.</w:t>
      </w:r>
    </w:p>
    <w:p w14:paraId="630D3021" w14:textId="40806FF5" w:rsidR="00632706" w:rsidRPr="00632706" w:rsidRDefault="00632706" w:rsidP="00632706">
      <w:pPr>
        <w:pStyle w:val="Heading1"/>
      </w:pPr>
      <w:r>
        <w:t>Research</w:t>
      </w:r>
    </w:p>
    <w:p w14:paraId="4B178A73" w14:textId="7641D253" w:rsidR="004A39D6" w:rsidRPr="004A39D6" w:rsidRDefault="004A39D6" w:rsidP="006A4984">
      <w:pPr>
        <w:pStyle w:val="Heading2"/>
      </w:pPr>
      <w:r>
        <w:t>Audio playback via I2S</w:t>
      </w:r>
    </w:p>
    <w:p w14:paraId="3871915E" w14:textId="7B6E476F" w:rsidR="004A39D6" w:rsidRDefault="00FC2C5F" w:rsidP="00594CEA">
      <w:r>
        <w:t>The Vivado project “wsolated”</w:t>
      </w:r>
      <w:r w:rsidR="00594CEA">
        <w:t xml:space="preserve"> </w:t>
      </w:r>
      <w:r>
        <w:t xml:space="preserve">houses the source code which is to be uploaded onto </w:t>
      </w:r>
      <w:r w:rsidR="000E7496">
        <w:t>the</w:t>
      </w:r>
      <w:r>
        <w:t xml:space="preserve"> Arty A7. </w:t>
      </w:r>
      <w:r w:rsidR="004A39D6">
        <w:t xml:space="preserve">The audio playback section of </w:t>
      </w:r>
      <w:r>
        <w:t>“wsolated”</w:t>
      </w:r>
      <w:r w:rsidR="004A39D6">
        <w:t xml:space="preserve"> (especially the I2S encoding part)</w:t>
      </w:r>
      <w:r>
        <w:t xml:space="preserve"> is</w:t>
      </w:r>
      <w:r w:rsidR="00594CEA">
        <w:t xml:space="preserve"> largely inspired by </w:t>
      </w:r>
      <w:hyperlink r:id="rId7" w:history="1">
        <w:r w:rsidR="00594CEA" w:rsidRPr="00594CEA">
          <w:rPr>
            <w:rStyle w:val="Hyperlink"/>
          </w:rPr>
          <w:t>Daniel Kampert’s tutorial on how to play audio with an FPGA</w:t>
        </w:r>
      </w:hyperlink>
      <w:r w:rsidR="00594CEA">
        <w:t>.</w:t>
      </w:r>
      <w:r w:rsidR="004A39D6">
        <w:t xml:space="preserve"> </w:t>
      </w:r>
    </w:p>
    <w:p w14:paraId="4E70AD8E" w14:textId="77777777" w:rsidR="000E7496" w:rsidRDefault="000E7496" w:rsidP="000E7496">
      <w:pPr>
        <w:keepNext/>
      </w:pPr>
      <w:r>
        <w:rPr>
          <w:noProof/>
        </w:rPr>
        <w:lastRenderedPageBreak/>
        <w:drawing>
          <wp:inline distT="0" distB="0" distL="0" distR="0" wp14:anchorId="69E0A739" wp14:editId="47FABA5E">
            <wp:extent cx="5972810" cy="2231390"/>
            <wp:effectExtent l="0" t="0" r="889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231390"/>
                    </a:xfrm>
                    <a:prstGeom prst="rect">
                      <a:avLst/>
                    </a:prstGeom>
                    <a:noFill/>
                    <a:ln>
                      <a:noFill/>
                    </a:ln>
                  </pic:spPr>
                </pic:pic>
              </a:graphicData>
            </a:graphic>
          </wp:inline>
        </w:drawing>
      </w:r>
    </w:p>
    <w:p w14:paraId="47307F59" w14:textId="187806C9" w:rsidR="004A39D6" w:rsidRDefault="000E7496" w:rsidP="000E7496">
      <w:pPr>
        <w:pStyle w:val="Caption"/>
      </w:pPr>
      <w:bookmarkStart w:id="0" w:name="_Ref122251438"/>
      <w:bookmarkStart w:id="1" w:name="_Ref122251458"/>
      <w:r>
        <w:t xml:space="preserve">Figure </w:t>
      </w:r>
      <w:r>
        <w:fldChar w:fldCharType="begin"/>
      </w:r>
      <w:r>
        <w:instrText xml:space="preserve"> SEQ Figure \* ARABIC </w:instrText>
      </w:r>
      <w:r>
        <w:fldChar w:fldCharType="separate"/>
      </w:r>
      <w:r w:rsidR="00FC118D">
        <w:rPr>
          <w:noProof/>
        </w:rPr>
        <w:t>1</w:t>
      </w:r>
      <w:r>
        <w:fldChar w:fldCharType="end"/>
      </w:r>
      <w:bookmarkEnd w:id="1"/>
      <w:r>
        <w:t>: Timing diagram of I2S</w:t>
      </w:r>
      <w:bookmarkEnd w:id="0"/>
    </w:p>
    <w:p w14:paraId="42E7A4AD" w14:textId="3F2B5D0D" w:rsidR="009F330F" w:rsidRDefault="000E7496" w:rsidP="000E7496">
      <w:r>
        <w:fldChar w:fldCharType="begin"/>
      </w:r>
      <w:r>
        <w:instrText xml:space="preserve"> REF _Ref122251458 \h </w:instrText>
      </w:r>
      <w:r>
        <w:fldChar w:fldCharType="separate"/>
      </w:r>
      <w:r>
        <w:t xml:space="preserve">Figure </w:t>
      </w:r>
      <w:r>
        <w:rPr>
          <w:noProof/>
        </w:rPr>
        <w:t>1</w:t>
      </w:r>
      <w:r>
        <w:fldChar w:fldCharType="end"/>
      </w:r>
      <w:r>
        <w:t xml:space="preserve"> illustrates I2S operating principle. In “wsolated”</w:t>
      </w:r>
      <w:r w:rsidR="00AB2B3E">
        <w:t>’s</w:t>
      </w:r>
      <w:r>
        <w:t xml:space="preserve"> case, Arty A7 serves as the so-called “I2S Master” whereas Pmod I2S2 functions as the “I2S Slave”. Thus, Arty A7 is responsible for setting SC</w:t>
      </w:r>
      <w:r w:rsidR="00AB2B3E">
        <w:t>K</w:t>
      </w:r>
      <w:r w:rsidR="00A73293">
        <w:t xml:space="preserve"> (in “wsolated” called SCLK”)</w:t>
      </w:r>
      <w:r w:rsidR="00AB2B3E">
        <w:t xml:space="preserve"> and WS</w:t>
      </w:r>
      <w:r w:rsidR="00A73293">
        <w:t xml:space="preserve"> (in “wsolated” called WS)</w:t>
      </w:r>
      <w:r w:rsidR="00AB2B3E">
        <w:t xml:space="preserve">. SCK and WS stand for “Serial Clock” and “Word Select” respectively. WS specifies which channel the transmitted data shall target. For instance, if WS is low, the transmitted data will target Channel 1 corresponding to the left ear otherwise Channel 2 i. e. right ear. Both SCK </w:t>
      </w:r>
      <w:r w:rsidR="00E463FC">
        <w:t xml:space="preserve">and WS shall behave like clock signals, i. e. periodically switch from low to high and vice versa. </w:t>
      </w:r>
      <w:r w:rsidR="001E30A0">
        <w:t xml:space="preserve">SCK has a frequency of </w:t>
      </w:r>
      <w:r w:rsidR="001E30A0" w:rsidRPr="001E30A0">
        <w:t>1.536 MHz</w:t>
      </w:r>
      <w:r w:rsidR="001E30A0">
        <w:t xml:space="preserve"> and WS has a frequency of </w:t>
      </w:r>
      <w:r w:rsidR="001E30A0" w:rsidRPr="001E30A0">
        <w:t>48 kHz</w:t>
      </w:r>
      <w:r w:rsidR="001E30A0">
        <w:t>.</w:t>
      </w:r>
    </w:p>
    <w:p w14:paraId="7D65BC3C" w14:textId="2BF54B1B" w:rsidR="000E7496" w:rsidRDefault="00E463FC" w:rsidP="000E7496">
      <w:r>
        <w:t xml:space="preserve">WS’s period is proportional to SCK’s period by a factor of </w:t>
      </w:r>
      <w:r w:rsidR="00A82FA4">
        <w:t>16</w:t>
      </w:r>
      <w:r>
        <w:t xml:space="preserve">. </w:t>
      </w:r>
      <w:r w:rsidR="006B72DB">
        <w:t xml:space="preserve">This translates to a word length of </w:t>
      </w:r>
      <w:r w:rsidR="00A82FA4">
        <w:t>16</w:t>
      </w:r>
      <w:r w:rsidR="009F330F">
        <w:t xml:space="preserve"> bits</w:t>
      </w:r>
      <w:r w:rsidR="006B72DB">
        <w:t xml:space="preserve"> which can be transmitted over “Serial Data” </w:t>
      </w:r>
      <w:r w:rsidR="009F330F">
        <w:t>(</w:t>
      </w:r>
      <w:r w:rsidR="00A73293">
        <w:t>SD or in “wsolated” called “SDIN”</w:t>
      </w:r>
      <w:r w:rsidR="009F330F">
        <w:t>) for a particular WS</w:t>
      </w:r>
      <w:r w:rsidR="006B72DB">
        <w:t xml:space="preserve">. As </w:t>
      </w:r>
      <w:r w:rsidR="006B72DB">
        <w:fldChar w:fldCharType="begin"/>
      </w:r>
      <w:r w:rsidR="006B72DB">
        <w:instrText xml:space="preserve"> REF _Ref122251458 \h </w:instrText>
      </w:r>
      <w:r w:rsidR="006B72DB">
        <w:fldChar w:fldCharType="separate"/>
      </w:r>
      <w:r w:rsidR="006B72DB">
        <w:t xml:space="preserve">Figure </w:t>
      </w:r>
      <w:r w:rsidR="006B72DB">
        <w:rPr>
          <w:noProof/>
        </w:rPr>
        <w:t>1</w:t>
      </w:r>
      <w:r w:rsidR="006B72DB">
        <w:fldChar w:fldCharType="end"/>
      </w:r>
      <w:r w:rsidR="006B72DB">
        <w:t xml:space="preserve"> shows, </w:t>
      </w:r>
      <w:r w:rsidR="00E53869">
        <w:t xml:space="preserve">the </w:t>
      </w:r>
      <w:r w:rsidR="00A82FA4">
        <w:t>transmission of the next word for a specific WS is</w:t>
      </w:r>
      <w:r w:rsidR="006B72DB">
        <w:t xml:space="preserve"> delay</w:t>
      </w:r>
      <w:r w:rsidR="00A82FA4">
        <w:t>ed</w:t>
      </w:r>
      <w:r w:rsidR="006B72DB">
        <w:t xml:space="preserve"> </w:t>
      </w:r>
      <w:r w:rsidR="00A82FA4">
        <w:t>by one</w:t>
      </w:r>
      <w:r w:rsidR="00E53869">
        <w:t xml:space="preserve"> cycle </w:t>
      </w:r>
      <w:r w:rsidR="00A82FA4">
        <w:t xml:space="preserve">after a </w:t>
      </w:r>
      <w:r w:rsidR="00E53869">
        <w:t>signal edge</w:t>
      </w:r>
      <w:r w:rsidR="00A82FA4">
        <w:t xml:space="preserve"> for that specific WS</w:t>
      </w:r>
      <w:r w:rsidR="00E53869">
        <w:t xml:space="preserve"> </w:t>
      </w:r>
      <w:r w:rsidR="00A82FA4">
        <w:t>was detected.</w:t>
      </w:r>
    </w:p>
    <w:p w14:paraId="2304D30F" w14:textId="7C4F0FE4" w:rsidR="009F330F" w:rsidRDefault="009F330F" w:rsidP="000E7496">
      <w:r>
        <w:t xml:space="preserve">As stated before, Arty A7 sends data in the form of words to </w:t>
      </w:r>
      <w:r w:rsidR="0073467F">
        <w:t>Pmod I2S2. Therefore, like SCK and WS, Arty A7 drives SD. The audio data needs to be encoded as 16-bit</w:t>
      </w:r>
      <w:r w:rsidR="00092539">
        <w:t xml:space="preserve"> signed</w:t>
      </w:r>
      <w:r w:rsidR="0073467F">
        <w:t xml:space="preserve"> PCM </w:t>
      </w:r>
      <w:r w:rsidR="003245A7">
        <w:t>words</w:t>
      </w:r>
      <w:r w:rsidR="0073467F">
        <w:t>. PCM-encoded audio data (Pulse Code Modulation) captures</w:t>
      </w:r>
      <w:r w:rsidR="00FA3698">
        <w:t xml:space="preserve"> raw air vibration for a specific time.</w:t>
      </w:r>
      <w:r w:rsidR="00092539">
        <w:t xml:space="preserve"> For example, “0x8000” is the lowest possible amplitude while “0x7FFF” is the highest possible one.</w:t>
      </w:r>
      <w:r w:rsidR="00503194">
        <w:t xml:space="preserve"> </w:t>
      </w:r>
      <w:r w:rsidR="003245A7">
        <w:t xml:space="preserve">As opposed to stereo operation, “wsolated” pursues monophonic playback. </w:t>
      </w:r>
      <w:r w:rsidR="00EC7D72">
        <w:t>So,</w:t>
      </w:r>
      <w:r w:rsidR="003245A7">
        <w:t xml:space="preserve"> if a word is sent when WS is low, the same word must be sent when WS is high.</w:t>
      </w:r>
    </w:p>
    <w:p w14:paraId="0F771DAD" w14:textId="21C70874" w:rsidR="006F3CF6" w:rsidRDefault="00A73293" w:rsidP="003B239F">
      <w:r>
        <w:t xml:space="preserve">Optionally, it’s possible to transmit a “Master Clock” (in “wsolated” called “MCLK”) alongside SCK, WS, and SDIN. According to </w:t>
      </w:r>
      <w:hyperlink r:id="rId9" w:history="1">
        <w:r w:rsidRPr="00A73293">
          <w:rPr>
            <w:rStyle w:val="Hyperlink"/>
          </w:rPr>
          <w:t>Wikipedia</w:t>
        </w:r>
      </w:hyperlink>
      <w:r>
        <w:t>, it is used to synchronize internal operations.</w:t>
      </w:r>
    </w:p>
    <w:p w14:paraId="21E3B84C" w14:textId="4AB5DC3F" w:rsidR="00EC7D72" w:rsidRDefault="00EC7D72" w:rsidP="006A4984">
      <w:pPr>
        <w:pStyle w:val="Heading2"/>
      </w:pPr>
      <w:r>
        <w:t>Time-Scale Modification</w:t>
      </w:r>
    </w:p>
    <w:p w14:paraId="791424DB" w14:textId="7AF77FF8" w:rsidR="00EC7D72" w:rsidRPr="00EC7D72" w:rsidRDefault="00EC7D72" w:rsidP="00EC7D72">
      <w:r>
        <w:t>As “Time-Scale Modification”</w:t>
      </w:r>
      <w:r w:rsidR="004E2FE5">
        <w:t xml:space="preserve"> (or TSM)</w:t>
      </w:r>
      <w:r>
        <w:t xml:space="preserve"> remains sparsely documented on major platforms (i. e. </w:t>
      </w:r>
      <w:hyperlink r:id="rId10" w:history="1">
        <w:r w:rsidRPr="00EC7D72">
          <w:rPr>
            <w:rStyle w:val="Hyperlink"/>
          </w:rPr>
          <w:t>Wikipedia</w:t>
        </w:r>
      </w:hyperlink>
      <w:r>
        <w:t xml:space="preserve">), </w:t>
      </w:r>
      <w:hyperlink r:id="rId11" w:history="1">
        <w:r w:rsidRPr="00EC7D72">
          <w:rPr>
            <w:rStyle w:val="Hyperlink"/>
          </w:rPr>
          <w:t>Jonathan Dr</w:t>
        </w:r>
        <w:r w:rsidRPr="00EC7D72">
          <w:rPr>
            <w:rStyle w:val="Hyperlink"/>
          </w:rPr>
          <w:t>i</w:t>
        </w:r>
        <w:r w:rsidRPr="00EC7D72">
          <w:rPr>
            <w:rStyle w:val="Hyperlink"/>
          </w:rPr>
          <w:t>e</w:t>
        </w:r>
        <w:r w:rsidRPr="00EC7D72">
          <w:rPr>
            <w:rStyle w:val="Hyperlink"/>
          </w:rPr>
          <w:t>ger’s master thesis</w:t>
        </w:r>
      </w:hyperlink>
      <w:r>
        <w:t xml:space="preserve"> provides great insights into this topic.</w:t>
      </w:r>
      <w:r w:rsidR="00A25C7E">
        <w:t xml:space="preserve"> Their master thesis serves as the foundation of the following explanation.</w:t>
      </w:r>
      <w:r>
        <w:t xml:space="preserve"> Time-Scale Modification </w:t>
      </w:r>
      <w:r w:rsidR="00CC0581">
        <w:t>is the process of speeding up or slowing down the tempo of an audio signal.</w:t>
      </w:r>
    </w:p>
    <w:p w14:paraId="574C0DFD" w14:textId="594A5551" w:rsidR="004A39D6" w:rsidRDefault="004A39D6" w:rsidP="00312D2A">
      <w:pPr>
        <w:pStyle w:val="Heading3"/>
      </w:pPr>
      <w:r>
        <w:t>Naïve resampling</w:t>
      </w:r>
    </w:p>
    <w:p w14:paraId="13B7D966" w14:textId="1F98AEA6" w:rsidR="006265F2" w:rsidRDefault="006265F2" w:rsidP="006265F2">
      <w:r>
        <w:t>The naïve approach to modifying the audio playback speed is to change the sample rate. In terms of playback, the sample rate defines how many PCM-encoded samples are played back per second.</w:t>
      </w:r>
      <w:r w:rsidR="00533C66">
        <w:t xml:space="preserve"> For instance, if the sample rate decreases, the playback speed will decrease and vice versa.</w:t>
      </w:r>
    </w:p>
    <w:p w14:paraId="3F70C80F" w14:textId="395ECFE6" w:rsidR="006A4984" w:rsidRDefault="006A4984" w:rsidP="006265F2">
      <w:r>
        <w:lastRenderedPageBreak/>
        <w:t>Unfortunately, the resampled audio signal suffers from the “Chipmunk effect”. This effect is characterized by a change in pitch. E. g. speeding up a voice recording with naïve resampling results in a higher perceived tone in voice.</w:t>
      </w:r>
    </w:p>
    <w:p w14:paraId="1A08EA44" w14:textId="77777777" w:rsidR="00533C66" w:rsidRDefault="00533C66" w:rsidP="00533C66">
      <w:pPr>
        <w:keepNext/>
      </w:pPr>
      <w:r w:rsidRPr="00533C66">
        <w:drawing>
          <wp:inline distT="0" distB="0" distL="0" distR="0" wp14:anchorId="72EE36C6" wp14:editId="46730C94">
            <wp:extent cx="5972810" cy="1447165"/>
            <wp:effectExtent l="0" t="0" r="889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5972810" cy="1447165"/>
                    </a:xfrm>
                    <a:prstGeom prst="rect">
                      <a:avLst/>
                    </a:prstGeom>
                  </pic:spPr>
                </pic:pic>
              </a:graphicData>
            </a:graphic>
          </wp:inline>
        </w:drawing>
      </w:r>
    </w:p>
    <w:p w14:paraId="6D1086CA" w14:textId="7FBB21CD" w:rsidR="00533C66" w:rsidRPr="006265F2" w:rsidRDefault="00533C66" w:rsidP="00533C66">
      <w:pPr>
        <w:pStyle w:val="Caption"/>
      </w:pPr>
      <w:r>
        <w:t xml:space="preserve">Figure </w:t>
      </w:r>
      <w:r>
        <w:fldChar w:fldCharType="begin"/>
      </w:r>
      <w:r>
        <w:instrText xml:space="preserve"> SEQ Figure \* ARABIC </w:instrText>
      </w:r>
      <w:r>
        <w:fldChar w:fldCharType="separate"/>
      </w:r>
      <w:r w:rsidR="00FC118D">
        <w:rPr>
          <w:noProof/>
        </w:rPr>
        <w:t>2</w:t>
      </w:r>
      <w:r>
        <w:fldChar w:fldCharType="end"/>
      </w:r>
      <w:r>
        <w:t>: Resampling pseudo code</w:t>
      </w:r>
      <w:r w:rsidR="004E2FE5">
        <w:t xml:space="preserve"> (DT: Discrete time, CT: Continuous time)</w:t>
      </w:r>
    </w:p>
    <w:p w14:paraId="1BC17EC6" w14:textId="62367F25" w:rsidR="004A39D6" w:rsidRDefault="004A39D6" w:rsidP="00312D2A">
      <w:pPr>
        <w:pStyle w:val="Heading3"/>
      </w:pPr>
      <w:bookmarkStart w:id="2" w:name="_Ref122271050"/>
      <w:r>
        <w:t>OLA</w:t>
      </w:r>
      <w:bookmarkEnd w:id="2"/>
    </w:p>
    <w:p w14:paraId="5FB89D42" w14:textId="4E8CCCDE" w:rsidR="00533C66" w:rsidRDefault="004E2FE5" w:rsidP="00533C66">
      <w:r>
        <w:t>OLA</w:t>
      </w:r>
      <w:r w:rsidR="00A25C7E">
        <w:t xml:space="preserve"> (stand</w:t>
      </w:r>
      <w:r w:rsidR="00FE7BB6">
        <w:t>ing</w:t>
      </w:r>
      <w:r w:rsidR="00A25C7E">
        <w:t xml:space="preserve"> for Overlay and Add)</w:t>
      </w:r>
      <w:r>
        <w:t xml:space="preserve"> is an TSM algorithm which is superseded by multiple algorithms </w:t>
      </w:r>
      <w:r w:rsidR="00FE7BB6">
        <w:t>with one of them being</w:t>
      </w:r>
      <w:r>
        <w:t xml:space="preserve"> WSOLA. Nevertheless, as WSOLA’s name implies, </w:t>
      </w:r>
      <w:r w:rsidR="003616A6">
        <w:t xml:space="preserve">WSOLA </w:t>
      </w:r>
      <w:r w:rsidR="00A25C7E">
        <w:t xml:space="preserve">builds </w:t>
      </w:r>
      <w:r w:rsidR="001B35E6">
        <w:t>upon</w:t>
      </w:r>
      <w:r w:rsidR="00A25C7E">
        <w:t xml:space="preserve"> OLA. In essence</w:t>
      </w:r>
      <w:r w:rsidR="00707166">
        <w:t>, small segments are taken from an input audio signal. These segments are then</w:t>
      </w:r>
      <w:r w:rsidR="00514173">
        <w:t xml:space="preserve"> stitched together by “</w:t>
      </w:r>
      <w:r w:rsidR="00514173">
        <w:t>crossfading from one segment to the next</w:t>
      </w:r>
      <w:r w:rsidR="00514173">
        <w:t xml:space="preserve"> </w:t>
      </w:r>
      <w:r w:rsidR="00514173">
        <w:t>to achieve the desired time-scale modification</w:t>
      </w:r>
      <w:r w:rsidR="00514173">
        <w:t>”.</w:t>
      </w:r>
    </w:p>
    <w:p w14:paraId="1C007D39" w14:textId="77777777" w:rsidR="00F91832" w:rsidRDefault="00F91832" w:rsidP="00F91832">
      <w:pPr>
        <w:keepNext/>
      </w:pPr>
      <w:r w:rsidRPr="00F91832">
        <w:drawing>
          <wp:inline distT="0" distB="0" distL="0" distR="0" wp14:anchorId="5397AE5B" wp14:editId="7DF00414">
            <wp:extent cx="5972810" cy="4455795"/>
            <wp:effectExtent l="0" t="0" r="889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72810" cy="4455795"/>
                    </a:xfrm>
                    <a:prstGeom prst="rect">
                      <a:avLst/>
                    </a:prstGeom>
                  </pic:spPr>
                </pic:pic>
              </a:graphicData>
            </a:graphic>
          </wp:inline>
        </w:drawing>
      </w:r>
    </w:p>
    <w:p w14:paraId="22890FED" w14:textId="3C9B4668" w:rsidR="000310E0" w:rsidRPr="000310E0" w:rsidRDefault="00F91832" w:rsidP="000310E0">
      <w:pPr>
        <w:pStyle w:val="Caption"/>
      </w:pPr>
      <w:bookmarkStart w:id="3" w:name="_Ref122264487"/>
      <w:r>
        <w:t xml:space="preserve">Figure </w:t>
      </w:r>
      <w:r>
        <w:fldChar w:fldCharType="begin"/>
      </w:r>
      <w:r>
        <w:instrText xml:space="preserve"> SEQ Figure \* ARABIC </w:instrText>
      </w:r>
      <w:r>
        <w:fldChar w:fldCharType="separate"/>
      </w:r>
      <w:r w:rsidR="00FC118D">
        <w:rPr>
          <w:noProof/>
        </w:rPr>
        <w:t>3</w:t>
      </w:r>
      <w:r>
        <w:fldChar w:fldCharType="end"/>
      </w:r>
      <w:bookmarkEnd w:id="3"/>
      <w:r>
        <w:t>: OLA pseudo code (DT: Discrete tim</w:t>
      </w:r>
      <w:r w:rsidR="000310E0">
        <w:t>e)</w:t>
      </w:r>
    </w:p>
    <w:p w14:paraId="13C0D24A" w14:textId="423F42C7" w:rsidR="000310E0" w:rsidRDefault="000310E0" w:rsidP="000C746C">
      <w:pPr>
        <w:rPr>
          <w:rFonts w:cstheme="minorHAnsi"/>
        </w:rPr>
      </w:pPr>
      <w:r>
        <w:rPr>
          <w:rFonts w:cstheme="minorHAnsi"/>
        </w:rPr>
        <w:lastRenderedPageBreak/>
        <w:t>The</w:t>
      </w:r>
      <w:r w:rsidR="008B797E">
        <w:rPr>
          <w:rFonts w:cstheme="minorHAnsi"/>
        </w:rPr>
        <w:t xml:space="preserve"> implementation of the</w:t>
      </w:r>
      <w:r>
        <w:rPr>
          <w:rFonts w:cstheme="minorHAnsi"/>
        </w:rPr>
        <w:t xml:space="preserve"> </w:t>
      </w:r>
      <w:r w:rsidR="00B23F9A">
        <w:rPr>
          <w:rFonts w:cstheme="minorHAnsi"/>
        </w:rPr>
        <w:t xml:space="preserve">pseudo code as written down in </w:t>
      </w:r>
      <w:r w:rsidR="00B23F9A">
        <w:rPr>
          <w:rFonts w:cstheme="minorHAnsi"/>
        </w:rPr>
        <w:fldChar w:fldCharType="begin"/>
      </w:r>
      <w:r w:rsidR="00B23F9A">
        <w:rPr>
          <w:rFonts w:cstheme="minorHAnsi"/>
        </w:rPr>
        <w:instrText xml:space="preserve"> REF _Ref122264487 \h </w:instrText>
      </w:r>
      <w:r w:rsidR="00B23F9A">
        <w:rPr>
          <w:rFonts w:cstheme="minorHAnsi"/>
        </w:rPr>
      </w:r>
      <w:r w:rsidR="00B23F9A">
        <w:rPr>
          <w:rFonts w:cstheme="minorHAnsi"/>
        </w:rPr>
        <w:fldChar w:fldCharType="separate"/>
      </w:r>
      <w:r w:rsidR="00B23F9A">
        <w:t xml:space="preserve">Figure </w:t>
      </w:r>
      <w:r w:rsidR="00B23F9A">
        <w:rPr>
          <w:noProof/>
        </w:rPr>
        <w:t>3</w:t>
      </w:r>
      <w:r w:rsidR="00B23F9A">
        <w:rPr>
          <w:rFonts w:cstheme="minorHAnsi"/>
        </w:rPr>
        <w:fldChar w:fldCharType="end"/>
      </w:r>
      <w:r w:rsidR="00B23F9A">
        <w:rPr>
          <w:rFonts w:cstheme="minorHAnsi"/>
        </w:rPr>
        <w:t xml:space="preserve"> </w:t>
      </w:r>
      <w:r w:rsidR="008B797E">
        <w:rPr>
          <w:rFonts w:cstheme="minorHAnsi"/>
        </w:rPr>
        <w:t>may need the following elaborations:</w:t>
      </w:r>
    </w:p>
    <w:p w14:paraId="51F048E9" w14:textId="77777777" w:rsidR="008B797E" w:rsidRPr="008B797E" w:rsidRDefault="00C50EEB" w:rsidP="008B797E">
      <w:pPr>
        <w:pStyle w:val="ListParagraph"/>
        <w:numPr>
          <w:ilvl w:val="0"/>
          <w:numId w:val="4"/>
        </w:numPr>
        <w:rPr>
          <w:rFonts w:eastAsiaTheme="minorEastAsia" w:cstheme="minorHAnsi"/>
          <w:sz w:val="24"/>
          <w:szCs w:val="24"/>
        </w:rPr>
      </w:pPr>
      <m:oMath>
        <m:r>
          <w:rPr>
            <w:rFonts w:ascii="Cambria Math" w:hAnsi="Cambria Math" w:cstheme="minorHAnsi"/>
          </w:rPr>
          <m:t>γ</m:t>
        </m:r>
        <m:d>
          <m:dPr>
            <m:ctrlPr>
              <w:rPr>
                <w:rFonts w:ascii="Cambria Math" w:hAnsi="Cambria Math" w:cstheme="minorHAnsi"/>
                <w:i/>
              </w:rPr>
            </m:ctrlPr>
          </m:dPr>
          <m:e>
            <m:r>
              <w:rPr>
                <w:rFonts w:ascii="Cambria Math" w:hAnsi="Cambria Math" w:cstheme="minorHAnsi"/>
              </w:rPr>
              <m:t>n</m:t>
            </m:r>
          </m:e>
        </m:d>
      </m:oMath>
      <w:r w:rsidR="00A170C4" w:rsidRPr="008B797E">
        <w:rPr>
          <w:rFonts w:cstheme="minorHAnsi"/>
        </w:rPr>
        <w:t xml:space="preserve"> </w:t>
      </w:r>
      <w:r w:rsidR="007662BF" w:rsidRPr="008B797E">
        <w:rPr>
          <w:rFonts w:cstheme="minorHAnsi"/>
        </w:rPr>
        <w:t>represents t</w:t>
      </w:r>
      <w:r w:rsidR="007662BF" w:rsidRPr="008B797E">
        <w:rPr>
          <w:rFonts w:cstheme="minorHAnsi"/>
        </w:rPr>
        <w:t>he output window position</w:t>
      </w:r>
      <w:r w:rsidR="007662BF" w:rsidRPr="008B797E">
        <w:rPr>
          <w:rFonts w:cstheme="minorHAnsi"/>
        </w:rPr>
        <w:t xml:space="preserve"> </w:t>
      </w:r>
      <w:r w:rsidR="000310E0" w:rsidRPr="008B797E">
        <w:rPr>
          <w:rFonts w:cstheme="minorHAnsi"/>
        </w:rPr>
        <w:t>of the n</w:t>
      </w:r>
      <w:r w:rsidR="000310E0" w:rsidRPr="008B797E">
        <w:rPr>
          <w:rFonts w:cstheme="minorHAnsi"/>
          <w:vertAlign w:val="superscript"/>
        </w:rPr>
        <w:t>th</w:t>
      </w:r>
      <w:r w:rsidR="000310E0" w:rsidRPr="008B797E">
        <w:rPr>
          <w:rFonts w:cstheme="minorHAnsi"/>
        </w:rPr>
        <w:t xml:space="preserve"> window.</w:t>
      </w:r>
    </w:p>
    <w:p w14:paraId="2505E5AF" w14:textId="48DF6AD3" w:rsidR="008B797E" w:rsidRPr="00A34441" w:rsidRDefault="00C50EEB" w:rsidP="008B797E">
      <w:pPr>
        <w:pStyle w:val="ListParagraph"/>
        <w:numPr>
          <w:ilvl w:val="0"/>
          <w:numId w:val="4"/>
        </w:numPr>
        <w:rPr>
          <w:rFonts w:eastAsiaTheme="minorEastAsia" w:cstheme="minorHAnsi"/>
          <w:sz w:val="24"/>
          <w:szCs w:val="24"/>
        </w:rPr>
      </w:pPr>
      <m:oMath>
        <m:r>
          <w:rPr>
            <w:rFonts w:ascii="Cambria Math" w:hAnsi="Cambria Math" w:cstheme="minorHAnsi"/>
          </w:rPr>
          <m:t>σ</m:t>
        </m:r>
        <m:d>
          <m:dPr>
            <m:ctrlPr>
              <w:rPr>
                <w:rFonts w:ascii="Cambria Math" w:hAnsi="Cambria Math" w:cstheme="minorHAnsi"/>
                <w:i/>
              </w:rPr>
            </m:ctrlPr>
          </m:dPr>
          <m:e>
            <m:r>
              <w:rPr>
                <w:rFonts w:ascii="Cambria Math" w:hAnsi="Cambria Math" w:cstheme="minorHAnsi"/>
              </w:rPr>
              <m:t>n</m:t>
            </m:r>
          </m:e>
        </m:d>
      </m:oMath>
      <w:r w:rsidR="000310E0" w:rsidRPr="008B797E">
        <w:rPr>
          <w:rFonts w:cstheme="minorHAnsi"/>
        </w:rPr>
        <w:t xml:space="preserve"> represents input window position of the n</w:t>
      </w:r>
      <w:r w:rsidR="000310E0" w:rsidRPr="008B797E">
        <w:rPr>
          <w:rFonts w:cstheme="minorHAnsi"/>
          <w:vertAlign w:val="superscript"/>
        </w:rPr>
        <w:t>th</w:t>
      </w:r>
      <w:r w:rsidR="000310E0" w:rsidRPr="008B797E">
        <w:rPr>
          <w:rFonts w:cstheme="minorHAnsi"/>
        </w:rPr>
        <w:t xml:space="preserve"> window.</w:t>
      </w:r>
    </w:p>
    <w:p w14:paraId="1604284A" w14:textId="77777777" w:rsidR="009D7BCD" w:rsidRPr="008B797E" w:rsidRDefault="00A34441" w:rsidP="009D7BCD">
      <w:pPr>
        <w:pStyle w:val="ListParagraph"/>
        <w:numPr>
          <w:ilvl w:val="0"/>
          <w:numId w:val="4"/>
        </w:numPr>
        <w:rPr>
          <w:rFonts w:eastAsiaTheme="minorEastAsia" w:cstheme="minorHAnsi"/>
          <w:sz w:val="24"/>
          <w:szCs w:val="24"/>
        </w:rPr>
      </w:pPr>
      <m:oMath>
        <m:r>
          <w:rPr>
            <w:rFonts w:ascii="Cambria Math" w:hAnsi="Cambria Math"/>
          </w:rPr>
          <m:t>length</m:t>
        </m:r>
        <m:d>
          <m:dPr>
            <m:ctrlPr>
              <w:rPr>
                <w:rFonts w:ascii="Cambria Math" w:hAnsi="Cambria Math"/>
                <w:i/>
              </w:rPr>
            </m:ctrlPr>
          </m:dPr>
          <m:e>
            <m:r>
              <w:rPr>
                <w:rFonts w:ascii="Cambria Math" w:hAnsi="Cambria Math"/>
              </w:rPr>
              <m:t>y</m:t>
            </m:r>
          </m:e>
        </m:d>
      </m:oMath>
      <w:r w:rsidRPr="004445CB">
        <w:t xml:space="preserve"> </w:t>
      </w:r>
      <w:r w:rsidR="004445CB" w:rsidRPr="004445CB">
        <w:t>describes the number of samples</w:t>
      </w:r>
      <w:r w:rsidR="00FA5B2C">
        <w:t xml:space="preserve"> contained in</w:t>
      </w:r>
      <w:r w:rsidR="004445CB" w:rsidRPr="004445CB">
        <w:t xml:space="preserve"> the audio signal y.</w:t>
      </w:r>
    </w:p>
    <w:p w14:paraId="388A5BF3" w14:textId="77777777" w:rsidR="009D7BCD" w:rsidRPr="009C4C4C" w:rsidRDefault="009D7BCD" w:rsidP="009D7BCD">
      <w:pPr>
        <w:pStyle w:val="ListParagraph"/>
        <w:numPr>
          <w:ilvl w:val="0"/>
          <w:numId w:val="4"/>
        </w:numPr>
        <w:rPr>
          <w:rFonts w:eastAsiaTheme="minorEastAsia" w:cstheme="minorHAnsi"/>
        </w:rPr>
      </w:pPr>
      <m:oMath>
        <m:sSubSup>
          <m:sSubSupPr>
            <m:ctrlPr>
              <w:rPr>
                <w:rFonts w:ascii="Cambria Math" w:hAnsi="Cambria Math"/>
                <w:i/>
              </w:rPr>
            </m:ctrlPr>
          </m:sSubSupPr>
          <m:e>
            <m:r>
              <w:rPr>
                <w:rFonts w:ascii="Cambria Math" w:hAnsi="Cambria Math"/>
              </w:rPr>
              <m:t>η</m:t>
            </m:r>
            <m:ctrlPr>
              <w:rPr>
                <w:rFonts w:ascii="Cambria Math" w:hAnsi="Cambria Math"/>
              </w:rPr>
            </m:ctrlPr>
          </m:e>
          <m:sub>
            <m:r>
              <w:rPr>
                <w:rFonts w:ascii="Cambria Math" w:hAnsi="Cambria Math"/>
              </w:rPr>
              <m:t>0</m:t>
            </m:r>
          </m:sub>
          <m:sup>
            <m:r>
              <w:rPr>
                <w:rFonts w:ascii="Cambria Math" w:hAnsi="Cambria Math"/>
              </w:rPr>
              <m:t>ω</m:t>
            </m:r>
          </m:sup>
        </m:sSub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o</m:t>
            </m:r>
          </m:e>
        </m:d>
        <m:r>
          <m:rPr>
            <m:sty m:val="p"/>
          </m:rP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oMath>
      <w:r w:rsidRPr="009C4C4C">
        <w:rPr>
          <w:rFonts w:eastAsiaTheme="minorEastAsia" w:cstheme="minorHAnsi"/>
        </w:rPr>
        <w:t>, where</w:t>
      </w:r>
      <w:r>
        <w:rPr>
          <w:rFonts w:eastAsiaTheme="minorEastAsia" w:cstheme="minorHAnsi"/>
        </w:rPr>
        <w:t xml:space="preserve">as </w:t>
      </w:r>
      <m:oMath>
        <m:sSub>
          <m:sSubPr>
            <m:ctrlPr>
              <w:rPr>
                <w:rFonts w:ascii="Cambria Math" w:eastAsiaTheme="minorEastAsia" w:hAnsi="Cambria Math" w:cstheme="minorHAnsi"/>
                <w:i/>
              </w:rPr>
            </m:ctrlPr>
          </m:sSub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l</m:t>
            </m:r>
          </m:sub>
        </m:sSub>
      </m:oMath>
      <w:r>
        <w:rPr>
          <w:rFonts w:eastAsiaTheme="minorEastAsia" w:cstheme="minorHAnsi"/>
        </w:rPr>
        <w:t xml:space="preserve"> is the window length</w:t>
      </w:r>
    </w:p>
    <w:p w14:paraId="7EFCCE4E" w14:textId="08B1D350" w:rsidR="008B797E" w:rsidRPr="008B797E" w:rsidRDefault="008B797E" w:rsidP="008B797E">
      <w:pPr>
        <w:pStyle w:val="ListParagraph"/>
        <w:numPr>
          <w:ilvl w:val="0"/>
          <w:numId w:val="4"/>
        </w:numPr>
        <w:rPr>
          <w:rFonts w:eastAsiaTheme="minorEastAsia" w:cstheme="minorHAnsi"/>
          <w:sz w:val="24"/>
          <w:szCs w:val="24"/>
        </w:rPr>
      </w:pPr>
      <m:oMath>
        <m:sSup>
          <m:sSupPr>
            <m:ctrlPr>
              <w:rPr>
                <w:rFonts w:ascii="Cambria Math" w:eastAsiaTheme="minorEastAsia" w:hAnsi="Cambria Math" w:cstheme="minorHAnsi"/>
                <w:i/>
              </w:rPr>
            </m:ctrlPr>
          </m:sSupPr>
          <m:e>
            <m:r>
              <w:rPr>
                <w:rFonts w:ascii="Cambria Math" w:eastAsiaTheme="minorEastAsia" w:hAnsi="Cambria Math" w:cstheme="minorHAnsi"/>
              </w:rPr>
              <m:t>τ</m:t>
            </m:r>
            <m:ctrlPr>
              <w:rPr>
                <w:rFonts w:ascii="Cambria Math" w:eastAsiaTheme="minorEastAsia" w:hAnsi="Cambria Math" w:cstheme="minorHAnsi"/>
              </w:rPr>
            </m:ctrlPr>
          </m:e>
          <m:sup>
            <m:r>
              <w:rPr>
                <w:rFonts w:ascii="Cambria Math" w:eastAsiaTheme="minorEastAsia" w:hAnsi="Cambria Math" w:cstheme="minorHAnsi"/>
              </w:rPr>
              <m:t>-1</m:t>
            </m:r>
          </m:sup>
        </m:sSup>
        <m:d>
          <m:dPr>
            <m:ctrlPr>
              <w:rPr>
                <w:rFonts w:ascii="Cambria Math" w:hAnsi="Cambria Math" w:cstheme="minorHAnsi"/>
              </w:rPr>
            </m:ctrlPr>
          </m:dPr>
          <m:e>
            <m:r>
              <w:rPr>
                <w:rFonts w:ascii="Cambria Math" w:hAnsi="Cambria Math" w:cstheme="minorHAnsi"/>
              </w:rPr>
              <m:t>1</m:t>
            </m:r>
            <m:ctrlPr>
              <w:rPr>
                <w:rFonts w:ascii="Cambria Math" w:hAnsi="Cambria Math" w:cstheme="minorHAnsi"/>
                <w:i/>
              </w:rPr>
            </m:ctrlPr>
          </m:e>
        </m:d>
        <m:r>
          <w:rPr>
            <w:rFonts w:ascii="Cambria Math" w:hAnsi="Cambria Math" w:cstheme="minorHAnsi"/>
          </w:rPr>
          <m:t>=1</m:t>
        </m:r>
      </m:oMath>
      <w:r w:rsidRPr="008B797E">
        <w:rPr>
          <w:rFonts w:cstheme="minorHAnsi"/>
        </w:rPr>
        <w:t>.</w:t>
      </w:r>
    </w:p>
    <w:p w14:paraId="5FB434AD" w14:textId="77777777" w:rsidR="008B797E" w:rsidRDefault="008B797E" w:rsidP="008B797E">
      <w:pPr>
        <w:pStyle w:val="ListParagraph"/>
        <w:numPr>
          <w:ilvl w:val="0"/>
          <w:numId w:val="4"/>
        </w:numPr>
        <w:rPr>
          <w:rFonts w:eastAsiaTheme="minorEastAsia" w:cstheme="minorHAnsi"/>
          <w:sz w:val="24"/>
          <w:szCs w:val="24"/>
        </w:rPr>
      </w:pPr>
      <m:oMath>
        <m:sSubSup>
          <m:sSubSupPr>
            <m:ctrlPr>
              <w:rPr>
                <w:rFonts w:ascii="Cambria Math" w:hAnsi="Cambria Math"/>
                <w:i/>
                <w:sz w:val="24"/>
                <w:szCs w:val="24"/>
              </w:rPr>
            </m:ctrlPr>
          </m:sSubSupPr>
          <m:e>
            <m:r>
              <w:rPr>
                <w:rFonts w:ascii="Cambria Math" w:hAnsi="Cambria Math"/>
                <w:sz w:val="24"/>
                <w:szCs w:val="24"/>
              </w:rPr>
              <m:t>b</m:t>
            </m:r>
            <m:ctrlPr>
              <w:rPr>
                <w:rFonts w:ascii="Cambria Math" w:hAnsi="Cambria Math"/>
                <w:sz w:val="24"/>
                <w:szCs w:val="24"/>
              </w:rPr>
            </m:ctrlPr>
          </m:e>
          <m:sub>
            <m:r>
              <w:rPr>
                <w:rFonts w:ascii="Cambria Math" w:hAnsi="Cambria Math"/>
                <w:sz w:val="24"/>
                <w:szCs w:val="24"/>
              </w:rPr>
              <m:t>ω</m:t>
            </m:r>
            <m:ctrlPr>
              <w:rPr>
                <w:rFonts w:ascii="Cambria Math" w:hAnsi="Cambria Math"/>
                <w:sz w:val="24"/>
                <w:szCs w:val="24"/>
              </w:rPr>
            </m:ctrlPr>
          </m:sub>
          <m:sup>
            <m:r>
              <w:rPr>
                <w:rFonts w:ascii="Cambria Math" w:hAnsi="Cambria Math"/>
                <w:sz w:val="24"/>
                <w:szCs w:val="24"/>
              </w:rPr>
              <m:t>p</m:t>
            </m:r>
            <m:ctrlPr>
              <w:rPr>
                <w:rFonts w:ascii="Cambria Math" w:hAnsi="Cambria Math"/>
                <w:sz w:val="24"/>
                <w:szCs w:val="24"/>
              </w:rPr>
            </m:ctrlPr>
          </m:sup>
        </m:sSubSup>
        <m:r>
          <w:rPr>
            <w:rFonts w:ascii="Cambria Math" w:hAnsi="Cambria Math"/>
            <w:sz w:val="24"/>
            <w:szCs w:val="24"/>
          </w:rPr>
          <m:t>=</m:t>
        </m:r>
        <m:r>
          <w:rPr>
            <w:rFonts w:ascii="Cambria Math" w:hAnsi="Cambria Math"/>
            <w:sz w:val="24"/>
            <w:szCs w:val="24"/>
          </w:rPr>
          <m:t>p</m:t>
        </m:r>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ω</m:t>
                    </m:r>
                    <m:ctrlPr>
                      <w:rPr>
                        <w:rFonts w:ascii="Cambria Math" w:hAnsi="Cambria Math"/>
                        <w:sz w:val="24"/>
                        <w:szCs w:val="24"/>
                      </w:rPr>
                    </m:ctrlPr>
                  </m:e>
                  <m:sub>
                    <m:r>
                      <w:rPr>
                        <w:rFonts w:ascii="Cambria Math" w:hAnsi="Cambria Math"/>
                        <w:sz w:val="24"/>
                        <w:szCs w:val="24"/>
                      </w:rPr>
                      <m:t>l</m:t>
                    </m:r>
                  </m:sub>
                </m:sSub>
                <m:r>
                  <w:rPr>
                    <w:rFonts w:ascii="Cambria Math" w:hAnsi="Cambria Math"/>
                    <w:sz w:val="24"/>
                    <w:szCs w:val="24"/>
                  </w:rPr>
                  <m:t>-1</m:t>
                </m:r>
              </m:num>
              <m:den>
                <m:r>
                  <w:rPr>
                    <w:rFonts w:ascii="Cambria Math" w:hAnsi="Cambria Math"/>
                    <w:sz w:val="24"/>
                    <w:szCs w:val="24"/>
                  </w:rPr>
                  <m:t>2</m:t>
                </m:r>
              </m:den>
            </m:f>
          </m:e>
        </m:d>
      </m:oMath>
    </w:p>
    <w:p w14:paraId="34DDEF79" w14:textId="4ED90853" w:rsidR="008B797E" w:rsidRPr="009C4C4C" w:rsidRDefault="008B797E" w:rsidP="009D7BCD">
      <w:pPr>
        <w:pStyle w:val="ListParagraph"/>
        <w:numPr>
          <w:ilvl w:val="0"/>
          <w:numId w:val="4"/>
        </w:numPr>
        <w:rPr>
          <w:rFonts w:eastAsiaTheme="minorEastAsia" w:cstheme="minorHAnsi"/>
        </w:rPr>
      </w:pPr>
      <m:oMath>
        <m:sSubSup>
          <m:sSubSupPr>
            <m:ctrlPr>
              <w:rPr>
                <w:rFonts w:ascii="Cambria Math" w:hAnsi="Cambria Math"/>
                <w:i/>
                <w:sz w:val="24"/>
                <w:szCs w:val="24"/>
              </w:rPr>
            </m:ctrlPr>
          </m:sSubSupPr>
          <m:e>
            <m:r>
              <w:rPr>
                <w:rFonts w:ascii="Cambria Math" w:hAnsi="Cambria Math"/>
                <w:sz w:val="24"/>
                <w:szCs w:val="24"/>
              </w:rPr>
              <m:t>e</m:t>
            </m:r>
            <m:ctrlPr>
              <w:rPr>
                <w:rFonts w:ascii="Cambria Math" w:hAnsi="Cambria Math"/>
                <w:sz w:val="24"/>
                <w:szCs w:val="24"/>
              </w:rPr>
            </m:ctrlPr>
          </m:e>
          <m:sub>
            <m:r>
              <w:rPr>
                <w:rFonts w:ascii="Cambria Math" w:hAnsi="Cambria Math"/>
                <w:sz w:val="24"/>
                <w:szCs w:val="24"/>
              </w:rPr>
              <m:t>ω</m:t>
            </m:r>
            <m:ctrlPr>
              <w:rPr>
                <w:rFonts w:ascii="Cambria Math" w:hAnsi="Cambria Math"/>
                <w:sz w:val="24"/>
                <w:szCs w:val="24"/>
              </w:rPr>
            </m:ctrlPr>
          </m:sub>
          <m:sup>
            <m:r>
              <w:rPr>
                <w:rFonts w:ascii="Cambria Math" w:hAnsi="Cambria Math"/>
                <w:sz w:val="24"/>
                <w:szCs w:val="24"/>
              </w:rPr>
              <m:t>p</m:t>
            </m:r>
            <m:ctrlPr>
              <w:rPr>
                <w:rFonts w:ascii="Cambria Math" w:hAnsi="Cambria Math"/>
                <w:sz w:val="24"/>
                <w:szCs w:val="24"/>
              </w:rPr>
            </m:ctrlPr>
          </m:sup>
        </m:sSubSup>
        <m:r>
          <w:rPr>
            <w:rFonts w:ascii="Cambria Math" w:hAnsi="Cambria Math"/>
            <w:sz w:val="24"/>
            <w:szCs w:val="24"/>
          </w:rPr>
          <m:t>=</m:t>
        </m:r>
        <m:r>
          <w:rPr>
            <w:rFonts w:ascii="Cambria Math" w:hAnsi="Cambria Math"/>
            <w:sz w:val="24"/>
            <w:szCs w:val="24"/>
          </w:rPr>
          <m:t>p</m:t>
        </m:r>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ω</m:t>
                    </m:r>
                    <m:ctrlPr>
                      <w:rPr>
                        <w:rFonts w:ascii="Cambria Math" w:hAnsi="Cambria Math"/>
                        <w:sz w:val="24"/>
                        <w:szCs w:val="24"/>
                      </w:rPr>
                    </m:ctrlPr>
                  </m:e>
                  <m:sub>
                    <m:r>
                      <w:rPr>
                        <w:rFonts w:ascii="Cambria Math" w:hAnsi="Cambria Math"/>
                        <w:sz w:val="24"/>
                        <w:szCs w:val="24"/>
                      </w:rPr>
                      <m:t>l</m:t>
                    </m:r>
                  </m:sub>
                </m:sSub>
              </m:num>
              <m:den>
                <m:r>
                  <w:rPr>
                    <w:rFonts w:ascii="Cambria Math" w:hAnsi="Cambria Math"/>
                    <w:sz w:val="24"/>
                    <w:szCs w:val="24"/>
                  </w:rPr>
                  <m:t>2</m:t>
                </m:r>
              </m:den>
            </m:f>
          </m:e>
        </m:d>
      </m:oMath>
    </w:p>
    <w:p w14:paraId="25F0E511" w14:textId="734DBF92" w:rsidR="00C50EEB" w:rsidRDefault="009C4C4C" w:rsidP="000C746C">
      <w:pPr>
        <w:pStyle w:val="ListParagraph"/>
        <w:numPr>
          <w:ilvl w:val="0"/>
          <w:numId w:val="4"/>
        </w:num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l</m:t>
            </m:r>
          </m:sub>
        </m:sSub>
      </m:oMath>
      <w:r>
        <w:rPr>
          <w:rFonts w:eastAsiaTheme="minorEastAsia" w:cstheme="minorHAnsi"/>
        </w:rPr>
        <w:t xml:space="preserve"> should be greater than or equal the period of the lowest frequency present in the playback.</w:t>
      </w:r>
    </w:p>
    <w:p w14:paraId="0EDE6B31" w14:textId="2D17FDE2" w:rsidR="00FA5B2C" w:rsidRDefault="00A34441" w:rsidP="00FA5B2C">
      <w:pPr>
        <w:pStyle w:val="ListParagraph"/>
        <w:numPr>
          <w:ilvl w:val="0"/>
          <w:numId w:val="4"/>
        </w:numPr>
        <w:rPr>
          <w:rFonts w:eastAsiaTheme="minorEastAsia" w:cstheme="minorHAnsi"/>
        </w:rPr>
      </w:pPr>
      <w:r>
        <w:rPr>
          <w:rFonts w:eastAsiaTheme="minorEastAsia" w:cstheme="minorHAnsi"/>
        </w:rPr>
        <w:t xml:space="preserve">Typically, </w:t>
      </w:r>
      <m:oMath>
        <m:r>
          <w:rPr>
            <w:rFonts w:ascii="Cambria Math" w:eastAsiaTheme="minorEastAsia" w:hAnsi="Cambria Math" w:cstheme="minorHAnsi"/>
          </w:rPr>
          <m:t>o</m:t>
        </m:r>
      </m:oMath>
      <w:r>
        <w:rPr>
          <w:rFonts w:eastAsiaTheme="minorEastAsia" w:cstheme="minorHAnsi"/>
        </w:rPr>
        <w:t xml:space="preserve"> should be 0.5 and </w:t>
      </w:r>
      <m:oMath>
        <m:r>
          <m:rPr>
            <m:sty m:val="p"/>
          </m:rPr>
          <w:rPr>
            <w:rFonts w:ascii="Cambria Math" w:eastAsiaTheme="minorEastAsia" w:hAnsi="Cambria Math" w:cstheme="minorHAnsi"/>
          </w:rPr>
          <m:t>ω</m:t>
        </m:r>
      </m:oMath>
      <w:r>
        <w:rPr>
          <w:rFonts w:eastAsiaTheme="minorEastAsia" w:cstheme="minorHAnsi"/>
        </w:rPr>
        <w:t xml:space="preserve"> should be </w:t>
      </w:r>
      <w:hyperlink r:id="rId14" w:history="1">
        <w:r w:rsidRPr="00A34441">
          <w:rPr>
            <w:rStyle w:val="Hyperlink"/>
            <w:rFonts w:eastAsiaTheme="minorEastAsia" w:cstheme="minorHAnsi"/>
          </w:rPr>
          <w:t>the Hann function</w:t>
        </w:r>
      </w:hyperlink>
      <w:r>
        <w:rPr>
          <w:rFonts w:eastAsiaTheme="minorEastAsia" w:cstheme="minorHAnsi"/>
        </w:rPr>
        <w:t>. This way, no amplitude adjustment is needed.</w:t>
      </w:r>
    </w:p>
    <w:p w14:paraId="309AA574" w14:textId="7BD78990" w:rsidR="00EC7D72" w:rsidRDefault="004A39D6" w:rsidP="00312D2A">
      <w:pPr>
        <w:pStyle w:val="Heading3"/>
      </w:pPr>
      <w:r>
        <w:t>WSOLA</w:t>
      </w:r>
    </w:p>
    <w:p w14:paraId="16C55206" w14:textId="7D90BB18" w:rsidR="00A25C7E" w:rsidRDefault="004445CB" w:rsidP="00A25C7E">
      <w:r>
        <w:t>OLA</w:t>
      </w:r>
      <w:r w:rsidR="00FA5B2C">
        <w:t xml:space="preserve"> suffers from</w:t>
      </w:r>
      <w:r>
        <w:t xml:space="preserve"> </w:t>
      </w:r>
      <w:r w:rsidR="00FA5B2C">
        <w:t xml:space="preserve">modulation and phase jump artifacts as seen in </w:t>
      </w:r>
      <w:r w:rsidR="00FA5B2C">
        <w:fldChar w:fldCharType="begin"/>
      </w:r>
      <w:r w:rsidR="00FA5B2C">
        <w:instrText xml:space="preserve"> REF _Ref122268249 \h </w:instrText>
      </w:r>
      <w:r w:rsidR="00FA5B2C">
        <w:fldChar w:fldCharType="separate"/>
      </w:r>
      <w:r w:rsidR="00FA5B2C">
        <w:t xml:space="preserve">Figure </w:t>
      </w:r>
      <w:r w:rsidR="00FA5B2C">
        <w:rPr>
          <w:noProof/>
        </w:rPr>
        <w:t>4</w:t>
      </w:r>
      <w:r w:rsidR="00FA5B2C">
        <w:fldChar w:fldCharType="end"/>
      </w:r>
      <w:r w:rsidR="00FA5B2C">
        <w:t>.</w:t>
      </w:r>
      <w:r w:rsidR="00F66599">
        <w:t xml:space="preserve"> These result from mismatching phases of overlapping segments.</w:t>
      </w:r>
    </w:p>
    <w:p w14:paraId="50B23199" w14:textId="77777777" w:rsidR="00FA5B2C" w:rsidRDefault="00FA5B2C" w:rsidP="00FA5B2C">
      <w:pPr>
        <w:keepNext/>
      </w:pPr>
      <w:r w:rsidRPr="00FA5B2C">
        <w:drawing>
          <wp:inline distT="0" distB="0" distL="0" distR="0" wp14:anchorId="35DEDD8B" wp14:editId="41E5EF3E">
            <wp:extent cx="5125165" cy="23625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125165" cy="2362530"/>
                    </a:xfrm>
                    <a:prstGeom prst="rect">
                      <a:avLst/>
                    </a:prstGeom>
                  </pic:spPr>
                </pic:pic>
              </a:graphicData>
            </a:graphic>
          </wp:inline>
        </w:drawing>
      </w:r>
    </w:p>
    <w:p w14:paraId="1E708BF9" w14:textId="24BF5F23" w:rsidR="00FA5B2C" w:rsidRDefault="00FA5B2C" w:rsidP="00FA5B2C">
      <w:pPr>
        <w:pStyle w:val="Caption"/>
      </w:pPr>
      <w:bookmarkStart w:id="4" w:name="_Ref122268249"/>
      <w:r>
        <w:t xml:space="preserve">Figure </w:t>
      </w:r>
      <w:r>
        <w:fldChar w:fldCharType="begin"/>
      </w:r>
      <w:r>
        <w:instrText xml:space="preserve"> SEQ Figure \* ARABIC </w:instrText>
      </w:r>
      <w:r>
        <w:fldChar w:fldCharType="separate"/>
      </w:r>
      <w:r w:rsidR="00FC118D">
        <w:rPr>
          <w:noProof/>
        </w:rPr>
        <w:t>4</w:t>
      </w:r>
      <w:r>
        <w:fldChar w:fldCharType="end"/>
      </w:r>
      <w:bookmarkEnd w:id="4"/>
      <w:r>
        <w:t>: Modulation and phase jump artifacts</w:t>
      </w:r>
    </w:p>
    <w:p w14:paraId="5DFA6926" w14:textId="566C8394" w:rsidR="00F66599" w:rsidRDefault="00F66599" w:rsidP="00F66599">
      <w:r>
        <w:t xml:space="preserve">To combat this, WSOLA and other successors to OLA avoid introducing new phase jumps. </w:t>
      </w:r>
      <w:r w:rsidR="00F954AF">
        <w:t>Specifically, for WSOLA</w:t>
      </w:r>
      <w:r>
        <w:t>, WSOLA</w:t>
      </w:r>
      <w:r w:rsidR="00F954AF">
        <w:t xml:space="preserve"> now has a certain degree of freedom when choosing the next segment for a given segment. The next segment should be </w:t>
      </w:r>
      <w:r w:rsidR="0026653A">
        <w:t>as similar as possible to the</w:t>
      </w:r>
      <w:r w:rsidR="00F954AF">
        <w:t xml:space="preserve"> </w:t>
      </w:r>
      <w:r w:rsidR="00BA6811">
        <w:t xml:space="preserve">natural progression of the given segment. </w:t>
      </w:r>
      <w:r w:rsidR="0026653A">
        <w:fldChar w:fldCharType="begin"/>
      </w:r>
      <w:r w:rsidR="0026653A">
        <w:instrText xml:space="preserve"> REF _Ref122270187 \h </w:instrText>
      </w:r>
      <w:r w:rsidR="0026653A">
        <w:fldChar w:fldCharType="separate"/>
      </w:r>
      <w:r w:rsidR="0026653A">
        <w:t xml:space="preserve">Figure </w:t>
      </w:r>
      <w:r w:rsidR="0026653A">
        <w:rPr>
          <w:noProof/>
        </w:rPr>
        <w:t>5</w:t>
      </w:r>
      <w:r w:rsidR="0026653A">
        <w:fldChar w:fldCharType="end"/>
      </w:r>
      <w:r w:rsidR="0026653A">
        <w:t xml:space="preserve"> demonstrates this. To determine the similarity of two segments, one </w:t>
      </w:r>
      <w:r w:rsidR="00052A12">
        <w:t>can calculate the cross correlation, i. e.</w:t>
      </w:r>
      <w:r w:rsidR="0026653A">
        <w:t xml:space="preserve"> pointwise multiply both segments and compute the sum of the resulting product. The segment with the highest sum</w:t>
      </w:r>
      <w:r w:rsidR="00052A12">
        <w:t xml:space="preserve"> is the most similar.</w:t>
      </w:r>
    </w:p>
    <w:p w14:paraId="5CA1F33B" w14:textId="77777777" w:rsidR="00BA6811" w:rsidRDefault="00BA6811" w:rsidP="00BA6811">
      <w:pPr>
        <w:keepNext/>
      </w:pPr>
      <w:r w:rsidRPr="00BA6811">
        <w:lastRenderedPageBreak/>
        <w:drawing>
          <wp:inline distT="0" distB="0" distL="0" distR="0" wp14:anchorId="3B8ED171" wp14:editId="0FA8EE9E">
            <wp:extent cx="5361940" cy="3076575"/>
            <wp:effectExtent l="0" t="0" r="0" b="952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16"/>
                    <a:srcRect t="4237" b="4509"/>
                    <a:stretch/>
                  </pic:blipFill>
                  <pic:spPr bwMode="auto">
                    <a:xfrm>
                      <a:off x="0" y="0"/>
                      <a:ext cx="5363323" cy="3077369"/>
                    </a:xfrm>
                    <a:prstGeom prst="rect">
                      <a:avLst/>
                    </a:prstGeom>
                    <a:ln>
                      <a:noFill/>
                    </a:ln>
                    <a:extLst>
                      <a:ext uri="{53640926-AAD7-44D8-BBD7-CCE9431645EC}">
                        <a14:shadowObscured xmlns:a14="http://schemas.microsoft.com/office/drawing/2010/main"/>
                      </a:ext>
                    </a:extLst>
                  </pic:spPr>
                </pic:pic>
              </a:graphicData>
            </a:graphic>
          </wp:inline>
        </w:drawing>
      </w:r>
    </w:p>
    <w:p w14:paraId="6028F119" w14:textId="6812E50E" w:rsidR="00BA6811" w:rsidRDefault="00BA6811" w:rsidP="00BA6811">
      <w:pPr>
        <w:pStyle w:val="Caption"/>
      </w:pPr>
      <w:bookmarkStart w:id="5" w:name="_Ref122270187"/>
      <w:r>
        <w:t xml:space="preserve">Figure </w:t>
      </w:r>
      <w:r>
        <w:fldChar w:fldCharType="begin"/>
      </w:r>
      <w:r>
        <w:instrText xml:space="preserve"> SEQ Figure \* ARABIC </w:instrText>
      </w:r>
      <w:r>
        <w:fldChar w:fldCharType="separate"/>
      </w:r>
      <w:r w:rsidR="00FC118D">
        <w:rPr>
          <w:noProof/>
        </w:rPr>
        <w:t>5</w:t>
      </w:r>
      <w:r>
        <w:fldChar w:fldCharType="end"/>
      </w:r>
      <w:bookmarkEnd w:id="5"/>
      <w:r>
        <w:t>: WSOLA natural progression</w:t>
      </w:r>
    </w:p>
    <w:p w14:paraId="7A7D402B" w14:textId="77777777" w:rsidR="00FC118D" w:rsidRDefault="00F954AF" w:rsidP="00FC118D">
      <w:pPr>
        <w:keepNext/>
      </w:pPr>
      <w:r>
        <w:rPr>
          <w:noProof/>
        </w:rPr>
        <w:lastRenderedPageBreak/>
        <mc:AlternateContent>
          <mc:Choice Requires="wpi">
            <w:drawing>
              <wp:anchor distT="0" distB="0" distL="114300" distR="114300" simplePos="0" relativeHeight="251661312" behindDoc="0" locked="0" layoutInCell="1" allowOverlap="1" wp14:anchorId="77EF1F62" wp14:editId="2AABD152">
                <wp:simplePos x="0" y="0"/>
                <wp:positionH relativeFrom="column">
                  <wp:posOffset>2865436</wp:posOffset>
                </wp:positionH>
                <wp:positionV relativeFrom="paragraph">
                  <wp:posOffset>3446145</wp:posOffset>
                </wp:positionV>
                <wp:extent cx="95670" cy="48960"/>
                <wp:effectExtent l="38100" t="57150" r="57150" b="4635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95670" cy="48960"/>
                      </w14:xfrm>
                    </w14:contentPart>
                  </a:graphicData>
                </a:graphic>
              </wp:anchor>
            </w:drawing>
          </mc:Choice>
          <mc:Fallback>
            <w:pict>
              <v:shapetype w14:anchorId="4D3262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24.95pt;margin-top:270.65pt;width:8.95pt;height: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">
                <v:imagedata r:id="rId18" o:title=""/>
              </v:shape>
            </w:pict>
          </mc:Fallback>
        </mc:AlternateContent>
      </w:r>
      <w:r>
        <w:rPr>
          <w:noProof/>
        </w:rPr>
        <mc:AlternateContent>
          <mc:Choice Requires="wpi">
            <w:drawing>
              <wp:anchor distT="0" distB="0" distL="114300" distR="114300" simplePos="0" relativeHeight="251663360" behindDoc="0" locked="0" layoutInCell="1" allowOverlap="1" wp14:anchorId="54715FD8" wp14:editId="1E5B9CF4">
                <wp:simplePos x="0" y="0"/>
                <wp:positionH relativeFrom="column">
                  <wp:posOffset>3168682</wp:posOffset>
                </wp:positionH>
                <wp:positionV relativeFrom="paragraph">
                  <wp:posOffset>3506373</wp:posOffset>
                </wp:positionV>
                <wp:extent cx="95670" cy="48960"/>
                <wp:effectExtent l="38100" t="57150" r="57150" b="46355"/>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95670" cy="48960"/>
                      </w14:xfrm>
                    </w14:contentPart>
                  </a:graphicData>
                </a:graphic>
              </wp:anchor>
            </w:drawing>
          </mc:Choice>
          <mc:Fallback>
            <w:pict>
              <v:shape w14:anchorId="4022D7B7" id="Ink 12" o:spid="_x0000_s1026" type="#_x0000_t75" style="position:absolute;margin-left:248.8pt;margin-top:275.4pt;width:8.95pt;height: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">
                <v:imagedata r:id="rId20" o:title=""/>
              </v:shape>
            </w:pict>
          </mc:Fallback>
        </mc:AlternateContent>
      </w:r>
      <w:r w:rsidR="00F66599" w:rsidRPr="00F66599">
        <w:drawing>
          <wp:inline distT="0" distB="0" distL="0" distR="0" wp14:anchorId="2F73727F" wp14:editId="5F1C12CD">
            <wp:extent cx="5972810" cy="5939155"/>
            <wp:effectExtent l="0" t="0" r="889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1"/>
                    <a:stretch>
                      <a:fillRect/>
                    </a:stretch>
                  </pic:blipFill>
                  <pic:spPr>
                    <a:xfrm>
                      <a:off x="0" y="0"/>
                      <a:ext cx="5972810" cy="5939155"/>
                    </a:xfrm>
                    <a:prstGeom prst="rect">
                      <a:avLst/>
                    </a:prstGeom>
                  </pic:spPr>
                </pic:pic>
              </a:graphicData>
            </a:graphic>
          </wp:inline>
        </w:drawing>
      </w:r>
    </w:p>
    <w:p w14:paraId="71CC5744" w14:textId="1C67C765" w:rsidR="00F66599" w:rsidRDefault="00FC118D" w:rsidP="00FC118D">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WSOLA pseudo code (The elaborations as defined in </w:t>
      </w:r>
      <w:r>
        <w:fldChar w:fldCharType="begin"/>
      </w:r>
      <w:r>
        <w:instrText xml:space="preserve"> REF _Ref122271050 \h </w:instrText>
      </w:r>
      <w:r>
        <w:fldChar w:fldCharType="separate"/>
      </w:r>
      <w:r>
        <w:t>OLA</w:t>
      </w:r>
      <w:r>
        <w:fldChar w:fldCharType="end"/>
      </w:r>
      <w:r>
        <w:t xml:space="preserve"> also apply here)</w:t>
      </w:r>
    </w:p>
    <w:p w14:paraId="745FB123" w14:textId="6B7EF6F3" w:rsidR="003B239F" w:rsidRDefault="003B239F" w:rsidP="003B239F">
      <w:pPr>
        <w:pStyle w:val="Heading1"/>
      </w:pPr>
      <w:r>
        <w:t>Protocol</w:t>
      </w:r>
    </w:p>
    <w:p w14:paraId="4326E818" w14:textId="698A9BCF" w:rsidR="00A85510" w:rsidRDefault="003B239F" w:rsidP="003B239F">
      <w:r>
        <w:t>After experimenting with I2S in a separate Vivado project and after research</w:t>
      </w:r>
      <w:r w:rsidR="00C30697">
        <w:t>ing</w:t>
      </w:r>
      <w:r>
        <w:t xml:space="preserve"> TSM</w:t>
      </w:r>
      <w:r w:rsidR="0082511F">
        <w:t>, I started working on “wsolated”. To create a new project</w:t>
      </w:r>
      <w:r w:rsidR="00A85510">
        <w:t xml:space="preserve"> for Arty A7-35T</w:t>
      </w:r>
      <w:r w:rsidR="0082511F">
        <w:t xml:space="preserve">, I needed to set the processor target to </w:t>
      </w:r>
      <w:r w:rsidR="0082511F" w:rsidRPr="0082511F">
        <w:t>XC7A35TICSG324-1L</w:t>
      </w:r>
      <w:r w:rsidR="0082511F">
        <w:t xml:space="preserve">. Also, I imported </w:t>
      </w:r>
      <w:hyperlink r:id="rId22" w:history="1">
        <w:r w:rsidR="0082511F" w:rsidRPr="0082511F">
          <w:rPr>
            <w:rStyle w:val="Hyperlink"/>
          </w:rPr>
          <w:t>this XDC file for Arty A7-35T from GitHub</w:t>
        </w:r>
      </w:hyperlink>
      <w:r w:rsidR="0082511F">
        <w:t xml:space="preserve"> and created VHDL source files. Having successfully initialized</w:t>
      </w:r>
      <w:r w:rsidR="00C30697">
        <w:t xml:space="preserve"> this project, I implemented audio playback. This implementation was heavily inspired by </w:t>
      </w:r>
      <w:hyperlink r:id="rId23" w:history="1">
        <w:r w:rsidR="00C30697" w:rsidRPr="00C30697">
          <w:rPr>
            <w:rStyle w:val="Hyperlink"/>
          </w:rPr>
          <w:t>Kampert’s work</w:t>
        </w:r>
      </w:hyperlink>
      <w:r w:rsidR="00C30697">
        <w:t xml:space="preserve"> (refer to the implementation section in order to dig deeper into the level of inspiration</w:t>
      </w:r>
      <w:r w:rsidR="00685B62">
        <w:t>)</w:t>
      </w:r>
      <w:r w:rsidR="00C30697">
        <w:t>.</w:t>
      </w:r>
      <w:r w:rsidR="00557FDA">
        <w:t xml:space="preserve"> Firstly, I defined “I2SClockGenerator”, “I2STransmitter”, and “ROMReader” entities.</w:t>
      </w:r>
      <w:r w:rsidR="00A85510">
        <w:t xml:space="preserve"> “I2SClockGenerator” and “ROMReader” required me to generate the IP “Clocking Wizard” and “Block Memory Generator” respectively.</w:t>
      </w:r>
      <w:r w:rsidR="00C30697">
        <w:t xml:space="preserve"> </w:t>
      </w:r>
      <w:r w:rsidR="00A85510">
        <w:t>In the “Top” entity, I connected the three aforementioned entities with each other and / or with “Top”’sports.</w:t>
      </w:r>
    </w:p>
    <w:p w14:paraId="3A4A9398" w14:textId="0E288299" w:rsidR="00413FFA" w:rsidRDefault="00C30697" w:rsidP="003B239F">
      <w:r>
        <w:lastRenderedPageBreak/>
        <w:t>Kampert’s code read the audio data from ROM, which is why I wrote a Python script to convert a wav file to a coe file, a file format accepted by Arty’s ROM.</w:t>
      </w:r>
      <w:r w:rsidR="009D7BCD">
        <w:t xml:space="preserve"> This Python script then allowed me to play back an arbitrary audio file. </w:t>
      </w:r>
    </w:p>
    <w:p w14:paraId="00D4B53A" w14:textId="4EE8B763" w:rsidR="003B239F" w:rsidRDefault="00413FFA" w:rsidP="003B239F">
      <w:r>
        <w:t>Finally</w:t>
      </w:r>
      <w:r w:rsidR="009D7BCD">
        <w:t>, I worked on implementing OLA.</w:t>
      </w:r>
      <w:r w:rsidR="008273E1">
        <w:t xml:space="preserve"> Firstly, in anticipation of WSOLA, I created</w:t>
      </w:r>
      <w:r>
        <w:t xml:space="preserve"> </w:t>
      </w:r>
      <w:r w:rsidR="00557FDA">
        <w:t xml:space="preserve">“WSOLATransformer” </w:t>
      </w:r>
      <w:r>
        <w:t xml:space="preserve">and put </w:t>
      </w:r>
      <w:r w:rsidR="00557FDA">
        <w:t xml:space="preserve">it </w:t>
      </w:r>
      <w:r>
        <w:t>between ROM and the section responsible transmitting via I2S.</w:t>
      </w:r>
      <w:r w:rsidR="008273E1">
        <w:t xml:space="preserve"> </w:t>
      </w:r>
      <w:r>
        <w:t>Unfortunately, a</w:t>
      </w:r>
      <w:r w:rsidR="00B971EB">
        <w:t>fter weeks of debugging,</w:t>
      </w:r>
      <w:r w:rsidR="00A50B43">
        <w:t xml:space="preserve"> where</w:t>
      </w:r>
      <w:r w:rsidR="00B971EB">
        <w:t xml:space="preserve"> I made false assumptions </w:t>
      </w:r>
      <w:r w:rsidR="00A50B43">
        <w:t xml:space="preserve">about the ROM timing diagram and where I </w:t>
      </w:r>
      <w:r>
        <w:t>wrongfully</w:t>
      </w:r>
      <w:r w:rsidR="00A50B43">
        <w:t xml:space="preserve"> interpreted OLA’s pseudo code, I had to give up on OLA. During that time, I faced enormous challenges in transitioning from traditional programming to VHDL. Me setting ambitious goals further exacerbated these difficulties.</w:t>
      </w:r>
    </w:p>
    <w:p w14:paraId="0F9D169F" w14:textId="20B65992" w:rsidR="00C74F09" w:rsidRPr="00305E02" w:rsidRDefault="00CC0581" w:rsidP="00A7743C">
      <w:r>
        <w:t>To</w:t>
      </w:r>
      <w:r w:rsidR="00413FFA">
        <w:t xml:space="preserve"> still have a Minimum Viable Product to show for, I </w:t>
      </w:r>
      <w:r>
        <w:t>naïvely resampled the audio signal</w:t>
      </w:r>
      <w:r w:rsidR="00685B62">
        <w:t xml:space="preserve">. </w:t>
      </w:r>
      <w:r w:rsidR="000A3773">
        <w:t>“WSOLATransformer” was replaced by the entity “Bridge”</w:t>
      </w:r>
      <w:r w:rsidR="00DE5A71">
        <w:t xml:space="preserve">, otherwise the naïve code </w:t>
      </w:r>
      <w:r w:rsidR="001B6277">
        <w:t>was</w:t>
      </w:r>
      <w:r w:rsidR="00DE5A71">
        <w:t xml:space="preserve"> a continuation of OLA.</w:t>
      </w:r>
      <w:r w:rsidR="00B46238">
        <w:t xml:space="preserve"> To verify I2S and later TSM, the design was repeatedly tested using the testbench “TopTB”. </w:t>
      </w:r>
      <w:r w:rsidR="001B6277">
        <w:t>Having passed that test, I generated a bitstream file of “wsolated” and called it “wassolldas_fallback.bit”. I, then, programmed Arty using that bitstream and validated “wsolated” on Arty. The cycle of developing, verifying, and validating was repeated for hundreds of iterations.</w:t>
      </w:r>
    </w:p>
    <w:p w14:paraId="23B22CDD" w14:textId="4A79EB55" w:rsidR="006F3CF6" w:rsidRDefault="00372A9A" w:rsidP="004A39D6">
      <w:pPr>
        <w:pStyle w:val="Heading1"/>
      </w:pPr>
      <w:r>
        <w:t>Implementation</w:t>
      </w:r>
    </w:p>
    <w:p w14:paraId="4246072D" w14:textId="77777777" w:rsidR="00AF3369" w:rsidRPr="00AF3369" w:rsidRDefault="00AF3369" w:rsidP="00AF3369"/>
    <w:p w14:paraId="7168EF97" w14:textId="2D713907" w:rsidR="004A39D6" w:rsidRDefault="004A39D6" w:rsidP="004A39D6">
      <w:r>
        <w:t xml:space="preserve">In contrast to Kampert’s work, “wsolated” needs to target a different FPGA development board, i. e. Arty A7 instead of Zybo Z7. To facilitate this switch, one merely needs to modify the Arty A7 35t xdc file. Furthermore, </w:t>
      </w:r>
      <w:r>
        <w:t>Arty A7’s reset shall be active high instead of Zybo Z7’s active low.</w:t>
      </w:r>
    </w:p>
    <w:p w14:paraId="35EC0563" w14:textId="77777777" w:rsidR="0082511F" w:rsidRPr="000E7496" w:rsidRDefault="0082511F" w:rsidP="0082511F">
      <w:r>
        <w:t>Plan of attack</w:t>
      </w:r>
    </w:p>
    <w:p w14:paraId="3A9768FA" w14:textId="77777777" w:rsidR="0082511F" w:rsidRDefault="0082511F" w:rsidP="0082511F">
      <w:r>
        <w:t>Working with the Block Memory Generator proved to be a lot more difficult than anticipated.</w:t>
      </w:r>
    </w:p>
    <w:p w14:paraId="5DA319A2" w14:textId="77777777" w:rsidR="0082511F" w:rsidRDefault="0082511F" w:rsidP="0082511F">
      <w:r>
        <w:t xml:space="preserve">Initially, all plans </w:t>
      </w:r>
    </w:p>
    <w:p w14:paraId="78871621" w14:textId="77777777" w:rsidR="004A39D6" w:rsidRPr="004A39D6" w:rsidRDefault="004A39D6" w:rsidP="004A39D6"/>
    <w:p w14:paraId="62E130B0" w14:textId="162E039C" w:rsidR="0064242B" w:rsidRDefault="0064242B" w:rsidP="0064242B">
      <w:r>
        <w:t>Look at timing graph of block memory</w:t>
      </w:r>
    </w:p>
    <w:p w14:paraId="656C19E1" w14:textId="77777777" w:rsidR="006F3CF6" w:rsidRDefault="0064242B" w:rsidP="0064242B">
      <w:r>
        <w:t>ROMReader takes two cycles from increment to update</w:t>
      </w:r>
      <w:r w:rsidR="00290032">
        <w:t>.</w:t>
      </w:r>
    </w:p>
    <w:p w14:paraId="7F46A6A3" w14:textId="468D4E66" w:rsidR="006F3CF6" w:rsidRDefault="006F3CF6" w:rsidP="0064242B">
      <w:r>
        <w:t>AXI?</w:t>
      </w:r>
    </w:p>
    <w:p w14:paraId="245DC3BA" w14:textId="205F324C" w:rsidR="00290032" w:rsidRDefault="00000000" w:rsidP="0064242B">
      <w:pPr>
        <w:rPr>
          <w:rStyle w:val="Hyperlink"/>
        </w:rPr>
      </w:pPr>
      <w:hyperlink r:id="rId24" w:history="1">
        <w:r w:rsidR="00290032" w:rsidRPr="000658AA">
          <w:rPr>
            <w:rStyle w:val="Hyperlink"/>
          </w:rPr>
          <w:t>https://stackoverflow.com/questions/66413266/vhdl-fsm-output-delayed-of-1-clock-cycle</w:t>
        </w:r>
      </w:hyperlink>
    </w:p>
    <w:p w14:paraId="092D2049" w14:textId="77777777" w:rsidR="00FA3698" w:rsidRDefault="00FA3698" w:rsidP="00FA3698">
      <w:pPr>
        <w:pStyle w:val="Heading1"/>
      </w:pPr>
      <w:r>
        <w:t>Resources</w:t>
      </w:r>
    </w:p>
    <w:p w14:paraId="233C46FF" w14:textId="77777777" w:rsidR="00FA3698" w:rsidRPr="004B5FCB" w:rsidRDefault="00FA3698" w:rsidP="00FA3698">
      <w:pPr>
        <w:pStyle w:val="Heading2"/>
      </w:pPr>
      <w:r>
        <w:t>Basics</w:t>
      </w:r>
    </w:p>
    <w:p w14:paraId="5A7C5A22" w14:textId="77777777" w:rsidR="00FA3698" w:rsidRDefault="00FA3698" w:rsidP="00FA3698">
      <w:pPr>
        <w:pStyle w:val="ListParagraph"/>
        <w:numPr>
          <w:ilvl w:val="0"/>
          <w:numId w:val="2"/>
        </w:numPr>
      </w:pPr>
      <w:hyperlink r:id="rId25" w:history="1">
        <w:r>
          <w:rPr>
            <w:rStyle w:val="Hyperlink"/>
          </w:rPr>
          <w:t>(66) ESP32 Sound - Working with I2S - YouTube</w:t>
        </w:r>
      </w:hyperlink>
    </w:p>
    <w:p w14:paraId="6F9ABEB6" w14:textId="77777777" w:rsidR="00FA3698" w:rsidRPr="00A769FE" w:rsidRDefault="00FA3698" w:rsidP="00FA3698">
      <w:pPr>
        <w:pStyle w:val="ListParagraph"/>
        <w:numPr>
          <w:ilvl w:val="0"/>
          <w:numId w:val="2"/>
        </w:numPr>
        <w:rPr>
          <w:rStyle w:val="Hyperlink"/>
          <w:color w:val="auto"/>
          <w:u w:val="none"/>
        </w:rPr>
      </w:pPr>
      <w:hyperlink r:id="rId26" w:history="1">
        <w:r>
          <w:rPr>
            <w:rStyle w:val="Hyperlink"/>
          </w:rPr>
          <w:t>GitHub - schreibfaul1/ESP32-audioI2S: Play mp3 files from SD via I2S</w:t>
        </w:r>
      </w:hyperlink>
    </w:p>
    <w:p w14:paraId="1E934FB2" w14:textId="77777777" w:rsidR="00FA3698" w:rsidRPr="00E321C6" w:rsidRDefault="00FA3698" w:rsidP="00FA3698">
      <w:pPr>
        <w:pStyle w:val="ListParagraph"/>
        <w:numPr>
          <w:ilvl w:val="0"/>
          <w:numId w:val="2"/>
        </w:numPr>
        <w:rPr>
          <w:rStyle w:val="Hyperlink"/>
          <w:color w:val="auto"/>
          <w:u w:val="none"/>
        </w:rPr>
      </w:pPr>
      <w:r w:rsidRPr="00A769FE">
        <w:rPr>
          <w:rStyle w:val="Hyperlink"/>
        </w:rPr>
        <w:t>https://youtu.be/ZNunxg7o8l0</w:t>
      </w:r>
    </w:p>
    <w:p w14:paraId="146511A5" w14:textId="77777777" w:rsidR="00FA3698" w:rsidRPr="005C7983" w:rsidRDefault="00FA3698" w:rsidP="00FA3698">
      <w:pPr>
        <w:pStyle w:val="ListParagraph"/>
        <w:numPr>
          <w:ilvl w:val="0"/>
          <w:numId w:val="2"/>
        </w:numPr>
        <w:rPr>
          <w:rStyle w:val="Hyperlink"/>
          <w:color w:val="auto"/>
          <w:u w:val="none"/>
        </w:rPr>
      </w:pPr>
      <w:hyperlink r:id="rId27" w:history="1">
        <w:r w:rsidRPr="00AE5F8D">
          <w:rPr>
            <w:rStyle w:val="Hyperlink"/>
          </w:rPr>
          <w:t>https://www.fpga4fun.com/VHDLTips.html</w:t>
        </w:r>
      </w:hyperlink>
    </w:p>
    <w:p w14:paraId="0462A057" w14:textId="77777777" w:rsidR="00FA3698" w:rsidRDefault="00FA3698" w:rsidP="00FA3698">
      <w:pPr>
        <w:pStyle w:val="ListParagraph"/>
        <w:numPr>
          <w:ilvl w:val="0"/>
          <w:numId w:val="2"/>
        </w:numPr>
      </w:pPr>
      <w:hyperlink r:id="rId28" w:history="1">
        <w:r>
          <w:rPr>
            <w:rStyle w:val="Hyperlink"/>
          </w:rPr>
          <w:t>Taming Multiple Drivers (xilinx.com)</w:t>
        </w:r>
      </w:hyperlink>
    </w:p>
    <w:p w14:paraId="56ADE253" w14:textId="77777777" w:rsidR="00FA3698" w:rsidRDefault="00FA3698" w:rsidP="00FA3698">
      <w:pPr>
        <w:pStyle w:val="Heading2"/>
      </w:pPr>
      <w:r>
        <w:lastRenderedPageBreak/>
        <w:t>Component specific</w:t>
      </w:r>
    </w:p>
    <w:p w14:paraId="67D0773F" w14:textId="77777777" w:rsidR="00FA3698" w:rsidRDefault="00FA3698" w:rsidP="00FA3698">
      <w:pPr>
        <w:pStyle w:val="ListParagraph"/>
        <w:numPr>
          <w:ilvl w:val="0"/>
          <w:numId w:val="2"/>
        </w:numPr>
      </w:pPr>
      <w:hyperlink r:id="rId29" w:history="1">
        <w:r>
          <w:rPr>
            <w:rStyle w:val="Hyperlink"/>
          </w:rPr>
          <w:t>Pmod I2S2 Reference</w:t>
        </w:r>
        <w:r>
          <w:rPr>
            <w:rStyle w:val="Hyperlink"/>
          </w:rPr>
          <w:t xml:space="preserve"> </w:t>
        </w:r>
        <w:r>
          <w:rPr>
            <w:rStyle w:val="Hyperlink"/>
          </w:rPr>
          <w:t>Manual - Digilent Reference</w:t>
        </w:r>
      </w:hyperlink>
    </w:p>
    <w:p w14:paraId="437B97B5" w14:textId="77777777" w:rsidR="00FA3698" w:rsidRDefault="00FA3698" w:rsidP="00FA3698">
      <w:pPr>
        <w:pStyle w:val="ListParagraph"/>
        <w:numPr>
          <w:ilvl w:val="0"/>
          <w:numId w:val="2"/>
        </w:numPr>
      </w:pPr>
      <w:hyperlink r:id="rId30" w:history="1">
        <w:r>
          <w:rPr>
            <w:rStyle w:val="Hyperlink"/>
          </w:rPr>
          <w:t>Getting Started with Digilent Pmod IPs - Digilent Reference</w:t>
        </w:r>
      </w:hyperlink>
    </w:p>
    <w:p w14:paraId="7777E333" w14:textId="77777777" w:rsidR="00FA3698" w:rsidRDefault="00FA3698" w:rsidP="00FA3698">
      <w:pPr>
        <w:pStyle w:val="ListParagraph"/>
        <w:numPr>
          <w:ilvl w:val="0"/>
          <w:numId w:val="2"/>
        </w:numPr>
      </w:pPr>
      <w:hyperlink r:id="rId31" w:history="1">
        <w:r>
          <w:rPr>
            <w:rStyle w:val="Hyperlink"/>
          </w:rPr>
          <w:t>Pmod MicroSD - Digilent Reference</w:t>
        </w:r>
      </w:hyperlink>
      <w:r>
        <w:t xml:space="preserve"> </w:t>
      </w:r>
    </w:p>
    <w:p w14:paraId="4D5423AC" w14:textId="77777777" w:rsidR="00FA3698" w:rsidRDefault="00FA3698" w:rsidP="00FA3698">
      <w:pPr>
        <w:pStyle w:val="ListParagraph"/>
        <w:numPr>
          <w:ilvl w:val="0"/>
          <w:numId w:val="2"/>
        </w:numPr>
      </w:pPr>
      <w:hyperlink r:id="rId32" w:history="1">
        <w:r>
          <w:rPr>
            <w:rStyle w:val="Hyperlink"/>
          </w:rPr>
          <w:t>GitHub - Digilent/vivado-library</w:t>
        </w:r>
      </w:hyperlink>
    </w:p>
    <w:p w14:paraId="2FE958F9" w14:textId="77777777" w:rsidR="00FA3698" w:rsidRDefault="00FA3698" w:rsidP="00FA3698">
      <w:pPr>
        <w:pStyle w:val="ListParagraph"/>
        <w:numPr>
          <w:ilvl w:val="0"/>
          <w:numId w:val="2"/>
        </w:numPr>
      </w:pPr>
      <w:hyperlink r:id="rId33" w:history="1">
        <w:r>
          <w:rPr>
            <w:rStyle w:val="Hyperlink"/>
          </w:rPr>
          <w:t>Vivado Library - Digilent Reference</w:t>
        </w:r>
      </w:hyperlink>
    </w:p>
    <w:p w14:paraId="260719FB" w14:textId="77777777" w:rsidR="00FA3698" w:rsidRDefault="00FA3698" w:rsidP="00FA3698">
      <w:pPr>
        <w:pStyle w:val="ListParagraph"/>
        <w:numPr>
          <w:ilvl w:val="0"/>
          <w:numId w:val="2"/>
        </w:numPr>
      </w:pPr>
      <w:hyperlink r:id="rId34" w:history="1">
        <w:r>
          <w:rPr>
            <w:rStyle w:val="Hyperlink"/>
          </w:rPr>
          <w:t>vivado-library/ip/Pmods at master · Digilent/vivado-library · GitHub</w:t>
        </w:r>
      </w:hyperlink>
    </w:p>
    <w:p w14:paraId="797C7DA2" w14:textId="77777777" w:rsidR="00FA3698" w:rsidRDefault="00FA3698" w:rsidP="00FA3698">
      <w:pPr>
        <w:pStyle w:val="ListParagraph"/>
        <w:numPr>
          <w:ilvl w:val="0"/>
          <w:numId w:val="2"/>
        </w:numPr>
      </w:pPr>
      <w:hyperlink r:id="rId35" w:history="1">
        <w:r>
          <w:rPr>
            <w:rStyle w:val="Hyperlink"/>
          </w:rPr>
          <w:t>vivado-library/ip/Pmods/PmodSD_v1_0 at master · Digilent/vivado-library · GitHub</w:t>
        </w:r>
      </w:hyperlink>
    </w:p>
    <w:p w14:paraId="37ECACAF" w14:textId="77777777" w:rsidR="00FA3698" w:rsidRDefault="00FA3698" w:rsidP="00FA3698">
      <w:pPr>
        <w:pStyle w:val="ListParagraph"/>
        <w:numPr>
          <w:ilvl w:val="0"/>
          <w:numId w:val="2"/>
        </w:numPr>
      </w:pPr>
      <w:hyperlink r:id="rId36" w:history="1">
        <w:r>
          <w:rPr>
            <w:rStyle w:val="Hyperlink"/>
          </w:rPr>
          <w:t>AXI Basics 1 - Introduction to AXI (xilinx.com)</w:t>
        </w:r>
      </w:hyperlink>
    </w:p>
    <w:p w14:paraId="0DA980BB" w14:textId="77777777" w:rsidR="00FA3698" w:rsidRPr="00C54BD8" w:rsidRDefault="00FA3698" w:rsidP="00FA3698">
      <w:pPr>
        <w:pStyle w:val="ListParagraph"/>
        <w:numPr>
          <w:ilvl w:val="0"/>
          <w:numId w:val="2"/>
        </w:numPr>
        <w:rPr>
          <w:rStyle w:val="Hyperlink"/>
          <w:color w:val="auto"/>
          <w:u w:val="none"/>
        </w:rPr>
      </w:pPr>
      <w:hyperlink r:id="rId37" w:history="1">
        <w:r w:rsidRPr="00E97989">
          <w:rPr>
            <w:rStyle w:val="Hyperlink"/>
          </w:rPr>
          <w:t>https://www.xilinx.com/support/documentation-navigation/design-hubs/dh0012-vivado-high-level-synthesis-hub.html</w:t>
        </w:r>
      </w:hyperlink>
    </w:p>
    <w:p w14:paraId="3ABC4087" w14:textId="77777777" w:rsidR="00FA3698" w:rsidRPr="0064242B" w:rsidRDefault="00FA3698" w:rsidP="00FA3698">
      <w:pPr>
        <w:pStyle w:val="ListParagraph"/>
        <w:numPr>
          <w:ilvl w:val="0"/>
          <w:numId w:val="2"/>
        </w:numPr>
        <w:rPr>
          <w:rStyle w:val="Hyperlink"/>
          <w:color w:val="auto"/>
          <w:u w:val="none"/>
        </w:rPr>
      </w:pPr>
      <w:hyperlink r:id="rId38" w:history="1">
        <w:r w:rsidRPr="00C22ED8">
          <w:rPr>
            <w:rStyle w:val="Hyperlink"/>
          </w:rPr>
          <w:t>https://github.com/riccardonicolaidis/PmodSD_Arty_A7_Project</w:t>
        </w:r>
      </w:hyperlink>
    </w:p>
    <w:p w14:paraId="63045687" w14:textId="77777777" w:rsidR="00FA3698" w:rsidRDefault="00FA3698" w:rsidP="00FA3698">
      <w:pPr>
        <w:pStyle w:val="ListParagraph"/>
        <w:numPr>
          <w:ilvl w:val="0"/>
          <w:numId w:val="2"/>
        </w:numPr>
      </w:pPr>
      <w:hyperlink r:id="rId39" w:history="1">
        <w:r w:rsidRPr="000658AA">
          <w:rPr>
            <w:rStyle w:val="Hyperlink"/>
          </w:rPr>
          <w:t>https://docs.xilinx.com/v/u/en-US/pg058-blk-mem-gen</w:t>
        </w:r>
      </w:hyperlink>
    </w:p>
    <w:p w14:paraId="387870EE" w14:textId="77777777" w:rsidR="00FA3698" w:rsidRDefault="00FA3698" w:rsidP="00FA3698">
      <w:pPr>
        <w:pStyle w:val="Heading2"/>
      </w:pPr>
      <w:r>
        <w:t>Previous implementations</w:t>
      </w:r>
    </w:p>
    <w:p w14:paraId="7F9125E9" w14:textId="77777777" w:rsidR="00FA3698" w:rsidRPr="007451EA" w:rsidRDefault="00FA3698" w:rsidP="00FA3698">
      <w:pPr>
        <w:pStyle w:val="ListParagraph"/>
        <w:numPr>
          <w:ilvl w:val="0"/>
          <w:numId w:val="2"/>
        </w:numPr>
        <w:rPr>
          <w:rStyle w:val="Hyperlink"/>
          <w:color w:val="auto"/>
          <w:u w:val="none"/>
        </w:rPr>
      </w:pPr>
      <w:hyperlink r:id="rId40" w:history="1">
        <w:r>
          <w:rPr>
            <w:rStyle w:val="Hyperlink"/>
          </w:rPr>
          <w:t xml:space="preserve">Playing audio with an FPGA - </w:t>
        </w:r>
        <w:r>
          <w:rPr>
            <w:rStyle w:val="Hyperlink"/>
          </w:rPr>
          <w:t>H</w:t>
        </w:r>
        <w:r>
          <w:rPr>
            <w:rStyle w:val="Hyperlink"/>
          </w:rPr>
          <w:t>ackste</w:t>
        </w:r>
        <w:r>
          <w:rPr>
            <w:rStyle w:val="Hyperlink"/>
          </w:rPr>
          <w:t>r</w:t>
        </w:r>
        <w:r>
          <w:rPr>
            <w:rStyle w:val="Hyperlink"/>
          </w:rPr>
          <w:t>.io</w:t>
        </w:r>
      </w:hyperlink>
      <w:r>
        <w:rPr>
          <w:rStyle w:val="Hyperlink"/>
        </w:rPr>
        <w:t xml:space="preserve"> goat</w:t>
      </w:r>
    </w:p>
    <w:p w14:paraId="7E685879" w14:textId="77777777" w:rsidR="00FA3698" w:rsidRDefault="00FA3698" w:rsidP="00FA3698">
      <w:pPr>
        <w:pStyle w:val="ListParagraph"/>
        <w:numPr>
          <w:ilvl w:val="0"/>
          <w:numId w:val="2"/>
        </w:numPr>
      </w:pPr>
      <w:hyperlink r:id="rId41" w:history="1">
        <w:r>
          <w:rPr>
            <w:rStyle w:val="Hyperlink"/>
          </w:rPr>
          <w:t>Play wav-files from an SD card with the ZYBO - Hackster.io</w:t>
        </w:r>
      </w:hyperlink>
    </w:p>
    <w:p w14:paraId="04170B7A" w14:textId="77777777" w:rsidR="00FA3698" w:rsidRDefault="00FA3698" w:rsidP="00FA3698">
      <w:pPr>
        <w:pStyle w:val="ListParagraph"/>
        <w:numPr>
          <w:ilvl w:val="0"/>
          <w:numId w:val="2"/>
        </w:numPr>
      </w:pPr>
      <w:hyperlink r:id="rId42" w:history="1">
        <w:r w:rsidRPr="00E97989">
          <w:rPr>
            <w:rStyle w:val="Hyperlink"/>
          </w:rPr>
          <w:t>https://justanotherelectronicsblog.com/?p=402</w:t>
        </w:r>
      </w:hyperlink>
    </w:p>
    <w:commentRangeStart w:id="6"/>
    <w:p w14:paraId="032001FE" w14:textId="77777777" w:rsidR="00FA3698" w:rsidRDefault="00FA3698" w:rsidP="00FA3698">
      <w:pPr>
        <w:pStyle w:val="ListParagraph"/>
        <w:numPr>
          <w:ilvl w:val="0"/>
          <w:numId w:val="2"/>
        </w:numPr>
      </w:pPr>
      <w:r>
        <w:fldChar w:fldCharType="begin"/>
      </w:r>
      <w:r>
        <w:instrText xml:space="preserve"> HYPERLINK "https://www.fpgakey.com/tutorial/section570" </w:instrText>
      </w:r>
      <w:r>
        <w:fldChar w:fldCharType="separate"/>
      </w:r>
      <w:r>
        <w:rPr>
          <w:rStyle w:val="Hyperlink"/>
        </w:rPr>
        <w:t>Playing an Audio File - Programming FPGAs Getting Started with Verilog - FPGAkey</w:t>
      </w:r>
      <w:r>
        <w:fldChar w:fldCharType="end"/>
      </w:r>
    </w:p>
    <w:p w14:paraId="7DF9295D" w14:textId="77777777" w:rsidR="00FA3698" w:rsidRDefault="00FA3698" w:rsidP="00FA3698">
      <w:pPr>
        <w:pStyle w:val="ListParagraph"/>
        <w:numPr>
          <w:ilvl w:val="0"/>
          <w:numId w:val="2"/>
        </w:numPr>
      </w:pPr>
      <w:hyperlink r:id="rId43" w:history="1">
        <w:r>
          <w:rPr>
            <w:rStyle w:val="Hyperlink"/>
          </w:rPr>
          <w:t>Project FPGA-Audio – FPGA based MP3/WAV Player - FPGA SOLUTIONS (google.com)</w:t>
        </w:r>
      </w:hyperlink>
    </w:p>
    <w:p w14:paraId="5AB4C88D" w14:textId="77777777" w:rsidR="00FA3698" w:rsidRPr="00A3000F" w:rsidRDefault="00FA3698" w:rsidP="00FA3698">
      <w:pPr>
        <w:pStyle w:val="ListParagraph"/>
        <w:numPr>
          <w:ilvl w:val="0"/>
          <w:numId w:val="2"/>
        </w:numPr>
        <w:rPr>
          <w:rStyle w:val="Hyperlink"/>
          <w:color w:val="auto"/>
          <w:u w:val="none"/>
        </w:rPr>
      </w:pPr>
      <w:hyperlink r:id="rId44" w:history="1">
        <w:r>
          <w:rPr>
            <w:rStyle w:val="Hyperlink"/>
          </w:rPr>
          <w:t>Playing MP3s From An FPGA | Hackaday</w:t>
        </w:r>
      </w:hyperlink>
      <w:commentRangeEnd w:id="6"/>
      <w:r>
        <w:rPr>
          <w:rStyle w:val="CommentReference"/>
        </w:rPr>
        <w:commentReference w:id="6"/>
      </w:r>
    </w:p>
    <w:p w14:paraId="647EAC0D" w14:textId="77777777" w:rsidR="00FA3698" w:rsidRDefault="00FA3698" w:rsidP="00FA3698">
      <w:pPr>
        <w:pStyle w:val="ListParagraph"/>
        <w:numPr>
          <w:ilvl w:val="0"/>
          <w:numId w:val="2"/>
        </w:numPr>
      </w:pPr>
      <w:hyperlink r:id="rId49" w:history="1">
        <w:r>
          <w:rPr>
            <w:rStyle w:val="Hyperlink"/>
          </w:rPr>
          <w:t>GitHub - ultraembedded/FPGAmp: 720p FPGA Media Player (RISC-V + Motion JPEG + SD + HDMI on an Artix 7)</w:t>
        </w:r>
      </w:hyperlink>
    </w:p>
    <w:p w14:paraId="6A9B5EF7" w14:textId="77777777" w:rsidR="00FA3698" w:rsidRDefault="00FA3698" w:rsidP="00FA3698">
      <w:pPr>
        <w:pStyle w:val="Heading2"/>
      </w:pPr>
      <w:r>
        <w:t>Time stretching</w:t>
      </w:r>
    </w:p>
    <w:p w14:paraId="65970750" w14:textId="77777777" w:rsidR="00FA3698" w:rsidRPr="00170728" w:rsidRDefault="00FA3698" w:rsidP="00FA3698">
      <w:pPr>
        <w:pStyle w:val="ListParagraph"/>
        <w:numPr>
          <w:ilvl w:val="0"/>
          <w:numId w:val="2"/>
        </w:numPr>
        <w:rPr>
          <w:rStyle w:val="Hyperlink"/>
          <w:color w:val="auto"/>
          <w:u w:val="none"/>
        </w:rPr>
      </w:pPr>
      <w:hyperlink r:id="rId50" w:history="1">
        <w:r>
          <w:rPr>
            <w:rStyle w:val="Hyperlink"/>
          </w:rPr>
          <w:t>Audio time stretching and pitch scaling - Wikipedia</w:t>
        </w:r>
      </w:hyperlink>
    </w:p>
    <w:p w14:paraId="6E00833E" w14:textId="77777777" w:rsidR="00FA3698" w:rsidRPr="00276D77" w:rsidRDefault="00FA3698" w:rsidP="00FA3698">
      <w:pPr>
        <w:pStyle w:val="ListParagraph"/>
        <w:numPr>
          <w:ilvl w:val="0"/>
          <w:numId w:val="2"/>
        </w:numPr>
        <w:rPr>
          <w:rStyle w:val="Hyperlink"/>
          <w:color w:val="auto"/>
          <w:u w:val="none"/>
        </w:rPr>
      </w:pPr>
      <w:hyperlink r:id="rId51" w:history="1">
        <w:r w:rsidRPr="00C20467">
          <w:rPr>
            <w:rStyle w:val="Hyperlink"/>
          </w:rPr>
          <w:t>https://www.jstage.jst.go.jp/article/elex/11/14/11_11.20140387/_article</w:t>
        </w:r>
      </w:hyperlink>
    </w:p>
    <w:p w14:paraId="24B7D30B" w14:textId="77777777" w:rsidR="00FA3698" w:rsidRPr="00546072" w:rsidRDefault="00FA3698" w:rsidP="00FA3698">
      <w:pPr>
        <w:pStyle w:val="ListParagraph"/>
        <w:numPr>
          <w:ilvl w:val="0"/>
          <w:numId w:val="2"/>
        </w:numPr>
        <w:rPr>
          <w:rStyle w:val="Hyperlink"/>
          <w:color w:val="auto"/>
          <w:u w:val="none"/>
        </w:rPr>
      </w:pPr>
      <w:hyperlink r:id="rId52" w:history="1">
        <w:r w:rsidRPr="00C20467">
          <w:rPr>
            <w:rStyle w:val="Hyperlink"/>
          </w:rPr>
          <w:t>https://github.com/k2kobayashi/Shifter/blob/master/shifter/shifter.py</w:t>
        </w:r>
      </w:hyperlink>
    </w:p>
    <w:p w14:paraId="3B2807AA" w14:textId="77777777" w:rsidR="00FA3698" w:rsidRDefault="00FA3698" w:rsidP="00FA3698">
      <w:pPr>
        <w:pStyle w:val="ListParagraph"/>
        <w:numPr>
          <w:ilvl w:val="0"/>
          <w:numId w:val="2"/>
        </w:numPr>
        <w:rPr>
          <w:rStyle w:val="Hyperlink"/>
          <w:color w:val="auto"/>
          <w:u w:val="none"/>
        </w:rPr>
      </w:pPr>
      <w:hyperlink r:id="rId53" w:history="1">
        <w:r w:rsidRPr="00524F7D">
          <w:rPr>
            <w:rStyle w:val="Hyperlink"/>
          </w:rPr>
          <w:t>https://www.audiolabs-erlangen.de/content/05-</w:t>
        </w:r>
        <w:r w:rsidRPr="00524F7D">
          <w:rPr>
            <w:rStyle w:val="Hyperlink"/>
          </w:rPr>
          <w:t>f</w:t>
        </w:r>
        <w:r w:rsidRPr="00524F7D">
          <w:rPr>
            <w:rStyle w:val="Hyperlink"/>
          </w:rPr>
          <w:t>au/professor/00-mueller/01-students/2011_DriedgerJonathan_TSM_MasterThesi</w:t>
        </w:r>
        <w:r w:rsidRPr="00524F7D">
          <w:rPr>
            <w:rStyle w:val="Hyperlink"/>
          </w:rPr>
          <w:t>s</w:t>
        </w:r>
        <w:r w:rsidRPr="00524F7D">
          <w:rPr>
            <w:rStyle w:val="Hyperlink"/>
          </w:rPr>
          <w:t>.pdf</w:t>
        </w:r>
      </w:hyperlink>
    </w:p>
    <w:p w14:paraId="09BAE738" w14:textId="77777777" w:rsidR="00FA3698" w:rsidRDefault="00FA3698" w:rsidP="00FA3698">
      <w:pPr>
        <w:pStyle w:val="Heading2"/>
      </w:pPr>
      <w:r>
        <w:t>Python</w:t>
      </w:r>
    </w:p>
    <w:p w14:paraId="295393C4" w14:textId="77777777" w:rsidR="00A7743C" w:rsidRPr="003B239F" w:rsidRDefault="00FA3698" w:rsidP="00A7743C">
      <w:hyperlink r:id="rId54" w:history="1">
        <w:r w:rsidRPr="00C20467">
          <w:rPr>
            <w:rStyle w:val="Hyperlink"/>
          </w:rPr>
          <w:t>https://www.pythontutorial.net/python-basics/python-write-text-file/</w:t>
        </w:r>
      </w:hyperlink>
    </w:p>
    <w:p w14:paraId="0658A1C5" w14:textId="77777777" w:rsidR="00A7743C" w:rsidRDefault="00A7743C" w:rsidP="00A7743C">
      <w:pPr>
        <w:pStyle w:val="Heading2"/>
      </w:pPr>
      <w:r>
        <w:t>TODO:</w:t>
      </w:r>
    </w:p>
    <w:p w14:paraId="1142B4B2" w14:textId="77777777" w:rsidR="00A7743C" w:rsidRDefault="00A7743C" w:rsidP="00A7743C">
      <w:r>
        <w:t>Familiarize myself with FPGA development</w:t>
      </w:r>
    </w:p>
    <w:p w14:paraId="471AD7FF" w14:textId="77777777" w:rsidR="00A7743C" w:rsidRDefault="00A7743C" w:rsidP="00A7743C">
      <w:r>
        <w:t>Output sound</w:t>
      </w:r>
    </w:p>
    <w:p w14:paraId="6BDD287A" w14:textId="77777777" w:rsidR="00A7743C" w:rsidRPr="0064242B" w:rsidRDefault="00A7743C" w:rsidP="00A7743C">
      <w:pPr>
        <w:rPr>
          <w:strike/>
        </w:rPr>
      </w:pPr>
      <w:r w:rsidRPr="0064242B">
        <w:rPr>
          <w:strike/>
        </w:rPr>
        <w:t>Read SD Card data</w:t>
      </w:r>
    </w:p>
    <w:p w14:paraId="1E66BE2B" w14:textId="77777777" w:rsidR="00A7743C" w:rsidRPr="00305E02" w:rsidRDefault="00A7743C" w:rsidP="00A7743C">
      <w:r>
        <w:t>Modulate speed</w:t>
      </w:r>
    </w:p>
    <w:p w14:paraId="7F19505E" w14:textId="669A362F" w:rsidR="00FA3698" w:rsidRDefault="00FA3698" w:rsidP="00AF3369"/>
    <w:sectPr w:rsidR="00FA3698">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quang_thanh ta" w:date="2022-12-03T13:56:00Z" w:initials="qt">
    <w:p w14:paraId="241E23E9" w14:textId="77777777" w:rsidR="00FA3698" w:rsidRDefault="00FA3698" w:rsidP="00FA3698">
      <w:pPr>
        <w:pStyle w:val="CommentText"/>
      </w:pPr>
      <w:r>
        <w:rPr>
          <w:rStyle w:val="CommentReference"/>
        </w:rPr>
        <w:annotationRef/>
      </w:r>
      <w:r>
        <w:t>Using Soft cores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E23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5D41F" w16cex:dateUtc="2022-12-03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E23E9" w16cid:durableId="2735D4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2BFB"/>
    <w:multiLevelType w:val="hybridMultilevel"/>
    <w:tmpl w:val="B442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433B2"/>
    <w:multiLevelType w:val="hybridMultilevel"/>
    <w:tmpl w:val="E22A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543A8"/>
    <w:multiLevelType w:val="hybridMultilevel"/>
    <w:tmpl w:val="5196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B141E"/>
    <w:multiLevelType w:val="hybridMultilevel"/>
    <w:tmpl w:val="C8D4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811958">
    <w:abstractNumId w:val="3"/>
  </w:num>
  <w:num w:numId="2" w16cid:durableId="706174653">
    <w:abstractNumId w:val="2"/>
  </w:num>
  <w:num w:numId="3" w16cid:durableId="288976086">
    <w:abstractNumId w:val="1"/>
  </w:num>
  <w:num w:numId="4" w16cid:durableId="637033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_thanh ta">
    <w15:presenceInfo w15:providerId="None" w15:userId="quang_thanh 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9A"/>
    <w:rsid w:val="000310E0"/>
    <w:rsid w:val="00052A12"/>
    <w:rsid w:val="0008681F"/>
    <w:rsid w:val="00092539"/>
    <w:rsid w:val="000A3773"/>
    <w:rsid w:val="000C746C"/>
    <w:rsid w:val="000E10FB"/>
    <w:rsid w:val="000E7496"/>
    <w:rsid w:val="00113221"/>
    <w:rsid w:val="001228C1"/>
    <w:rsid w:val="00123EF5"/>
    <w:rsid w:val="00133481"/>
    <w:rsid w:val="001339B9"/>
    <w:rsid w:val="00170728"/>
    <w:rsid w:val="001B06F1"/>
    <w:rsid w:val="001B2EE3"/>
    <w:rsid w:val="001B35E6"/>
    <w:rsid w:val="001B6277"/>
    <w:rsid w:val="001D688D"/>
    <w:rsid w:val="001E30A0"/>
    <w:rsid w:val="00205565"/>
    <w:rsid w:val="00210859"/>
    <w:rsid w:val="00214982"/>
    <w:rsid w:val="0026653A"/>
    <w:rsid w:val="00272167"/>
    <w:rsid w:val="00276D77"/>
    <w:rsid w:val="00290032"/>
    <w:rsid w:val="002D0DDF"/>
    <w:rsid w:val="002E6A21"/>
    <w:rsid w:val="002F6DAE"/>
    <w:rsid w:val="003028E1"/>
    <w:rsid w:val="00305E02"/>
    <w:rsid w:val="00312D2A"/>
    <w:rsid w:val="003245A7"/>
    <w:rsid w:val="003616A6"/>
    <w:rsid w:val="00372A9A"/>
    <w:rsid w:val="00383BC8"/>
    <w:rsid w:val="003B239F"/>
    <w:rsid w:val="003C1F4E"/>
    <w:rsid w:val="003C409E"/>
    <w:rsid w:val="003D7760"/>
    <w:rsid w:val="00413FFA"/>
    <w:rsid w:val="0043307F"/>
    <w:rsid w:val="004445CB"/>
    <w:rsid w:val="004612F9"/>
    <w:rsid w:val="004A39D6"/>
    <w:rsid w:val="004A486D"/>
    <w:rsid w:val="004B5FCB"/>
    <w:rsid w:val="004E2FE5"/>
    <w:rsid w:val="004F1188"/>
    <w:rsid w:val="004F416E"/>
    <w:rsid w:val="00502BD2"/>
    <w:rsid w:val="00503194"/>
    <w:rsid w:val="00514173"/>
    <w:rsid w:val="00533C66"/>
    <w:rsid w:val="00537A0F"/>
    <w:rsid w:val="00546072"/>
    <w:rsid w:val="00557FDA"/>
    <w:rsid w:val="00594CEA"/>
    <w:rsid w:val="005C7983"/>
    <w:rsid w:val="0062557B"/>
    <w:rsid w:val="006265F2"/>
    <w:rsid w:val="00632706"/>
    <w:rsid w:val="0064242B"/>
    <w:rsid w:val="006642C6"/>
    <w:rsid w:val="00685B62"/>
    <w:rsid w:val="006A4984"/>
    <w:rsid w:val="006A716E"/>
    <w:rsid w:val="006B72DB"/>
    <w:rsid w:val="006F3CF6"/>
    <w:rsid w:val="00707166"/>
    <w:rsid w:val="00731270"/>
    <w:rsid w:val="0073467F"/>
    <w:rsid w:val="007451EA"/>
    <w:rsid w:val="0075057D"/>
    <w:rsid w:val="007662BF"/>
    <w:rsid w:val="007B74B3"/>
    <w:rsid w:val="007B7C4C"/>
    <w:rsid w:val="0082511F"/>
    <w:rsid w:val="008273E1"/>
    <w:rsid w:val="00891EA0"/>
    <w:rsid w:val="008B797E"/>
    <w:rsid w:val="008F2EDF"/>
    <w:rsid w:val="00934806"/>
    <w:rsid w:val="00951B7E"/>
    <w:rsid w:val="00952A0E"/>
    <w:rsid w:val="009C4C4C"/>
    <w:rsid w:val="009D7BCD"/>
    <w:rsid w:val="009E16D8"/>
    <w:rsid w:val="009F330F"/>
    <w:rsid w:val="009F3FCB"/>
    <w:rsid w:val="00A00B80"/>
    <w:rsid w:val="00A170C4"/>
    <w:rsid w:val="00A25C7E"/>
    <w:rsid w:val="00A3000F"/>
    <w:rsid w:val="00A34441"/>
    <w:rsid w:val="00A50B43"/>
    <w:rsid w:val="00A570D5"/>
    <w:rsid w:val="00A73293"/>
    <w:rsid w:val="00A769FE"/>
    <w:rsid w:val="00A7743C"/>
    <w:rsid w:val="00A82FA4"/>
    <w:rsid w:val="00A85510"/>
    <w:rsid w:val="00AB2B3E"/>
    <w:rsid w:val="00AB6823"/>
    <w:rsid w:val="00AE3BCE"/>
    <w:rsid w:val="00AF3369"/>
    <w:rsid w:val="00B03209"/>
    <w:rsid w:val="00B22541"/>
    <w:rsid w:val="00B23F9A"/>
    <w:rsid w:val="00B46238"/>
    <w:rsid w:val="00B476BF"/>
    <w:rsid w:val="00B971EB"/>
    <w:rsid w:val="00BA18B4"/>
    <w:rsid w:val="00BA6811"/>
    <w:rsid w:val="00BD4C77"/>
    <w:rsid w:val="00BE4800"/>
    <w:rsid w:val="00C11F28"/>
    <w:rsid w:val="00C21B0E"/>
    <w:rsid w:val="00C301A3"/>
    <w:rsid w:val="00C30697"/>
    <w:rsid w:val="00C32179"/>
    <w:rsid w:val="00C42A8A"/>
    <w:rsid w:val="00C50EEB"/>
    <w:rsid w:val="00C54BD8"/>
    <w:rsid w:val="00C74F09"/>
    <w:rsid w:val="00CC0581"/>
    <w:rsid w:val="00D432A9"/>
    <w:rsid w:val="00D51F49"/>
    <w:rsid w:val="00D57739"/>
    <w:rsid w:val="00DB6AC1"/>
    <w:rsid w:val="00DC206C"/>
    <w:rsid w:val="00DC29C6"/>
    <w:rsid w:val="00DE5A71"/>
    <w:rsid w:val="00E321C6"/>
    <w:rsid w:val="00E463FC"/>
    <w:rsid w:val="00E53143"/>
    <w:rsid w:val="00E53869"/>
    <w:rsid w:val="00EA11AA"/>
    <w:rsid w:val="00EC7D72"/>
    <w:rsid w:val="00ED4727"/>
    <w:rsid w:val="00F2723C"/>
    <w:rsid w:val="00F66599"/>
    <w:rsid w:val="00F74B70"/>
    <w:rsid w:val="00F91832"/>
    <w:rsid w:val="00F91A9D"/>
    <w:rsid w:val="00F954AF"/>
    <w:rsid w:val="00FA3698"/>
    <w:rsid w:val="00FA5B2C"/>
    <w:rsid w:val="00FB0AAE"/>
    <w:rsid w:val="00FB64D4"/>
    <w:rsid w:val="00FB7BB9"/>
    <w:rsid w:val="00FC118D"/>
    <w:rsid w:val="00FC2C5F"/>
    <w:rsid w:val="00FE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F295"/>
  <w15:chartTrackingRefBased/>
  <w15:docId w15:val="{C5D0BD87-4E75-4765-90C6-32652E14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2A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DB6AC1"/>
    <w:rPr>
      <w:color w:val="0000FF"/>
      <w:u w:val="single"/>
    </w:rPr>
  </w:style>
  <w:style w:type="character" w:customStyle="1" w:styleId="Heading2Char">
    <w:name w:val="Heading 2 Char"/>
    <w:basedOn w:val="DefaultParagraphFont"/>
    <w:link w:val="Heading2"/>
    <w:uiPriority w:val="9"/>
    <w:rsid w:val="001339B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4806"/>
    <w:rPr>
      <w:color w:val="954F72" w:themeColor="followedHyperlink"/>
      <w:u w:val="single"/>
    </w:rPr>
  </w:style>
  <w:style w:type="character" w:styleId="CommentReference">
    <w:name w:val="annotation reference"/>
    <w:basedOn w:val="DefaultParagraphFont"/>
    <w:uiPriority w:val="99"/>
    <w:semiHidden/>
    <w:unhideWhenUsed/>
    <w:rsid w:val="00934806"/>
    <w:rPr>
      <w:sz w:val="16"/>
      <w:szCs w:val="16"/>
    </w:rPr>
  </w:style>
  <w:style w:type="paragraph" w:styleId="CommentText">
    <w:name w:val="annotation text"/>
    <w:basedOn w:val="Normal"/>
    <w:link w:val="CommentTextChar"/>
    <w:uiPriority w:val="99"/>
    <w:unhideWhenUsed/>
    <w:rsid w:val="00934806"/>
    <w:pPr>
      <w:spacing w:line="240" w:lineRule="auto"/>
    </w:pPr>
    <w:rPr>
      <w:sz w:val="20"/>
      <w:szCs w:val="20"/>
    </w:rPr>
  </w:style>
  <w:style w:type="character" w:customStyle="1" w:styleId="CommentTextChar">
    <w:name w:val="Comment Text Char"/>
    <w:basedOn w:val="DefaultParagraphFont"/>
    <w:link w:val="CommentText"/>
    <w:uiPriority w:val="99"/>
    <w:rsid w:val="00934806"/>
    <w:rPr>
      <w:sz w:val="20"/>
      <w:szCs w:val="20"/>
    </w:rPr>
  </w:style>
  <w:style w:type="paragraph" w:styleId="CommentSubject">
    <w:name w:val="annotation subject"/>
    <w:basedOn w:val="CommentText"/>
    <w:next w:val="CommentText"/>
    <w:link w:val="CommentSubjectChar"/>
    <w:uiPriority w:val="99"/>
    <w:semiHidden/>
    <w:unhideWhenUsed/>
    <w:rsid w:val="00934806"/>
    <w:rPr>
      <w:b/>
      <w:bCs/>
    </w:rPr>
  </w:style>
  <w:style w:type="character" w:customStyle="1" w:styleId="CommentSubjectChar">
    <w:name w:val="Comment Subject Char"/>
    <w:basedOn w:val="CommentTextChar"/>
    <w:link w:val="CommentSubject"/>
    <w:uiPriority w:val="99"/>
    <w:semiHidden/>
    <w:rsid w:val="00934806"/>
    <w:rPr>
      <w:b/>
      <w:bCs/>
      <w:sz w:val="20"/>
      <w:szCs w:val="20"/>
    </w:rPr>
  </w:style>
  <w:style w:type="character" w:styleId="UnresolvedMention">
    <w:name w:val="Unresolved Mention"/>
    <w:basedOn w:val="DefaultParagraphFont"/>
    <w:uiPriority w:val="99"/>
    <w:semiHidden/>
    <w:unhideWhenUsed/>
    <w:rsid w:val="00383BC8"/>
    <w:rPr>
      <w:color w:val="605E5C"/>
      <w:shd w:val="clear" w:color="auto" w:fill="E1DFDD"/>
    </w:rPr>
  </w:style>
  <w:style w:type="character" w:customStyle="1" w:styleId="Heading3Char">
    <w:name w:val="Heading 3 Char"/>
    <w:basedOn w:val="DefaultParagraphFont"/>
    <w:link w:val="Heading3"/>
    <w:uiPriority w:val="9"/>
    <w:rsid w:val="006F3CF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E749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50EEB"/>
    <w:rPr>
      <w:color w:val="808080"/>
    </w:rPr>
  </w:style>
  <w:style w:type="character" w:customStyle="1" w:styleId="Heading4Char">
    <w:name w:val="Heading 4 Char"/>
    <w:basedOn w:val="DefaultParagraphFont"/>
    <w:link w:val="Heading4"/>
    <w:uiPriority w:val="9"/>
    <w:rsid w:val="00F954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github.com/schreibfaul1/ESP32-audioI2S" TargetMode="External"/><Relationship Id="rId39" Type="http://schemas.openxmlformats.org/officeDocument/2006/relationships/hyperlink" Target="https://docs.xilinx.com/v/u/en-US/pg058-blk-mem-gen" TargetMode="External"/><Relationship Id="rId21" Type="http://schemas.openxmlformats.org/officeDocument/2006/relationships/image" Target="media/image8.png"/><Relationship Id="rId34" Type="http://schemas.openxmlformats.org/officeDocument/2006/relationships/hyperlink" Target="https://github.com/Digilent/vivado-library/tree/master/ip/Pmods" TargetMode="External"/><Relationship Id="rId42" Type="http://schemas.openxmlformats.org/officeDocument/2006/relationships/hyperlink" Target="https://justanotherelectronicsblog.com/?p=402" TargetMode="External"/><Relationship Id="rId47" Type="http://schemas.microsoft.com/office/2016/09/relationships/commentsIds" Target="commentsIds.xml"/><Relationship Id="rId50" Type="http://schemas.openxmlformats.org/officeDocument/2006/relationships/hyperlink" Target="https://en.wikipedia.org/wiki/Audio_time_stretching_and_pitch_scaling" TargetMode="External"/><Relationship Id="rId55" Type="http://schemas.openxmlformats.org/officeDocument/2006/relationships/fontTable" Target="fontTable.xml"/><Relationship Id="rId7" Type="http://schemas.openxmlformats.org/officeDocument/2006/relationships/hyperlink" Target="https://www.hackster.io/Kampino/playing-audio-with-an-fpga-d2bc85"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digilent.com/reference/pmod/pmodi2s2/reference-manual" TargetMode="External"/><Relationship Id="rId11" Type="http://schemas.openxmlformats.org/officeDocument/2006/relationships/hyperlink" Target="https://www.audiolabs-erlangen.de/content/05-fau/professor/00-mueller/01-students/2011_DriedgerJonathan_TSM_MasterThesis.pdf" TargetMode="External"/><Relationship Id="rId24" Type="http://schemas.openxmlformats.org/officeDocument/2006/relationships/hyperlink" Target="https://stackoverflow.com/questions/66413266/vhdl-fsm-output-delayed-of-1-clock-cycle" TargetMode="External"/><Relationship Id="rId32" Type="http://schemas.openxmlformats.org/officeDocument/2006/relationships/hyperlink" Target="https://github.com/Digilent/vivado-library" TargetMode="External"/><Relationship Id="rId37" Type="http://schemas.openxmlformats.org/officeDocument/2006/relationships/hyperlink" Target="https://www.xilinx.com/support/documentation-navigation/design-hubs/dh0012-vivado-high-level-synthesis-hub.html" TargetMode="External"/><Relationship Id="rId40" Type="http://schemas.openxmlformats.org/officeDocument/2006/relationships/hyperlink" Target="https://www.hackster.io/Kampino/playing-audio-with-an-fpga-d2bc85" TargetMode="External"/><Relationship Id="rId45" Type="http://schemas.openxmlformats.org/officeDocument/2006/relationships/comments" Target="comments.xml"/><Relationship Id="rId53" Type="http://schemas.openxmlformats.org/officeDocument/2006/relationships/hyperlink" Target="https://www.audiolabs-erlangen.de/content/05-fau/professor/00-mueller/01-students/2011_DriedgerJonathan_TSM_MasterThesis.pdf" TargetMode="External"/><Relationship Id="rId5" Type="http://schemas.openxmlformats.org/officeDocument/2006/relationships/hyperlink" Target="https://digilent.com/reference/programmable-logic/arty-a7/start" TargetMode="External"/><Relationship Id="rId19"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hyperlink" Target="https://en.wikipedia.org/wiki/I%C2%B2S" TargetMode="External"/><Relationship Id="rId14" Type="http://schemas.openxmlformats.org/officeDocument/2006/relationships/hyperlink" Target="https://en.wikipedia.org/wiki/Hann_function" TargetMode="External"/><Relationship Id="rId22" Type="http://schemas.openxmlformats.org/officeDocument/2006/relationships/hyperlink" Target="https://github.com/Digilent/digilent-xdc/blob/master/Arty-A7-35-Master.xdc" TargetMode="External"/><Relationship Id="rId27" Type="http://schemas.openxmlformats.org/officeDocument/2006/relationships/hyperlink" Target="https://www.fpga4fun.com/VHDLTips.html" TargetMode="External"/><Relationship Id="rId30" Type="http://schemas.openxmlformats.org/officeDocument/2006/relationships/hyperlink" Target="https://digilent.com/reference/learn/programmable-logic/tutorials/pmod-ips/start" TargetMode="External"/><Relationship Id="rId35" Type="http://schemas.openxmlformats.org/officeDocument/2006/relationships/hyperlink" Target="https://github.com/Digilent/vivado-library/tree/master/ip/Pmods/PmodSD_v1_0" TargetMode="External"/><Relationship Id="rId43" Type="http://schemas.openxmlformats.org/officeDocument/2006/relationships/hyperlink" Target="https://sites.google.com/site/tgptechnologies/fpga-project/fpga-audio-fpga-based-mp3-wav-player" TargetMode="External"/><Relationship Id="rId48" Type="http://schemas.microsoft.com/office/2018/08/relationships/commentsExtensible" Target="commentsExtensible.xml"/><Relationship Id="rId56"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www.jstage.jst.go.jp/article/elex/11/14/11_11.20140387/_articl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1.xml"/><Relationship Id="rId25" Type="http://schemas.openxmlformats.org/officeDocument/2006/relationships/hyperlink" Target="https://www.youtube.com/watch?v=m-MPBjScNRk&amp;t=1527s" TargetMode="External"/><Relationship Id="rId33" Type="http://schemas.openxmlformats.org/officeDocument/2006/relationships/hyperlink" Target="https://digilent.com/reference/vivado:library" TargetMode="External"/><Relationship Id="rId38" Type="http://schemas.openxmlformats.org/officeDocument/2006/relationships/hyperlink" Target="https://github.com/riccardonicolaidis/PmodSD_Arty_A7_Project" TargetMode="External"/><Relationship Id="rId46" Type="http://schemas.microsoft.com/office/2011/relationships/commentsExtended" Target="commentsExtended.xml"/><Relationship Id="rId20" Type="http://schemas.openxmlformats.org/officeDocument/2006/relationships/image" Target="media/image7.png"/><Relationship Id="rId41" Type="http://schemas.openxmlformats.org/officeDocument/2006/relationships/hyperlink" Target="https://www.hackster.io/Kampino/play-wav-files-from-an-sd-card-with-the-zybo-ba4469" TargetMode="External"/><Relationship Id="rId54" Type="http://schemas.openxmlformats.org/officeDocument/2006/relationships/hyperlink" Target="https://www.pythontutorial.net/python-basics/python-write-text-file/" TargetMode="External"/><Relationship Id="rId1" Type="http://schemas.openxmlformats.org/officeDocument/2006/relationships/numbering" Target="numbering.xml"/><Relationship Id="rId6" Type="http://schemas.openxmlformats.org/officeDocument/2006/relationships/hyperlink" Target="https://digilent.com/reference/pmod/pmodi2s2/reference-manual" TargetMode="External"/><Relationship Id="rId15" Type="http://schemas.openxmlformats.org/officeDocument/2006/relationships/image" Target="media/image4.png"/><Relationship Id="rId23" Type="http://schemas.openxmlformats.org/officeDocument/2006/relationships/hyperlink" Target="https://www.hackster.io/Kampino/playing-audio-with-an-fpga-d2bc85" TargetMode="External"/><Relationship Id="rId28" Type="http://schemas.openxmlformats.org/officeDocument/2006/relationships/hyperlink" Target="https://support.xilinx.com/s/article/1034745?language=en_US" TargetMode="External"/><Relationship Id="rId36" Type="http://schemas.openxmlformats.org/officeDocument/2006/relationships/hyperlink" Target="https://support.xilinx.com/s/article/1053914?language=en_US" TargetMode="External"/><Relationship Id="rId49" Type="http://schemas.openxmlformats.org/officeDocument/2006/relationships/hyperlink" Target="https://github.com/ultraembedded/FPGAmp" TargetMode="External"/><Relationship Id="rId57" Type="http://schemas.openxmlformats.org/officeDocument/2006/relationships/theme" Target="theme/theme1.xml"/><Relationship Id="rId10" Type="http://schemas.openxmlformats.org/officeDocument/2006/relationships/hyperlink" Target="https://en.wikipedia.org/wiki/Audio_time_stretching_and_pitch_scaling" TargetMode="External"/><Relationship Id="rId31" Type="http://schemas.openxmlformats.org/officeDocument/2006/relationships/hyperlink" Target="https://digilent.com/reference/pmod/pmodmicrosd/start?redirect=1" TargetMode="External"/><Relationship Id="rId44" Type="http://schemas.openxmlformats.org/officeDocument/2006/relationships/hyperlink" Target="https://hackaday.com/2012/03/13/playing-mp3s-from-an-fpga/" TargetMode="External"/><Relationship Id="rId52" Type="http://schemas.openxmlformats.org/officeDocument/2006/relationships/hyperlink" Target="https://github.com/k2kobayashi/Shifter/blob/master/shifter/shifter.p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14:16:20.515"/>
    </inkml:context>
    <inkml:brush xml:id="br0">
      <inkml:brushProperty name="width" value="0.05" units="cm"/>
      <inkml:brushProperty name="height" value="0.05" units="cm"/>
      <inkml:brushProperty name="color" value="#C00000"/>
    </inkml:brush>
  </inkml:definitions>
  <inkml:trace contextRef="#ctx0" brushRef="#br0">1 111 24575,'2'0'0,"3"0"0,3 0 0,1-3 0,0 0 0,1 0 0</inkml:trace>
  <inkml:trace contextRef="#ctx0" brushRef="#br0" timeOffset="2821.23">161 84 24575,'3'-10'0,"0"0"0,1 0 0,0 0 0,1 0 0,6-9 0,-9 14 0,-1 4 0,-1 1 0,0-1 0,0 1 0,0-1 0,1 1 0,-1-1 0,0 1 0,0 0 0,1-1 0,-1 1 0,0-1 0,1 1 0,-1 0 0,0-1 0,1 1 0,-1 0 0,1-1 0,-1 1 0,1 0 0,-1 0 0,1-1 0,-1 1 0,0 0 0,1 0 0,0 0 0,-1 0 0,1-1 0,-1 1 0,1 0 0,-1 0 0,1 0 0,-1 0 0,1 0 0,-1 0 0,1 1 0,0-1 0,14 18 0,6 36 0,-19-48 0,16 41-1365,-16-37-5461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14:17:49.664"/>
    </inkml:context>
    <inkml:brush xml:id="br0">
      <inkml:brushProperty name="width" value="0.05" units="cm"/>
      <inkml:brushProperty name="height" value="0.05" units="cm"/>
      <inkml:brushProperty name="color" value="#C00000"/>
    </inkml:brush>
  </inkml:definitions>
  <inkml:trace contextRef="#ctx0" brushRef="#br0">1 110 24575,'2'0'0,"3"0"0,3 0 0,1-2 0,0-1 0,1 0 0</inkml:trace>
  <inkml:trace contextRef="#ctx0" brushRef="#br0" timeOffset="1">160 84 24575,'3'-10'0,"0"0"0,1 0 0,0 0 0,1 0 0,6-9 0,-8 14 0,-3 4 0,0 1 0,0-1 0,0 1 0,0-1 0,1 1 0,-1-1 0,0 1 0,0 0 0,1-1 0,-1 1 0,0-1 0,1 1 0,-1 0 0,1-1 0,-1 1 0,0 0 0,1-1 0,-1 1 0,1 0 0,-1 0 0,1-1 0,-1 1 0,1 0 0,-1 0 0,1 0 0,-1 0 0,1-1 0,-1 1 0,1 0 0,-1 0 0,1 0 0,-1 0 0,1 0 0,-1 0 0,1 1 0,0-1 0,14 18 0,6 36 0,-19-48 0,16 41-1365,-16-37-5461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quang_thanh ta</dc:creator>
  <cp:keywords/>
  <dc:description/>
  <cp:lastModifiedBy>quang_thanh ta</cp:lastModifiedBy>
  <cp:revision>90</cp:revision>
  <dcterms:created xsi:type="dcterms:W3CDTF">2022-12-03T12:40:00Z</dcterms:created>
  <dcterms:modified xsi:type="dcterms:W3CDTF">2022-12-19T01:42:00Z</dcterms:modified>
</cp:coreProperties>
</file>