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32F" w:rsidRPr="0098632F" w:rsidRDefault="00C66526" w:rsidP="00C66526">
      <w:pPr>
        <w:jc w:val="center"/>
        <w:rPr>
          <w:b/>
          <w:sz w:val="28"/>
          <w:szCs w:val="28"/>
          <w:lang w:val="pt-PT"/>
        </w:rPr>
      </w:pPr>
      <w:r w:rsidRPr="0098632F">
        <w:rPr>
          <w:b/>
          <w:sz w:val="28"/>
          <w:szCs w:val="28"/>
          <w:lang w:val="pt-PT"/>
        </w:rPr>
        <w:t xml:space="preserve">ELPROGRAMA ELECTORAL DE </w:t>
      </w:r>
      <w:r w:rsidR="0098632F" w:rsidRPr="0098632F">
        <w:rPr>
          <w:b/>
          <w:sz w:val="28"/>
          <w:szCs w:val="28"/>
          <w:lang w:val="pt-PT"/>
        </w:rPr>
        <w:t>“DEMOCRÀCIA I LLIBERTAT”</w:t>
      </w:r>
      <w:proofErr w:type="gramStart"/>
      <w:r w:rsidRPr="0098632F">
        <w:rPr>
          <w:b/>
          <w:sz w:val="28"/>
          <w:szCs w:val="28"/>
          <w:lang w:val="pt-PT"/>
        </w:rPr>
        <w:t xml:space="preserve"> </w:t>
      </w:r>
      <w:r w:rsidR="0098632F" w:rsidRPr="0098632F">
        <w:rPr>
          <w:b/>
          <w:sz w:val="28"/>
          <w:szCs w:val="28"/>
          <w:lang w:val="pt-PT"/>
        </w:rPr>
        <w:t xml:space="preserve"> (ex</w:t>
      </w:r>
      <w:proofErr w:type="gramEnd"/>
      <w:r w:rsidR="0098632F" w:rsidRPr="0098632F">
        <w:rPr>
          <w:b/>
          <w:sz w:val="28"/>
          <w:szCs w:val="28"/>
          <w:lang w:val="pt-PT"/>
        </w:rPr>
        <w:t xml:space="preserve"> CDC) </w:t>
      </w:r>
    </w:p>
    <w:p w:rsidR="000111EC" w:rsidRPr="00492E6F" w:rsidRDefault="00C66526" w:rsidP="00C66526">
      <w:pPr>
        <w:jc w:val="center"/>
        <w:rPr>
          <w:b/>
          <w:sz w:val="28"/>
          <w:szCs w:val="28"/>
        </w:rPr>
      </w:pPr>
      <w:r w:rsidRPr="00492E6F">
        <w:rPr>
          <w:b/>
          <w:sz w:val="28"/>
          <w:szCs w:val="28"/>
        </w:rPr>
        <w:t>PER LES GENERALS</w:t>
      </w:r>
      <w:r w:rsidR="00492E6F">
        <w:rPr>
          <w:b/>
          <w:sz w:val="28"/>
          <w:szCs w:val="28"/>
        </w:rPr>
        <w:t xml:space="preserve"> 20D</w:t>
      </w:r>
    </w:p>
    <w:p w:rsidR="00C66526" w:rsidRPr="00C66526" w:rsidRDefault="00C66526" w:rsidP="00C66526">
      <w:pPr>
        <w:jc w:val="both"/>
        <w:rPr>
          <w:b/>
        </w:rPr>
      </w:pPr>
      <w:r>
        <w:rPr>
          <w:b/>
        </w:rPr>
        <w:t xml:space="preserve">Link al programa: </w:t>
      </w:r>
      <w:hyperlink r:id="rId5" w:history="1">
        <w:r>
          <w:rPr>
            <w:rStyle w:val="Hipervnculo"/>
            <w:lang w:val="ca-ES"/>
          </w:rPr>
          <w:t>http://www.democraciaillibertat.cat/wp-content/uploads/2015/11/programa-DL-2015.pdf</w:t>
        </w:r>
      </w:hyperlink>
    </w:p>
    <w:p w:rsidR="00C66526" w:rsidRPr="005E6860" w:rsidRDefault="00C66526" w:rsidP="00C66526">
      <w:pPr>
        <w:rPr>
          <w:b/>
          <w:color w:val="0070C0"/>
          <w:sz w:val="28"/>
          <w:szCs w:val="28"/>
          <w:u w:val="single"/>
        </w:rPr>
      </w:pPr>
      <w:r w:rsidRPr="005E6860">
        <w:rPr>
          <w:b/>
          <w:color w:val="0070C0"/>
          <w:sz w:val="28"/>
          <w:szCs w:val="28"/>
          <w:u w:val="single"/>
        </w:rPr>
        <w:t xml:space="preserve">Principal posicionament: </w:t>
      </w:r>
    </w:p>
    <w:p w:rsidR="000111EC" w:rsidRDefault="00C66526" w:rsidP="000111EC">
      <w:r>
        <w:t>El programa de Democràcia i L</w:t>
      </w:r>
      <w:r w:rsidR="00F74E44">
        <w:t>li</w:t>
      </w:r>
      <w:r>
        <w:t xml:space="preserve">bertat parteix de </w:t>
      </w:r>
      <w:r w:rsidR="009B2080">
        <w:t xml:space="preserve">la base que </w:t>
      </w:r>
      <w:r w:rsidRPr="00F74E44">
        <w:rPr>
          <w:b/>
        </w:rPr>
        <w:t>no pretenen participar en el govern d’un Estat espanyol</w:t>
      </w:r>
      <w:r>
        <w:t xml:space="preserve"> que no senten com a propi, </w:t>
      </w:r>
      <w:r w:rsidRPr="00F74E44">
        <w:rPr>
          <w:b/>
        </w:rPr>
        <w:t>sinó influir en el Govern i el conjunt de les institucions estatals per tal que permetin fer realitat el mandat del 27 de setembre</w:t>
      </w:r>
      <w:r>
        <w:t>. Per això, no es tracta d’un programa electoral que es basi en una lògica autonomista.</w:t>
      </w:r>
      <w:r w:rsidR="000111EC">
        <w:t xml:space="preserve"> </w:t>
      </w:r>
    </w:p>
    <w:p w:rsidR="00C66526" w:rsidRPr="000111EC" w:rsidRDefault="000111EC" w:rsidP="000111EC">
      <w:pPr>
        <w:rPr>
          <w:i/>
        </w:rPr>
      </w:pPr>
      <w:r w:rsidRPr="000111EC">
        <w:rPr>
          <w:i/>
        </w:rPr>
        <w:t xml:space="preserve">“Al costat de la implementació del full de ruta sobiranista i fins que no es completi el procés de transició nacional i Catalunya esdevingui un estat, també cal anar a Madrid a </w:t>
      </w:r>
      <w:r w:rsidRPr="00F077E4">
        <w:rPr>
          <w:b/>
          <w:i/>
        </w:rPr>
        <w:t>defensar amb fermesa el dia a dia, les urgències i els interessos immediats dels catalans i les catalanes</w:t>
      </w:r>
      <w:r w:rsidRPr="000111EC">
        <w:rPr>
          <w:i/>
        </w:rPr>
        <w:t>. Sense perdre mai de vista que el nostre principal objectiu a Madrid és estimular i desenvolupar la negociació necessària per a portar a terme amb èxit el procés de transició cap a la independència</w:t>
      </w:r>
      <w:proofErr w:type="gramStart"/>
      <w:r w:rsidRPr="000111EC">
        <w:rPr>
          <w:i/>
        </w:rPr>
        <w:t>..”</w:t>
      </w:r>
      <w:proofErr w:type="gramEnd"/>
      <w:r w:rsidR="00F077E4">
        <w:rPr>
          <w:i/>
        </w:rPr>
        <w:t xml:space="preserve"> (pàg. 21)</w:t>
      </w:r>
      <w:r w:rsidR="007C556C">
        <w:rPr>
          <w:i/>
        </w:rPr>
        <w:t>.</w:t>
      </w:r>
    </w:p>
    <w:p w:rsidR="00941E9E" w:rsidRDefault="00F74E44">
      <w:r>
        <w:t>Per aquest motiu, dintre del seu programa inclouen propostes en temàtica fiscalitat, sanitat, educació,</w:t>
      </w:r>
      <w:r w:rsidR="00941E9E">
        <w:t xml:space="preserve"> polítiques socials, </w:t>
      </w:r>
      <w:r>
        <w:t xml:space="preserve"> etc. però sempre des d’ una òptica de Catalunya com a un estat independent. </w:t>
      </w:r>
      <w:r w:rsidR="00941E9E">
        <w:t xml:space="preserve"> </w:t>
      </w:r>
    </w:p>
    <w:p w:rsidR="000532F0" w:rsidRPr="00A51D21" w:rsidRDefault="00C66526">
      <w:pPr>
        <w:rPr>
          <w:b/>
          <w:color w:val="0070C0"/>
          <w:sz w:val="28"/>
          <w:szCs w:val="28"/>
          <w:u w:val="single"/>
          <w:lang w:val="pt-PT"/>
        </w:rPr>
      </w:pPr>
      <w:r w:rsidRPr="00A51D21">
        <w:rPr>
          <w:b/>
          <w:color w:val="0070C0"/>
          <w:sz w:val="28"/>
          <w:szCs w:val="28"/>
          <w:u w:val="single"/>
          <w:lang w:val="pt-PT"/>
        </w:rPr>
        <w:t xml:space="preserve">Què proposen sobre aquests </w:t>
      </w:r>
      <w:r w:rsidR="005E6860">
        <w:rPr>
          <w:b/>
          <w:color w:val="0070C0"/>
          <w:sz w:val="28"/>
          <w:szCs w:val="28"/>
          <w:u w:val="single"/>
          <w:lang w:val="pt-PT"/>
        </w:rPr>
        <w:t>10</w:t>
      </w:r>
      <w:r w:rsidR="00941E9E" w:rsidRPr="00A51D21">
        <w:rPr>
          <w:b/>
          <w:color w:val="0070C0"/>
          <w:sz w:val="28"/>
          <w:szCs w:val="28"/>
          <w:u w:val="single"/>
          <w:lang w:val="pt-PT"/>
        </w:rPr>
        <w:t xml:space="preserve"> àmbits</w:t>
      </w:r>
      <w:r w:rsidRPr="00A51D21">
        <w:rPr>
          <w:b/>
          <w:color w:val="0070C0"/>
          <w:sz w:val="28"/>
          <w:szCs w:val="28"/>
          <w:u w:val="single"/>
          <w:lang w:val="pt-PT"/>
        </w:rPr>
        <w:t>?</w:t>
      </w:r>
    </w:p>
    <w:p w:rsidR="00C66526" w:rsidRPr="00425CCF" w:rsidRDefault="00C66526" w:rsidP="00425CCF">
      <w:pPr>
        <w:rPr>
          <w:b/>
          <w:color w:val="0070C0"/>
          <w:sz w:val="32"/>
          <w:szCs w:val="32"/>
          <w:lang w:val="pt-PT"/>
        </w:rPr>
      </w:pPr>
      <w:r w:rsidRPr="00425CCF">
        <w:rPr>
          <w:b/>
          <w:color w:val="0070C0"/>
          <w:sz w:val="32"/>
          <w:szCs w:val="32"/>
          <w:lang w:val="pt-PT"/>
        </w:rPr>
        <w:t>Infància</w:t>
      </w:r>
      <w:r w:rsidR="009447EE" w:rsidRPr="00425CCF">
        <w:rPr>
          <w:b/>
          <w:color w:val="0070C0"/>
          <w:sz w:val="32"/>
          <w:szCs w:val="32"/>
          <w:lang w:val="pt-PT"/>
        </w:rPr>
        <w:t xml:space="preserve"> (pàg. 58-59)</w:t>
      </w:r>
      <w:r w:rsidRPr="00425CCF">
        <w:rPr>
          <w:b/>
          <w:color w:val="0070C0"/>
          <w:sz w:val="32"/>
          <w:szCs w:val="32"/>
          <w:lang w:val="pt-PT"/>
        </w:rPr>
        <w:t xml:space="preserve">: </w:t>
      </w:r>
    </w:p>
    <w:p w:rsidR="00492E6F" w:rsidRPr="009447EE" w:rsidRDefault="003716D6" w:rsidP="009447EE">
      <w:pPr>
        <w:pStyle w:val="Prrafodelista"/>
        <w:numPr>
          <w:ilvl w:val="0"/>
          <w:numId w:val="2"/>
        </w:numPr>
        <w:rPr>
          <w:lang w:val="pt-PT"/>
        </w:rPr>
      </w:pPr>
      <w:r w:rsidRPr="009447EE">
        <w:rPr>
          <w:lang w:val="pt-PT"/>
        </w:rPr>
        <w:t>I</w:t>
      </w:r>
      <w:r w:rsidR="00492E6F" w:rsidRPr="009447EE">
        <w:rPr>
          <w:lang w:val="pt-PT"/>
        </w:rPr>
        <w:t>ncrementar de manera progressiva el</w:t>
      </w:r>
      <w:r w:rsidRPr="009447EE">
        <w:rPr>
          <w:lang w:val="pt-PT"/>
        </w:rPr>
        <w:t xml:space="preserve"> </w:t>
      </w:r>
      <w:r w:rsidR="00492E6F" w:rsidRPr="009447EE">
        <w:rPr>
          <w:lang w:val="pt-PT"/>
        </w:rPr>
        <w:t>percentatge del PIB destinat a la família, fins arribar a la mitjana europea (2,2%</w:t>
      </w:r>
      <w:r w:rsidRPr="009447EE">
        <w:rPr>
          <w:lang w:val="pt-PT"/>
        </w:rPr>
        <w:t xml:space="preserve"> </w:t>
      </w:r>
      <w:r w:rsidR="00492E6F" w:rsidRPr="009447EE">
        <w:rPr>
          <w:lang w:val="pt-PT"/>
        </w:rPr>
        <w:t>UE-28).</w:t>
      </w:r>
    </w:p>
    <w:p w:rsidR="00492E6F" w:rsidRDefault="00492E6F" w:rsidP="009447EE">
      <w:pPr>
        <w:pStyle w:val="Prrafodelista"/>
        <w:numPr>
          <w:ilvl w:val="0"/>
          <w:numId w:val="2"/>
        </w:numPr>
        <w:rPr>
          <w:lang w:val="pt-PT"/>
        </w:rPr>
      </w:pPr>
      <w:r w:rsidRPr="009447EE">
        <w:rPr>
          <w:lang w:val="pt-PT"/>
        </w:rPr>
        <w:t>L’establiment d’una prestació universal per a la criança dels fills o menors</w:t>
      </w:r>
      <w:r w:rsidR="003716D6" w:rsidRPr="009447EE">
        <w:rPr>
          <w:lang w:val="pt-PT"/>
        </w:rPr>
        <w:t xml:space="preserve"> </w:t>
      </w:r>
      <w:r w:rsidRPr="009447EE">
        <w:rPr>
          <w:lang w:val="pt-PT"/>
        </w:rPr>
        <w:t>de 18 anys a càrrec, finançada per la seguretat social, com a prestació</w:t>
      </w:r>
      <w:r w:rsidR="003716D6" w:rsidRPr="009447EE">
        <w:rPr>
          <w:lang w:val="pt-PT"/>
        </w:rPr>
        <w:t xml:space="preserve"> </w:t>
      </w:r>
      <w:r w:rsidRPr="009447EE">
        <w:rPr>
          <w:lang w:val="pt-PT"/>
        </w:rPr>
        <w:t>d’ajut a la família i per al reequilibram</w:t>
      </w:r>
      <w:r w:rsidR="009447EE" w:rsidRPr="009447EE">
        <w:rPr>
          <w:lang w:val="pt-PT"/>
        </w:rPr>
        <w:t xml:space="preserve">ent demogràfic. </w:t>
      </w:r>
      <w:r w:rsidRPr="009447EE">
        <w:rPr>
          <w:lang w:val="pt-PT"/>
        </w:rPr>
        <w:t>Mentrestant, i per mirar d’avançar en aquest camí:</w:t>
      </w:r>
    </w:p>
    <w:p w:rsidR="009447EE" w:rsidRPr="009447EE" w:rsidRDefault="009447EE" w:rsidP="009447EE">
      <w:pPr>
        <w:pStyle w:val="Prrafodelista"/>
        <w:rPr>
          <w:lang w:val="pt-PT"/>
        </w:rPr>
      </w:pPr>
    </w:p>
    <w:p w:rsidR="00492E6F" w:rsidRDefault="00492E6F" w:rsidP="009447EE">
      <w:pPr>
        <w:pStyle w:val="Prrafodelista"/>
        <w:numPr>
          <w:ilvl w:val="0"/>
          <w:numId w:val="1"/>
        </w:numPr>
      </w:pPr>
      <w:r w:rsidRPr="009447EE">
        <w:rPr>
          <w:lang w:val="pt-PT"/>
        </w:rPr>
        <w:t>Incrementarem la quantia de la prestació econòmica de la seguretat</w:t>
      </w:r>
      <w:r w:rsidR="003716D6" w:rsidRPr="009447EE">
        <w:rPr>
          <w:lang w:val="pt-PT"/>
        </w:rPr>
        <w:t xml:space="preserve"> </w:t>
      </w:r>
      <w:r w:rsidRPr="009447EE">
        <w:rPr>
          <w:lang w:val="pt-PT"/>
        </w:rPr>
        <w:t>social per fills o menors acollits a càrrec a 1.200 euros anuals, i</w:t>
      </w:r>
      <w:r w:rsidR="003716D6" w:rsidRPr="009447EE">
        <w:rPr>
          <w:lang w:val="pt-PT"/>
        </w:rPr>
        <w:t xml:space="preserve"> </w:t>
      </w:r>
      <w:r w:rsidRPr="009447EE">
        <w:rPr>
          <w:lang w:val="pt-PT"/>
        </w:rPr>
        <w:t>elevarem a 25.400 euros els ingre</w:t>
      </w:r>
      <w:r w:rsidR="003716D6" w:rsidRPr="009447EE">
        <w:rPr>
          <w:lang w:val="pt-PT"/>
        </w:rPr>
        <w:t xml:space="preserve">ssos anuals percebuts per tenir </w:t>
      </w:r>
      <w:r w:rsidRPr="009447EE">
        <w:rPr>
          <w:lang w:val="pt-PT"/>
        </w:rPr>
        <w:t xml:space="preserve">dret a la prestació. </w:t>
      </w:r>
      <w:r w:rsidRPr="00492E6F">
        <w:t>L’objectiu és convertir-la realment en una</w:t>
      </w:r>
      <w:r w:rsidR="003716D6" w:rsidRPr="003716D6">
        <w:t xml:space="preserve"> </w:t>
      </w:r>
      <w:r w:rsidRPr="00492E6F">
        <w:t>prestació per a la criança dels fills. Incrementarem, també en la</w:t>
      </w:r>
      <w:r w:rsidR="003716D6" w:rsidRPr="003716D6">
        <w:t xml:space="preserve"> </w:t>
      </w:r>
      <w:r w:rsidRPr="00492E6F">
        <w:t>mateixa proporció, l'import de la prestació en els supòsits de famílies</w:t>
      </w:r>
      <w:r w:rsidR="003716D6" w:rsidRPr="003716D6">
        <w:t xml:space="preserve"> </w:t>
      </w:r>
      <w:r w:rsidRPr="00492E6F">
        <w:t>nombroses, monoparentals i famílies amb fills o menors acollits amb</w:t>
      </w:r>
      <w:r w:rsidR="003716D6">
        <w:t xml:space="preserve"> </w:t>
      </w:r>
      <w:r w:rsidRPr="00492E6F">
        <w:t>discapacitat.</w:t>
      </w:r>
    </w:p>
    <w:p w:rsidR="009447EE" w:rsidRPr="00492E6F" w:rsidRDefault="009447EE" w:rsidP="009447EE">
      <w:pPr>
        <w:pStyle w:val="Prrafodelista"/>
      </w:pPr>
    </w:p>
    <w:p w:rsidR="009447EE" w:rsidRPr="003716D6" w:rsidRDefault="00492E6F" w:rsidP="009447EE">
      <w:pPr>
        <w:pStyle w:val="Prrafodelista"/>
        <w:numPr>
          <w:ilvl w:val="0"/>
          <w:numId w:val="1"/>
        </w:numPr>
      </w:pPr>
      <w:r w:rsidRPr="00492E6F">
        <w:t>Incrementarem i ampliarem la deducció per maternitat establerta a la</w:t>
      </w:r>
      <w:r w:rsidR="003716D6">
        <w:t xml:space="preserve"> </w:t>
      </w:r>
      <w:r w:rsidRPr="003716D6">
        <w:t>Llei 35/2006, de 28 de novembre, de</w:t>
      </w:r>
      <w:r w:rsidR="003716D6">
        <w:t xml:space="preserve"> l'impost sobre la renda de les </w:t>
      </w:r>
      <w:r w:rsidRPr="003716D6">
        <w:t>persones físiques i de modificació parci</w:t>
      </w:r>
      <w:r w:rsidR="003716D6">
        <w:t xml:space="preserve">al de les lleis dels imposts de </w:t>
      </w:r>
      <w:r w:rsidRPr="003716D6">
        <w:t>societats, sobre la renda de no residents i sobre el patrimoni.</w:t>
      </w:r>
      <w:r w:rsidR="009447EE">
        <w:br/>
      </w:r>
    </w:p>
    <w:p w:rsidR="00492E6F" w:rsidRDefault="00492E6F" w:rsidP="009447EE">
      <w:pPr>
        <w:pStyle w:val="Prrafodelista"/>
        <w:numPr>
          <w:ilvl w:val="0"/>
          <w:numId w:val="1"/>
        </w:numPr>
      </w:pPr>
      <w:r w:rsidRPr="00492E6F">
        <w:t>Incrementarem la minoració de 1.200 e</w:t>
      </w:r>
      <w:r w:rsidR="003716D6">
        <w:t xml:space="preserve">uros anuals per cada fill de la </w:t>
      </w:r>
      <w:r w:rsidRPr="003716D6">
        <w:t>quota de l'IRPF, a la que tenen dret l</w:t>
      </w:r>
      <w:r w:rsidR="003716D6">
        <w:t xml:space="preserve">es dones amb fills menors de 3 </w:t>
      </w:r>
      <w:r w:rsidRPr="00492E6F">
        <w:t>59</w:t>
      </w:r>
      <w:r w:rsidR="003716D6">
        <w:t xml:space="preserve"> </w:t>
      </w:r>
      <w:r w:rsidRPr="00492E6F">
        <w:t>anys que realitzen una activitat per compte propi o aliena, fins a</w:t>
      </w:r>
      <w:r w:rsidR="003716D6">
        <w:t xml:space="preserve"> </w:t>
      </w:r>
      <w:r w:rsidRPr="00492E6F">
        <w:t>2.400 euros anuals en el cas de menors de 3 anys.</w:t>
      </w:r>
    </w:p>
    <w:p w:rsidR="009447EE" w:rsidRPr="00492E6F" w:rsidRDefault="009447EE" w:rsidP="009447EE">
      <w:pPr>
        <w:pStyle w:val="Prrafodelista"/>
      </w:pPr>
    </w:p>
    <w:p w:rsidR="00492E6F" w:rsidRPr="00492E6F" w:rsidRDefault="00492E6F" w:rsidP="009447EE">
      <w:pPr>
        <w:pStyle w:val="Prrafodelista"/>
        <w:numPr>
          <w:ilvl w:val="0"/>
          <w:numId w:val="1"/>
        </w:numPr>
      </w:pPr>
      <w:r w:rsidRPr="00492E6F">
        <w:t>Ampliarem la deducció a aquelles dones amb fills d'entre 3 anys,</w:t>
      </w:r>
      <w:r w:rsidR="00E32B3B">
        <w:t xml:space="preserve"> </w:t>
      </w:r>
      <w:r w:rsidRPr="00492E6F">
        <w:t>per import d'1.200 euros anuals per fill.</w:t>
      </w:r>
      <w:r w:rsidR="009447EE">
        <w:br/>
      </w:r>
    </w:p>
    <w:p w:rsidR="00492E6F" w:rsidRPr="00492E6F" w:rsidRDefault="00492E6F" w:rsidP="009447EE">
      <w:pPr>
        <w:pStyle w:val="Prrafodelista"/>
        <w:numPr>
          <w:ilvl w:val="0"/>
          <w:numId w:val="3"/>
        </w:numPr>
      </w:pPr>
      <w:r w:rsidRPr="00492E6F">
        <w:t>Reclamarem que el Fons espanyol per a la realització de projectes socials de</w:t>
      </w:r>
      <w:r w:rsidR="00E32B3B">
        <w:t xml:space="preserve"> </w:t>
      </w:r>
      <w:r w:rsidRPr="00492E6F">
        <w:t xml:space="preserve">suport a la família i la infància estigui degudament dotat d’acord </w:t>
      </w:r>
      <w:r w:rsidR="00E32B3B">
        <w:t xml:space="preserve">amb el seu </w:t>
      </w:r>
      <w:r w:rsidRPr="00492E6F">
        <w:t>objectiu, i que es modifiquin els criteris de dist</w:t>
      </w:r>
      <w:r w:rsidR="00E32B3B">
        <w:t xml:space="preserve">ribució, per tal </w:t>
      </w:r>
      <w:r w:rsidR="00E32B3B">
        <w:lastRenderedPageBreak/>
        <w:t xml:space="preserve">d’adequar-lo a  </w:t>
      </w:r>
      <w:r w:rsidRPr="00492E6F">
        <w:t>la realitat de la població infantil en ri</w:t>
      </w:r>
      <w:r w:rsidR="00E32B3B">
        <w:t xml:space="preserve">sc de pobresa de cada comunitat </w:t>
      </w:r>
      <w:r w:rsidRPr="00492E6F">
        <w:t>autònoma.</w:t>
      </w:r>
      <w:r w:rsidR="009447EE">
        <w:br/>
      </w:r>
    </w:p>
    <w:p w:rsidR="00492E6F" w:rsidRPr="009447EE" w:rsidRDefault="00492E6F" w:rsidP="00492E6F">
      <w:pPr>
        <w:pStyle w:val="Prrafodelista"/>
        <w:numPr>
          <w:ilvl w:val="0"/>
          <w:numId w:val="3"/>
        </w:numPr>
      </w:pPr>
      <w:r w:rsidRPr="00492E6F">
        <w:t>Defensarem davant el Govern de l’Estat l’exercici de les competències</w:t>
      </w:r>
      <w:r w:rsidR="00E32B3B">
        <w:t xml:space="preserve"> </w:t>
      </w:r>
      <w:r w:rsidRPr="00492E6F">
        <w:t>d’adopció internacional de la Generalitat de Catalunya, per continuar</w:t>
      </w:r>
      <w:r w:rsidR="009447EE">
        <w:t xml:space="preserve"> </w:t>
      </w:r>
      <w:r w:rsidRPr="00492E6F">
        <w:t>garantint la tramitació d’adopcions internacionals a Catalunya d’acord amb</w:t>
      </w:r>
      <w:r w:rsidR="009447EE">
        <w:t xml:space="preserve"> </w:t>
      </w:r>
      <w:r w:rsidRPr="00492E6F">
        <w:t>la legislació catalana vigent en la matèria, i en coordinació amb la resta</w:t>
      </w:r>
      <w:r w:rsidR="009447EE">
        <w:t xml:space="preserve"> </w:t>
      </w:r>
      <w:r w:rsidRPr="009447EE">
        <w:t xml:space="preserve">d’organismes i entitats competents autonòmiques i estatals. </w:t>
      </w:r>
      <w:r w:rsidRPr="009447EE">
        <w:rPr>
          <w:lang w:val="fr-FR"/>
        </w:rPr>
        <w:t>Derogarem la</w:t>
      </w:r>
      <w:r w:rsidR="009447EE">
        <w:rPr>
          <w:lang w:val="fr-FR"/>
        </w:rPr>
        <w:t xml:space="preserve"> </w:t>
      </w:r>
      <w:r w:rsidRPr="009447EE">
        <w:rPr>
          <w:lang w:val="fr-FR"/>
        </w:rPr>
        <w:t>normativa, aprovada la legislatura passada, que regula aquesta matèria.</w:t>
      </w:r>
      <w:r w:rsidR="009447EE">
        <w:rPr>
          <w:lang w:val="fr-FR"/>
        </w:rPr>
        <w:br/>
      </w:r>
    </w:p>
    <w:p w:rsidR="009447EE" w:rsidRDefault="00492E6F" w:rsidP="009447EE">
      <w:pPr>
        <w:pStyle w:val="Prrafodelista"/>
        <w:numPr>
          <w:ilvl w:val="0"/>
          <w:numId w:val="3"/>
        </w:numPr>
      </w:pPr>
      <w:r w:rsidRPr="00A51D21">
        <w:t>Reclamarem al Govern de l’Estat la recupera</w:t>
      </w:r>
      <w:r w:rsidR="009447EE">
        <w:t xml:space="preserve">ció de totes les transferències </w:t>
      </w:r>
      <w:r w:rsidRPr="00492E6F">
        <w:t>finalistes destinades al Govern de la</w:t>
      </w:r>
      <w:r w:rsidR="009447EE">
        <w:t xml:space="preserve"> Generalitat en relació amb els </w:t>
      </w:r>
      <w:r w:rsidRPr="00492E6F">
        <w:t>programes de maltractament infantil i de supo</w:t>
      </w:r>
      <w:r w:rsidR="009447EE">
        <w:t xml:space="preserve">rt a les famílies en situacions </w:t>
      </w:r>
      <w:r w:rsidRPr="00492E6F">
        <w:t>especials.</w:t>
      </w:r>
    </w:p>
    <w:p w:rsidR="009447EE" w:rsidRDefault="009447EE" w:rsidP="009447EE">
      <w:pPr>
        <w:pStyle w:val="Prrafodelista"/>
      </w:pPr>
    </w:p>
    <w:p w:rsidR="00492E6F" w:rsidRPr="00492E6F" w:rsidRDefault="00492E6F" w:rsidP="009447EE">
      <w:pPr>
        <w:pStyle w:val="Prrafodelista"/>
        <w:numPr>
          <w:ilvl w:val="0"/>
          <w:numId w:val="3"/>
        </w:numPr>
      </w:pPr>
      <w:r w:rsidRPr="00492E6F">
        <w:t xml:space="preserve"> Modificarem la normativa que regula la protecció de les famílies nombroses i</w:t>
      </w:r>
      <w:r w:rsidR="009447EE">
        <w:t xml:space="preserve"> </w:t>
      </w:r>
      <w:r w:rsidRPr="00492E6F">
        <w:t>monoparentals per ampliar el concepte</w:t>
      </w:r>
      <w:r w:rsidR="009447EE">
        <w:t xml:space="preserve"> de família nombrosa i, alhora, </w:t>
      </w:r>
      <w:r w:rsidRPr="00492E6F">
        <w:t>incrementar el suport de l’Administració tant</w:t>
      </w:r>
      <w:r w:rsidR="009447EE">
        <w:t xml:space="preserve"> a les famílies nombroses com a </w:t>
      </w:r>
      <w:r w:rsidRPr="009447EE">
        <w:t>les monoparentals, tenint especial consid</w:t>
      </w:r>
      <w:r w:rsidR="009447EE">
        <w:t xml:space="preserve">eració respecte de les famílies </w:t>
      </w:r>
      <w:r w:rsidRPr="00492E6F">
        <w:t>amb fills menors de tres anys i amb persones amb dependència o amb</w:t>
      </w:r>
      <w:r w:rsidR="009447EE">
        <w:t xml:space="preserve"> </w:t>
      </w:r>
      <w:r w:rsidRPr="00492E6F">
        <w:t>discapacitat.</w:t>
      </w:r>
      <w:r w:rsidR="009447EE">
        <w:br/>
      </w:r>
    </w:p>
    <w:p w:rsidR="00492E6F" w:rsidRPr="005E6860" w:rsidRDefault="00492E6F" w:rsidP="009447EE">
      <w:pPr>
        <w:pStyle w:val="Prrafodelista"/>
        <w:numPr>
          <w:ilvl w:val="0"/>
          <w:numId w:val="3"/>
        </w:numPr>
      </w:pPr>
      <w:r w:rsidRPr="005E6860">
        <w:t>Continuarem impulsant l’equiparació de les mesures en matèria de</w:t>
      </w:r>
      <w:r w:rsidR="009447EE" w:rsidRPr="005E6860">
        <w:t xml:space="preserve"> </w:t>
      </w:r>
      <w:r w:rsidRPr="005E6860">
        <w:t>conciliació de la vida personal, familiar i laboral entre l’àmbit laboral públic i</w:t>
      </w:r>
      <w:r w:rsidR="009447EE" w:rsidRPr="005E6860">
        <w:t xml:space="preserve"> </w:t>
      </w:r>
      <w:r w:rsidRPr="005E6860">
        <w:t>privat. Prioritzarem la conciliació en les estratègi</w:t>
      </w:r>
      <w:r w:rsidR="009447EE" w:rsidRPr="005E6860">
        <w:t xml:space="preserve">es de negociació col·lectiva, i </w:t>
      </w:r>
      <w:r w:rsidRPr="005E6860">
        <w:t>la sol·licitud dels homes dels permisos de paternitat que la llei els reconeix.</w:t>
      </w:r>
      <w:r w:rsidR="009447EE" w:rsidRPr="005E6860">
        <w:br/>
      </w:r>
    </w:p>
    <w:p w:rsidR="00492E6F" w:rsidRPr="005E6860" w:rsidRDefault="00492E6F" w:rsidP="009447EE">
      <w:pPr>
        <w:pStyle w:val="Prrafodelista"/>
        <w:numPr>
          <w:ilvl w:val="0"/>
          <w:numId w:val="3"/>
        </w:numPr>
      </w:pPr>
      <w:r w:rsidRPr="005E6860">
        <w:t>Promourem els horaris flexibles i la jor</w:t>
      </w:r>
      <w:r w:rsidR="009447EE" w:rsidRPr="005E6860">
        <w:t xml:space="preserve">nada continuada d’acord amb les </w:t>
      </w:r>
      <w:r w:rsidRPr="005E6860">
        <w:t>necessitats dels treballadors amb fills o d’altres persones a càrrec.</w:t>
      </w:r>
      <w:r w:rsidR="009447EE" w:rsidRPr="005E6860">
        <w:br/>
      </w:r>
    </w:p>
    <w:p w:rsidR="00492E6F" w:rsidRPr="009447EE" w:rsidRDefault="00492E6F" w:rsidP="009447EE">
      <w:pPr>
        <w:pStyle w:val="Prrafodelista"/>
        <w:numPr>
          <w:ilvl w:val="0"/>
          <w:numId w:val="3"/>
        </w:numPr>
        <w:rPr>
          <w:lang w:val="fr-FR"/>
        </w:rPr>
      </w:pPr>
      <w:r w:rsidRPr="009447EE">
        <w:t>Millorarem la protecció social en relació</w:t>
      </w:r>
      <w:r w:rsidR="009447EE" w:rsidRPr="009447EE">
        <w:t xml:space="preserve"> amb l’exercici dels permisos i </w:t>
      </w:r>
      <w:r w:rsidRPr="009447EE">
        <w:t xml:space="preserve">llicències per a l’atenció de responsabilitats </w:t>
      </w:r>
      <w:r w:rsidR="009447EE" w:rsidRPr="009447EE">
        <w:t xml:space="preserve">familiars, tals com l’ampliació </w:t>
      </w:r>
      <w:r w:rsidRPr="009447EE">
        <w:t>de la protecció durant el períodes de m</w:t>
      </w:r>
      <w:r w:rsidR="009447EE" w:rsidRPr="009447EE">
        <w:t xml:space="preserve">aternitat/paternitat, adopció i </w:t>
      </w:r>
      <w:r w:rsidRPr="009447EE">
        <w:t>acolliment, tot eliminant el requisit d</w:t>
      </w:r>
      <w:r w:rsidR="009447EE" w:rsidRPr="009447EE">
        <w:t xml:space="preserve">el període mínim de carència de </w:t>
      </w:r>
      <w:r w:rsidRPr="009447EE">
        <w:t xml:space="preserve">cotització a la seguretat social. </w:t>
      </w:r>
      <w:r w:rsidRPr="009447EE">
        <w:rPr>
          <w:lang w:val="fr-FR"/>
        </w:rPr>
        <w:t>Inclourem en la protecció els supòsits</w:t>
      </w:r>
      <w:r w:rsidR="009447EE" w:rsidRPr="009447EE">
        <w:rPr>
          <w:lang w:val="fr-FR"/>
        </w:rPr>
        <w:t xml:space="preserve"> de risc </w:t>
      </w:r>
      <w:r w:rsidRPr="009447EE">
        <w:rPr>
          <w:lang w:val="fr-FR"/>
        </w:rPr>
        <w:t>per embaràs i risc durant la lactància.</w:t>
      </w:r>
      <w:r w:rsidR="009447EE">
        <w:rPr>
          <w:lang w:val="fr-FR"/>
        </w:rPr>
        <w:br/>
      </w:r>
    </w:p>
    <w:p w:rsidR="00492E6F" w:rsidRPr="009447EE" w:rsidRDefault="00492E6F" w:rsidP="009447EE">
      <w:pPr>
        <w:pStyle w:val="Prrafodelista"/>
        <w:numPr>
          <w:ilvl w:val="0"/>
          <w:numId w:val="3"/>
        </w:numPr>
        <w:rPr>
          <w:lang w:val="fr-FR"/>
        </w:rPr>
      </w:pPr>
      <w:r w:rsidRPr="009447EE">
        <w:rPr>
          <w:lang w:val="fr-FR"/>
        </w:rPr>
        <w:t>Treballarem per avançar en la implantació d’uns horaris més racionals i</w:t>
      </w:r>
      <w:r w:rsidR="009447EE" w:rsidRPr="009447EE">
        <w:rPr>
          <w:lang w:val="fr-FR"/>
        </w:rPr>
        <w:t xml:space="preserve"> </w:t>
      </w:r>
      <w:r w:rsidRPr="009447EE">
        <w:rPr>
          <w:lang w:val="fr-FR"/>
        </w:rPr>
        <w:t>beneficiosos per als ciutadans, les empreses i les institucions amb l’objectiu</w:t>
      </w:r>
      <w:r w:rsidR="009447EE" w:rsidRPr="009447EE">
        <w:rPr>
          <w:lang w:val="fr-FR"/>
        </w:rPr>
        <w:t xml:space="preserve"> </w:t>
      </w:r>
      <w:r w:rsidRPr="009447EE">
        <w:rPr>
          <w:lang w:val="fr-FR"/>
        </w:rPr>
        <w:t>d’adaptar-se a les necessitats vitals actuals, amb horaris que permetin</w:t>
      </w:r>
      <w:r w:rsidR="009447EE" w:rsidRPr="009447EE">
        <w:rPr>
          <w:lang w:val="fr-FR"/>
        </w:rPr>
        <w:t xml:space="preserve"> </w:t>
      </w:r>
      <w:r w:rsidRPr="009447EE">
        <w:rPr>
          <w:lang w:val="fr-FR"/>
        </w:rPr>
        <w:t>conciliar la vida familiar, personal i laboral</w:t>
      </w:r>
      <w:r w:rsidR="009447EE" w:rsidRPr="009447EE">
        <w:rPr>
          <w:lang w:val="fr-FR"/>
        </w:rPr>
        <w:t xml:space="preserve">. Amb l’objectiu d’augmentar la </w:t>
      </w:r>
      <w:r w:rsidRPr="009447EE">
        <w:rPr>
          <w:lang w:val="fr-FR"/>
        </w:rPr>
        <w:t>productivitat i millorar el benestar de la societat.</w:t>
      </w:r>
      <w:r w:rsidR="009447EE">
        <w:rPr>
          <w:lang w:val="fr-FR"/>
        </w:rPr>
        <w:br/>
      </w:r>
    </w:p>
    <w:p w:rsidR="00492E6F" w:rsidRPr="000532F0" w:rsidRDefault="00492E6F" w:rsidP="000532F0">
      <w:pPr>
        <w:pStyle w:val="Prrafodelista"/>
        <w:numPr>
          <w:ilvl w:val="0"/>
          <w:numId w:val="3"/>
        </w:numPr>
        <w:rPr>
          <w:lang w:val="fr-FR"/>
        </w:rPr>
      </w:pPr>
      <w:r w:rsidRPr="009447EE">
        <w:rPr>
          <w:lang w:val="fr-FR"/>
        </w:rPr>
        <w:t>Avançarem en la regulació de la maternitat su</w:t>
      </w:r>
      <w:r w:rsidR="009447EE" w:rsidRPr="009447EE">
        <w:rPr>
          <w:lang w:val="fr-FR"/>
        </w:rPr>
        <w:t xml:space="preserve">brogada i en la reducció de les </w:t>
      </w:r>
      <w:r w:rsidRPr="009447EE">
        <w:rPr>
          <w:lang w:val="fr-FR"/>
        </w:rPr>
        <w:t>dificultats jurídiques específiques asso</w:t>
      </w:r>
      <w:r w:rsidR="009447EE" w:rsidRPr="009447EE">
        <w:rPr>
          <w:lang w:val="fr-FR"/>
        </w:rPr>
        <w:t xml:space="preserve">ciades als acords de subrogació </w:t>
      </w:r>
      <w:r w:rsidRPr="009447EE">
        <w:rPr>
          <w:lang w:val="fr-FR"/>
        </w:rPr>
        <w:t>transfronterera, tenint en compte la necessitat del menor de disposar d’uns</w:t>
      </w:r>
      <w:r w:rsidR="009447EE" w:rsidRPr="009447EE">
        <w:rPr>
          <w:lang w:val="fr-FR"/>
        </w:rPr>
        <w:t xml:space="preserve"> </w:t>
      </w:r>
      <w:r w:rsidRPr="009447EE">
        <w:rPr>
          <w:lang w:val="fr-FR"/>
        </w:rPr>
        <w:t>pares legals i d’un estatus civil clarament definit, i la igualtat i llibertat</w:t>
      </w:r>
      <w:r w:rsidR="009447EE" w:rsidRPr="009447EE">
        <w:rPr>
          <w:lang w:val="fr-FR"/>
        </w:rPr>
        <w:t xml:space="preserve"> </w:t>
      </w:r>
      <w:r w:rsidRPr="009447EE">
        <w:rPr>
          <w:lang w:val="fr-FR"/>
        </w:rPr>
        <w:t>reproductiva.</w:t>
      </w:r>
    </w:p>
    <w:p w:rsidR="00C66526" w:rsidRPr="005E6860" w:rsidRDefault="00C66526" w:rsidP="00425CCF">
      <w:pPr>
        <w:rPr>
          <w:b/>
          <w:color w:val="0070C0"/>
          <w:sz w:val="32"/>
          <w:szCs w:val="32"/>
          <w:lang w:val="fr-FR"/>
        </w:rPr>
      </w:pPr>
      <w:r w:rsidRPr="005E6860">
        <w:rPr>
          <w:b/>
          <w:color w:val="0070C0"/>
          <w:sz w:val="32"/>
          <w:szCs w:val="32"/>
          <w:lang w:val="fr-FR"/>
        </w:rPr>
        <w:t>Desenvolupament</w:t>
      </w:r>
      <w:r w:rsidR="00697425" w:rsidRPr="005E6860">
        <w:rPr>
          <w:b/>
          <w:color w:val="0070C0"/>
          <w:sz w:val="32"/>
          <w:szCs w:val="32"/>
          <w:lang w:val="fr-FR"/>
        </w:rPr>
        <w:t xml:space="preserve"> </w:t>
      </w:r>
      <w:r w:rsidR="007149FD" w:rsidRPr="005E6860">
        <w:rPr>
          <w:b/>
          <w:color w:val="0070C0"/>
          <w:sz w:val="32"/>
          <w:szCs w:val="32"/>
          <w:lang w:val="fr-FR"/>
        </w:rPr>
        <w:t xml:space="preserve">(pàg. </w:t>
      </w:r>
      <w:r w:rsidR="00697425" w:rsidRPr="005E6860">
        <w:rPr>
          <w:b/>
          <w:color w:val="0070C0"/>
          <w:sz w:val="32"/>
          <w:szCs w:val="32"/>
          <w:lang w:val="fr-FR"/>
        </w:rPr>
        <w:t>151</w:t>
      </w:r>
      <w:r w:rsidR="007149FD" w:rsidRPr="005E6860">
        <w:rPr>
          <w:b/>
          <w:color w:val="0070C0"/>
          <w:sz w:val="32"/>
          <w:szCs w:val="32"/>
          <w:lang w:val="fr-FR"/>
        </w:rPr>
        <w:t>)</w:t>
      </w:r>
      <w:r w:rsidRPr="005E6860">
        <w:rPr>
          <w:b/>
          <w:color w:val="0070C0"/>
          <w:sz w:val="32"/>
          <w:szCs w:val="32"/>
          <w:lang w:val="fr-FR"/>
        </w:rPr>
        <w:t xml:space="preserve">: </w:t>
      </w:r>
    </w:p>
    <w:p w:rsidR="00697425" w:rsidRPr="005E6860" w:rsidRDefault="00697425">
      <w:pPr>
        <w:rPr>
          <w:lang w:val="fr-FR"/>
        </w:rPr>
      </w:pPr>
      <w:r w:rsidRPr="005E6860">
        <w:rPr>
          <w:lang w:val="fr-FR"/>
        </w:rPr>
        <w:t xml:space="preserve">Mentre que, tot i la crisi, la cooperació al desenvolupament a escala internacional majoritàriament ha aconseguit mantenir-se o créixer, el Govern espanyol l’ha reduït un 70 % aproximadament, deixant desatesos programes, iniciatives i milions de persones. Cal revertir aquesta situació, i en aquest sentit: </w:t>
      </w:r>
    </w:p>
    <w:p w:rsidR="00697425" w:rsidRPr="005E6860" w:rsidRDefault="00697425" w:rsidP="00C56E9B">
      <w:pPr>
        <w:ind w:left="708"/>
        <w:rPr>
          <w:lang w:val="fr-FR"/>
        </w:rPr>
      </w:pPr>
      <w:r w:rsidRPr="005E6860">
        <w:rPr>
          <w:lang w:val="fr-FR"/>
        </w:rPr>
        <w:t xml:space="preserve">• Recuperarem les dotacions pressupostàries destinades a cooperació internacional per al desenvolupament de forma progressiva, d'acord amb el ritme de la recuperació econòmica però retornant a l’objectiu de destinar el 0,7 % del PIB. </w:t>
      </w:r>
    </w:p>
    <w:p w:rsidR="00697425" w:rsidRPr="005E6860" w:rsidRDefault="00697425" w:rsidP="00C56E9B">
      <w:pPr>
        <w:ind w:left="708"/>
        <w:rPr>
          <w:lang w:val="fr-FR"/>
        </w:rPr>
      </w:pPr>
      <w:r w:rsidRPr="005E6860">
        <w:rPr>
          <w:lang w:val="fr-FR"/>
        </w:rPr>
        <w:t xml:space="preserve">• Revisarem les polítiques de cooperació i la resta de polítiques impulsades per l'Administració General de l'Estat, amb la finalitat d’avançar en el trànsit de la política de l'ajuda a la política del desenvolupament. </w:t>
      </w:r>
      <w:r w:rsidRPr="005E6860">
        <w:rPr>
          <w:lang w:val="fr-FR"/>
        </w:rPr>
        <w:lastRenderedPageBreak/>
        <w:t>Aconseguirem un major alineament del conjunt de les polítiques econòmiques i socials (comerç internacional, migracions, fiscalitat internacional, etc.) amb el desenvolupament global.</w:t>
      </w:r>
    </w:p>
    <w:p w:rsidR="00697425" w:rsidRPr="005E6860" w:rsidRDefault="00697425" w:rsidP="00C56E9B">
      <w:pPr>
        <w:ind w:left="708" w:firstLine="30"/>
        <w:rPr>
          <w:lang w:val="fr-FR"/>
        </w:rPr>
      </w:pPr>
      <w:r w:rsidRPr="005E6860">
        <w:rPr>
          <w:lang w:val="fr-FR"/>
        </w:rPr>
        <w:t xml:space="preserve">• Impulsarem en el si de la Unió Europea la entrada en vigor de la Taxa a les Transaccions Financeres i assegurarem que a nivell de l’Estat es destini a finançar, addicionalment als recursos pressupostaris ja existents, polítiques socials específiques dirigides a les persones més vulnerables, així com programes de cooperació internacional contra la fam, la pobresa i la desigualtat. </w:t>
      </w:r>
    </w:p>
    <w:p w:rsidR="00697425" w:rsidRPr="005E6860" w:rsidRDefault="00697425" w:rsidP="00C56E9B">
      <w:pPr>
        <w:ind w:left="708"/>
      </w:pPr>
      <w:r w:rsidRPr="005E6860">
        <w:t>• Promourem mesures que ens permetin avançar en l’aplicació de l’Agenda 2030 per al Desenvolupament Sostenible de l’ONU a Catalunya. Els Objectius de Desenvolupament Sostenible (ODS), a diferència dels Objectius del Mil·lenni (ODM), que es referien als països subdesenvolupats, són d’aplicació universal i abracen temàtiques tan importants com la lluita contra la fam, la pobresa, la protecció del medi ambient, el benestar o el desenvolupament econòmic; àmbits que afecten tant la política interna com l’acció exterior.</w:t>
      </w:r>
    </w:p>
    <w:p w:rsidR="00C66526" w:rsidRPr="005E6860" w:rsidRDefault="00C66526">
      <w:pPr>
        <w:rPr>
          <w:b/>
          <w:color w:val="0070C0"/>
          <w:sz w:val="32"/>
          <w:szCs w:val="32"/>
        </w:rPr>
      </w:pPr>
      <w:r w:rsidRPr="005E6860">
        <w:rPr>
          <w:b/>
          <w:color w:val="0070C0"/>
          <w:sz w:val="32"/>
          <w:szCs w:val="32"/>
        </w:rPr>
        <w:t>Fiscalitat</w:t>
      </w:r>
      <w:r w:rsidR="00B761EB" w:rsidRPr="005E6860">
        <w:rPr>
          <w:b/>
          <w:color w:val="0070C0"/>
          <w:sz w:val="32"/>
          <w:szCs w:val="32"/>
        </w:rPr>
        <w:t xml:space="preserve"> (pàg. 106-109)</w:t>
      </w:r>
      <w:r w:rsidRPr="005E6860">
        <w:rPr>
          <w:b/>
          <w:color w:val="0070C0"/>
          <w:sz w:val="32"/>
          <w:szCs w:val="32"/>
        </w:rPr>
        <w:t xml:space="preserve">: </w:t>
      </w:r>
    </w:p>
    <w:p w:rsidR="00B761EB" w:rsidRDefault="00B761EB">
      <w:r w:rsidRPr="005E6860">
        <w:t>La fiscalitat actual descansa principalment sobre les rendes laborals i l’ocupació i pivota fonamentalment sobre les classe</w:t>
      </w:r>
      <w:r>
        <w:t xml:space="preserve">s mitjanes. No s’ha aprofitat l’oportunitat de redefinir la política fiscal al servei de la reactivació econòmica, del creixement i de la creació d’ocupació. Promourem una fiscalitat: </w:t>
      </w:r>
    </w:p>
    <w:p w:rsidR="00B761EB" w:rsidRDefault="00B761EB" w:rsidP="00C56E9B">
      <w:pPr>
        <w:ind w:firstLine="708"/>
      </w:pPr>
      <w:r>
        <w:t xml:space="preserve">• Que estimuli més la creació d’ocupació. </w:t>
      </w:r>
    </w:p>
    <w:p w:rsidR="00B761EB" w:rsidRDefault="00B761EB" w:rsidP="00C56E9B">
      <w:pPr>
        <w:ind w:firstLine="708"/>
      </w:pPr>
      <w:r>
        <w:t xml:space="preserve">• Que contribueixi a combatre les desigualtats, de manera que aportin més els que més tenen. </w:t>
      </w:r>
    </w:p>
    <w:p w:rsidR="00B761EB" w:rsidRDefault="00B761EB" w:rsidP="00C56E9B">
      <w:pPr>
        <w:ind w:left="708"/>
      </w:pPr>
      <w:r>
        <w:t xml:space="preserve">• Que afavoreixi el creixement econòmic, sabent que tenim un teixit productiu de petites i mitjanes empreses que són motors de generació d’activitat productiva. No és admissible que les petites i mitjanes empreses i els autònoms puguin arribar a pagar tipus impositius efectius superiors als de les grans empreses per la seva impossibilitat d’accedir a determinats incentius i deduccions fiscals. </w:t>
      </w:r>
    </w:p>
    <w:p w:rsidR="00B761EB" w:rsidRDefault="00B761EB" w:rsidP="00C56E9B">
      <w:pPr>
        <w:ind w:left="708"/>
      </w:pPr>
      <w:r w:rsidRPr="00B761EB">
        <w:rPr>
          <w:lang w:val="pt-PT"/>
        </w:rPr>
        <w:t xml:space="preserve">• Que estimuli el canvi de model productiu que volem. Que ajudi les pimes a ser competitives, a créixer i redimensionar-se, a internacionalitzar-se i a innovar. </w:t>
      </w:r>
      <w:r>
        <w:t xml:space="preserve">La política fiscal ha de ser un instrument important d’estímul per facilitar la competitivitat. Per exemple, des del 2013 hi ha 25 estats de la UE que han ampliat els seus incentius a la R+D+i. </w:t>
      </w:r>
    </w:p>
    <w:p w:rsidR="00B761EB" w:rsidRDefault="00B761EB" w:rsidP="00C56E9B">
      <w:pPr>
        <w:ind w:left="708"/>
      </w:pPr>
      <w:r>
        <w:t xml:space="preserve">• Que incorpori criteris mediambientals i de sostenibilitat, avui molt poc desenvolupats en la fiscalitat espanyola. La fiscalitat mediambiental ha de promoure l’energia neta i la reducció d’emissions. Caldrà adequar 107 aquesta fiscalitat de la mà de les reformes previstes a la UE, que han de servir per moderar la fiscalitat sobre el treball. • Que faci créixer la inversió i la capitalització de les petites i mitjanes empreses. Cal reduir el tractament favorable a l’endeutament versus els fons propis a les empreses. </w:t>
      </w:r>
    </w:p>
    <w:p w:rsidR="00B761EB" w:rsidRDefault="00B761EB" w:rsidP="00C56E9B">
      <w:pPr>
        <w:ind w:left="708"/>
      </w:pPr>
      <w:r>
        <w:t xml:space="preserve">• Que permeti incrementar els recursos en mans de les famílies, especialment les rendes del treball, facilitant la recuperació de la demanda interna. </w:t>
      </w:r>
    </w:p>
    <w:p w:rsidR="002C15A8" w:rsidRDefault="00B761EB" w:rsidP="00C56E9B">
      <w:pPr>
        <w:ind w:firstLine="708"/>
      </w:pPr>
      <w:r>
        <w:t xml:space="preserve">• Que gravi més el capital improductiu i menys el capital productiu. </w:t>
      </w:r>
    </w:p>
    <w:p w:rsidR="002C15A8" w:rsidRDefault="00B761EB" w:rsidP="002C15A8">
      <w:r>
        <w:t xml:space="preserve">En aquest sentit, apropar-nos a un sistema fiscal propi és l’opció que maximitzaria els resultats. Per tant: </w:t>
      </w:r>
    </w:p>
    <w:p w:rsidR="002C15A8" w:rsidRDefault="00B761EB" w:rsidP="002C15A8">
      <w:pPr>
        <w:pStyle w:val="Prrafodelista"/>
        <w:numPr>
          <w:ilvl w:val="0"/>
          <w:numId w:val="5"/>
        </w:numPr>
      </w:pPr>
      <w:r>
        <w:t xml:space="preserve">Reclamarem que la Generalitat tingui la titularitat de tots els impostos suportats a Catalunya, i subsidiàriament i temporal, fins a l’assoliment d’aquest objectiu, que l’Estat espanyol traspassi o delegui a la Generalitat de Catalunya les competències normatives i de tots els impostos suportats a Catalunya. </w:t>
      </w:r>
    </w:p>
    <w:p w:rsidR="002C15A8" w:rsidRDefault="00B761EB" w:rsidP="002C15A8">
      <w:pPr>
        <w:pStyle w:val="Prrafodelista"/>
        <w:numPr>
          <w:ilvl w:val="0"/>
          <w:numId w:val="5"/>
        </w:numPr>
      </w:pPr>
      <w:r>
        <w:t xml:space="preserve"> Farem que sigui l’Agència Tributària de Catalunya la que recapti, gestioni, liquidi i inspeccioni tots els tributs generats a Catalunya. </w:t>
      </w:r>
    </w:p>
    <w:p w:rsidR="002C15A8" w:rsidRDefault="00B761EB" w:rsidP="002C15A8">
      <w:pPr>
        <w:pStyle w:val="Prrafodelista"/>
        <w:numPr>
          <w:ilvl w:val="0"/>
          <w:numId w:val="5"/>
        </w:numPr>
      </w:pPr>
      <w:r>
        <w:lastRenderedPageBreak/>
        <w:t xml:space="preserve">Aconseguirem que la Generalitat disposi de les dades que permetin a la seva administració tributària garantir un compliment adequat de les obligacions tributàries de ciutadans i empreses i prevenir o detectar conductes fraudulentes. </w:t>
      </w:r>
    </w:p>
    <w:p w:rsidR="00B761EB" w:rsidRDefault="00B761EB" w:rsidP="002C15A8">
      <w:r>
        <w:t xml:space="preserve">Mentre transitem cap a aquest estadi de plena sobirania fiscal, cal afrontar algunes modificacions de la fiscalitat estatal orientades a definir un sistema fiscal més just, amb millors capacitats redistributives i, també, més orientat a impulsar el creixement, la creació d’ocupació i la transformació del model productiu. En aquest sentit: </w:t>
      </w:r>
    </w:p>
    <w:p w:rsidR="00B761EB" w:rsidRDefault="00B761EB" w:rsidP="002C15A8">
      <w:pPr>
        <w:ind w:left="708"/>
      </w:pPr>
      <w:r>
        <w:t xml:space="preserve">• Exigirem una major persecució del frau fiscal i de l’economia submergida. Cal avaluar anualment la magnitud de l’economia submergida i establir estratègies per reduir-la. La lluita contra el frau no pot limitar-se a enumerar el nombre d’actuacions realitzades per l’Agència Tributària i la recaptació obtinguda, ja que aquestes sovint recauen en persones que ja tributen. S’han de dedicar els esforços a reduir la magnitud de l’economia que no tributa. Cal passar d’una filosofia que penalitza el contribuent i no persegueix el frau a una que col·labora amb el contribuent i és implacable amb el frau. Cal denunciar i corregir a fons la situació actual, en la qual tenim els tipus més elevats 108 d’Europa en fiscalitat directa i la recaptació tributaria més baixa de la UE, després d’Irlanda (que la vol tenir baixa). Això significa dues coses: ineficiència del sistema tributari i permissivitat amb el frau fiscal. </w:t>
      </w:r>
    </w:p>
    <w:p w:rsidR="00B761EB" w:rsidRDefault="00B761EB" w:rsidP="002C15A8">
      <w:pPr>
        <w:ind w:left="708"/>
      </w:pPr>
      <w:r>
        <w:t>• Revisarem la fiscalitat que grava l'ocupació: l’Estat espanyol té un gravamen excessiu sobre l'ocupació. Cal analitzar amb els agents socials la possibilitat de moderar cotitzacions socials de les persones amb baixa empleabilitat, (treballadors amb atur de llarga durada, persones grans, joves a la recerca de la primera feina, persones amb risc social</w:t>
      </w:r>
      <w:proofErr w:type="gramStart"/>
      <w:r>
        <w:t>, ...</w:t>
      </w:r>
      <w:proofErr w:type="gramEnd"/>
      <w:r>
        <w:t xml:space="preserve">). </w:t>
      </w:r>
    </w:p>
    <w:p w:rsidR="00B761EB" w:rsidRDefault="00B761EB" w:rsidP="002C15A8">
      <w:pPr>
        <w:ind w:left="708"/>
      </w:pPr>
      <w:r>
        <w:t xml:space="preserve">• Segons dades de 2013, el tipus impositiu efectiu de les pimes a l’impost sobre societats és molt superior al de les grans empreses. Urgeix corregir-ho, per justícia social i perquè les pimes són les principals generadores d’ocupació. </w:t>
      </w:r>
    </w:p>
    <w:p w:rsidR="00B761EB" w:rsidRDefault="00B761EB" w:rsidP="002C15A8">
      <w:pPr>
        <w:ind w:left="708"/>
      </w:pPr>
      <w:r>
        <w:t xml:space="preserve">• Instarem a adoptar les mesures adients perquè les empreses multinacionals tributin pels beneficis reals obtinguts a Espanya, com a empreses separades i independents de la matriu. Cal aplicar tota la doctrina del programa BEPS (base erosion profit shifting) de la OCDE, que prohibeix la planificació fiscal agressiva i la deslocalització fictícia de les bases imposables dels beneficis. És un esforç conjunt i compartit en el marc de la OCDE que cal integrar sense cap tipus de retard a la legislació tributària, avui per avui estatal. El programa BEPS es composa de diferents accions: economia digital, productes financers híbrids, regulació de la transparència fiscal internacional, prevenció de l’abús de tractats de doble imposició, preus de transferència, etc. </w:t>
      </w:r>
    </w:p>
    <w:p w:rsidR="00B761EB" w:rsidRDefault="00B761EB" w:rsidP="002C15A8">
      <w:pPr>
        <w:ind w:left="708"/>
      </w:pPr>
      <w:r>
        <w:t xml:space="preserve">• Cal fer una llista pública dels acords fiscals preferents a l'estat espanyol i crear un sistema automàtic d'intercanvi d'informació amb la resta de hisendes europees i la Comissió Europea. </w:t>
      </w:r>
    </w:p>
    <w:p w:rsidR="00B761EB" w:rsidRDefault="00B761EB" w:rsidP="002C15A8">
      <w:pPr>
        <w:ind w:left="708"/>
      </w:pPr>
      <w:r>
        <w:t xml:space="preserve">• Proposarem nova legislació que obligui les multinacionals que treballen a l’Estat espanyol a declarar quina és la seva activitat real per tal de facilitar-ne una taxació adequada. Aquesta legislació (country by country reporting) ha de tenir una doble utilitat. La primera fer més difícil que mitjançant maniobres d'enginyeria fiscal certes multinacionals s'emportin els beneficis a una altra jurisdicció fiscal amb unes taxes impositives més baixes. La segona, assegurar que les multinacionals també paguen el què deuen en països emergents que tenen molta necessitat de desenvolupar hisendes pròpies fortes per a poder desenvolupar-se. </w:t>
      </w:r>
    </w:p>
    <w:p w:rsidR="00B761EB" w:rsidRDefault="00B761EB" w:rsidP="002C15A8">
      <w:pPr>
        <w:ind w:left="708"/>
      </w:pPr>
      <w:r>
        <w:t xml:space="preserve">• Apostarem per una base comuna per a l'impost de societats a escala europea per tal de tancar buits legals que evitin que algunes grans empreses paguin un impost de societats irrisori en Estats com Luxemburg. És fonamental que es 109 restableixi un camp de joc equilibrat entre PIMEs i multinacionals, i que les primeres no hagin de pagar per compensar les maniobres fiscals de certes grans empreses. </w:t>
      </w:r>
    </w:p>
    <w:p w:rsidR="00B761EB" w:rsidRDefault="00B761EB" w:rsidP="002C15A8">
      <w:pPr>
        <w:ind w:left="708"/>
      </w:pPr>
      <w:r>
        <w:t xml:space="preserve">• Rebaixarem el tipus de l’impost sobre societats per a les pimes del 25 % al 20 %, en línia amb la rebaixa de 5 punts del tipus general, aprovada en la darrera reforma de l’impost i que s’aplica a les grans empreses. </w:t>
      </w:r>
    </w:p>
    <w:p w:rsidR="00B761EB" w:rsidRDefault="00B761EB" w:rsidP="002C15A8">
      <w:pPr>
        <w:ind w:left="708"/>
      </w:pPr>
      <w:r>
        <w:lastRenderedPageBreak/>
        <w:t>• Revisarem la fiscalitat de l’impost sobre la renda de manera que les rendes del treball avui són les que suporten el gruix de la pressió fiscal, amb uns tipus impositius que arriben a ser excessius. Cal reequilibrar-ho.</w:t>
      </w:r>
    </w:p>
    <w:p w:rsidR="00B761EB" w:rsidRDefault="00B761EB" w:rsidP="002C15A8">
      <w:pPr>
        <w:ind w:left="708" w:firstLine="30"/>
      </w:pPr>
      <w:r>
        <w:t xml:space="preserve">• Incentivarem la inversió productiva i sostenible, restablint la deducció per inversions amb objectius de millora mediambiental (deducció en la quota del 8 % de la inversió). </w:t>
      </w:r>
    </w:p>
    <w:p w:rsidR="002C15A8" w:rsidRDefault="00B761EB" w:rsidP="002C15A8">
      <w:pPr>
        <w:ind w:left="708"/>
      </w:pPr>
      <w:r>
        <w:t xml:space="preserve">• Promourem el mecenatge, tot incrementant fortament les deduccions, aplicables a les donacions de persones físiques a fundacions i entitats sense afany de lucre per a activitats d’interès general en els àmbits de la cultura, la recerca, l’àmbit social i l’esport. </w:t>
      </w:r>
    </w:p>
    <w:p w:rsidR="00B761EB" w:rsidRDefault="00B761EB" w:rsidP="002C15A8">
      <w:r>
        <w:t xml:space="preserve">Addicionalment, hi ha diverses mesures fiscals puntuals que és necessari adoptar per raons de naturalesa sectorial o perquè afecten col·lectius específics: </w:t>
      </w:r>
    </w:p>
    <w:p w:rsidR="00B761EB" w:rsidRDefault="00B761EB" w:rsidP="002C15A8">
      <w:pPr>
        <w:ind w:left="708"/>
      </w:pPr>
      <w:r>
        <w:t xml:space="preserve">• Reduirem el tipus de l'IVA a activitats culturals i serveis esportius, i desfarem així la desmesurada alça aplicada a aquestes activitats en la darrera reforma de l’IVA. </w:t>
      </w:r>
    </w:p>
    <w:p w:rsidR="00B761EB" w:rsidRDefault="00B761EB" w:rsidP="002C15A8">
      <w:pPr>
        <w:ind w:left="708"/>
      </w:pPr>
      <w:r>
        <w:t>• Establirem una fiscalitat compensatòria a les famílies que tenen algun membre diagnosticat de celiaquia per compensar parcialment els costos més alts que han de suportar. La compensació s’ha de concretar en una desgravació a l’IRPF i en l’aplicació del menor tipus d’IVA als productes bàsics de l’alimentació sense gluten.</w:t>
      </w:r>
    </w:p>
    <w:p w:rsidR="00B761EB" w:rsidRDefault="00B761EB" w:rsidP="002C15A8">
      <w:pPr>
        <w:ind w:left="708" w:firstLine="30"/>
      </w:pPr>
      <w:r>
        <w:t xml:space="preserve">• Modificarem la llei de l’IVA de manera que les donacions d’aliments per part de les empreses no estiguin obligades a tributar per IVA, tal com està regulat a diversos estats europeus. </w:t>
      </w:r>
    </w:p>
    <w:p w:rsidR="00B761EB" w:rsidRPr="00B761EB" w:rsidRDefault="00B761EB" w:rsidP="002C15A8">
      <w:pPr>
        <w:ind w:left="708"/>
        <w:rPr>
          <w:lang w:val="pt-PT"/>
        </w:rPr>
      </w:pPr>
      <w:r w:rsidRPr="00B761EB">
        <w:rPr>
          <w:lang w:val="pt-PT"/>
        </w:rPr>
        <w:t>• Incrementarem a l’IRPF les deduccions per maternitat i les ampliarem com a deducció per fill a càrrec fins als divuit anys, com a mesura específica de suport a la família.</w:t>
      </w:r>
    </w:p>
    <w:p w:rsidR="00C66526" w:rsidRPr="005E6860" w:rsidRDefault="00C66526">
      <w:pPr>
        <w:rPr>
          <w:b/>
          <w:color w:val="0070C0"/>
          <w:sz w:val="32"/>
          <w:szCs w:val="32"/>
        </w:rPr>
      </w:pPr>
      <w:r w:rsidRPr="005E6860">
        <w:rPr>
          <w:b/>
          <w:color w:val="0070C0"/>
          <w:sz w:val="32"/>
          <w:szCs w:val="32"/>
        </w:rPr>
        <w:t>Educació</w:t>
      </w:r>
      <w:r w:rsidR="007149FD" w:rsidRPr="005E6860">
        <w:rPr>
          <w:b/>
          <w:color w:val="0070C0"/>
          <w:sz w:val="32"/>
          <w:szCs w:val="32"/>
        </w:rPr>
        <w:t xml:space="preserve"> (pàg. 76-77)</w:t>
      </w:r>
      <w:r w:rsidRPr="005E6860">
        <w:rPr>
          <w:b/>
          <w:color w:val="0070C0"/>
          <w:sz w:val="32"/>
          <w:szCs w:val="32"/>
        </w:rPr>
        <w:t xml:space="preserve">: </w:t>
      </w:r>
    </w:p>
    <w:p w:rsidR="00103408" w:rsidRDefault="007149FD">
      <w:r w:rsidRPr="005E6860">
        <w:t>Respecte a l’ensenyament, davant les constants amenaces del Govern del PP i de partits refractaris al model d’escola catala</w:t>
      </w:r>
      <w:r>
        <w:t>na, tenim l’obligació de defensar el nostre model educatiu.</w:t>
      </w:r>
    </w:p>
    <w:p w:rsidR="007149FD" w:rsidRDefault="007149FD">
      <w:r>
        <w:t xml:space="preserve">Els constants atacs que s’hi produeixen, tant des del Govern espanyol com d’altres partits contraris al nostre model educatiu, lluny de buscar una millora en el sistema educatiu català, en busquen la desestabilització, així com una uniformització educativa. </w:t>
      </w:r>
      <w:r w:rsidRPr="007149FD">
        <w:rPr>
          <w:lang w:val="fr-FR"/>
        </w:rPr>
        <w:t xml:space="preserve">No és admissible voler dividir la societat en dues comunitats lingüístiques des de l’ensenyament. </w:t>
      </w:r>
      <w:r>
        <w:t xml:space="preserve">En aquest sentit: </w:t>
      </w:r>
    </w:p>
    <w:p w:rsidR="007149FD" w:rsidRDefault="007149FD">
      <w:r>
        <w:t xml:space="preserve">• Impulsarem la derogació de la LOMCE i d’altres normes que ataquen el model educatiu català. El Govern del Partit Popular va aprovar la Ley Orgánica para la Mejora de la Calidad Educativa aplicant la seva majoria absoluta sense buscar cap consens. Aquesta llei ataca frontalment el model educatiu català, dinamitant pilars fonamentals com la cohesió social, la igualtat, la immersió lingüística o l’equitat, i envaint les competències en matèria d’educació que té la Generalitat de Catalunya. És la 7a llei educativa de l’Estat des de 1980, mostra del descontrol educatiu i de l’elevat nivell de partidisme dels successius governs espanyols. En aquest sentit, farem complir l’acord amb les altres forces polítiques, signat el 17 de juliol de 2013, per tal de derogar la LOMCE de forma immediata, i farem palès que l’única llei educativa d’obligat compliment a Catalunya és la LEC, modificable, en tot cas, des del Parlament de Catalunya. </w:t>
      </w:r>
    </w:p>
    <w:p w:rsidR="007149FD" w:rsidRDefault="007149FD">
      <w:r>
        <w:t xml:space="preserve">• Derogarem també el Reial Decret 591/2014, d'11 de juliol, que obliga la Generalitat a destinar 6.000€ a l'escolarització dels alumnes que ho sol·licitin en una escola privada i en castellà. La finalitat d’aquesta mesura és trencar el model d'immersió lingüística que ha estat vigent a Catalunya en les últimes dècades i que ha demostrat la seva eficàcia i la seva eficiència tant en l'àmbit educatiu com en el de la cohesió social. </w:t>
      </w:r>
    </w:p>
    <w:p w:rsidR="007149FD" w:rsidRDefault="007149FD">
      <w:r>
        <w:t xml:space="preserve">• Defensarem la immersió lingüística com a eina de cohesió social. L’escola catalana és plurilingüe i garanteix que els alumnes assoleixin el ple domini de la llengua catalana i castellana, un alt coneixement de la llengua anglesa, així </w:t>
      </w:r>
      <w:r>
        <w:lastRenderedPageBreak/>
        <w:t xml:space="preserve">com, d’una segona llengua estrangera, en molts casos. El nostre model lingüístic fa possible tot això sense dividir la societat en comunitats lingüístiques diferenciades. </w:t>
      </w:r>
    </w:p>
    <w:p w:rsidR="007149FD" w:rsidRDefault="007149FD">
      <w:r>
        <w:t xml:space="preserve">• Preservarem la Llei d’educació de Catalunya. Per aquest motiu, només participarem en la redacció d’una nova llei de l’Estat per preservar els principis recollits a la LEC i protegir el nostre sistema. </w:t>
      </w:r>
    </w:p>
    <w:p w:rsidR="007149FD" w:rsidRDefault="007149FD">
      <w:pPr>
        <w:rPr>
          <w:lang w:val="fr-FR"/>
        </w:rPr>
      </w:pPr>
      <w:r w:rsidRPr="007149FD">
        <w:rPr>
          <w:lang w:val="fr-FR"/>
        </w:rPr>
        <w:t xml:space="preserve">• Exigirem finançament públic de l’Estat per a l’educació dels infants de 0 a 3 anys i la territorialització dels fons entre les comunitats autònomes, tenint en compte les diferències de cost de la vida. </w:t>
      </w:r>
    </w:p>
    <w:p w:rsidR="00103408" w:rsidRDefault="007149FD">
      <w:pPr>
        <w:rPr>
          <w:lang w:val="fr-FR"/>
        </w:rPr>
      </w:pPr>
      <w:r w:rsidRPr="007149FD">
        <w:rPr>
          <w:lang w:val="fr-FR"/>
        </w:rPr>
        <w:t xml:space="preserve">• Universalitzarem l’educació fins als divuit anys, la qual cosa requereix incrementar la despesa pública en educació per permetre avançar progressivament cap a la gratuïtat de l’ensenyament postobligatori (16-18 anys), </w:t>
      </w:r>
      <w:r>
        <w:rPr>
          <w:lang w:val="fr-FR"/>
        </w:rPr>
        <w:t>comença</w:t>
      </w:r>
      <w:r w:rsidRPr="007149FD">
        <w:rPr>
          <w:lang w:val="fr-FR"/>
        </w:rPr>
        <w:t>nt per concertar els cicles formatius de formació professional de grau mitjà.</w:t>
      </w:r>
    </w:p>
    <w:p w:rsidR="007149FD" w:rsidRDefault="007149FD">
      <w:pPr>
        <w:rPr>
          <w:b/>
          <w:lang w:val="fr-FR"/>
        </w:rPr>
      </w:pPr>
      <w:r w:rsidRPr="007149FD">
        <w:rPr>
          <w:b/>
          <w:lang w:val="fr-FR"/>
        </w:rPr>
        <w:t>Enfortir els ensenyaments postobligatoris: universitats i formació professional</w:t>
      </w:r>
      <w:r>
        <w:rPr>
          <w:b/>
          <w:lang w:val="fr-FR"/>
        </w:rPr>
        <w:t xml:space="preserve"> (pàg. 79)</w:t>
      </w:r>
    </w:p>
    <w:p w:rsidR="007149FD" w:rsidRDefault="007149FD" w:rsidP="007149FD">
      <w:r>
        <w:t xml:space="preserve">•Exigirem la gestió de forma integrada de tot el sistema de beques i ajuts als estudiants matriculats en el sistema universitari català, fent del nou sistema de beques un dels més eficients d’Europa. Un model de preus, beques i ajuts que garanteixi l’efectiva equitat en l’accés a l’ensenyament superior. L’Estat no ha complert cap de les sentències (incloent-hi les resolucions del TC) que l’instaven a fer efectiu el traspàs de les beques i els fons associats a Catalunya. </w:t>
      </w:r>
    </w:p>
    <w:p w:rsidR="007149FD" w:rsidRDefault="007149FD">
      <w:r>
        <w:t xml:space="preserve">• Incrementarem la dotació actual de beques i ajuts per situar-la, en relació al PIB, a un nivell destacat de la llista de països de l’OCDE. Avui en dia l’Estat incompleix les seves obligacions en matèria d’ajuts a l’estudi, no assumint el cost íntegre de la matrícula universitària de la beca bàsica i fent recaure el seu cost de manera injusta en el sistema universitari català. </w:t>
      </w:r>
    </w:p>
    <w:p w:rsidR="007149FD" w:rsidRDefault="007149FD">
      <w:r>
        <w:t xml:space="preserve">• Flexibilitzarem la legislació vigent en matèria universitària per tal de reforçar l’autonomia de les universitats (organitzativa, financera, de gestió de personal i acadèmica), possibilitant el desenvolupament d’òrgans de govern, d’execució i de consulta i participació més oberts a la societat (Universitats de Patronat), i amb estructures internes més reduïdes, més acadèmiques i més àgils. </w:t>
      </w:r>
    </w:p>
    <w:p w:rsidR="007149FD" w:rsidRDefault="007149FD">
      <w:r>
        <w:t xml:space="preserve">• Derogarem la LOMCE, la seva invasió competencial i l’establiment de models obsolets en l’accés a les universitats. </w:t>
      </w:r>
    </w:p>
    <w:p w:rsidR="007149FD" w:rsidRDefault="007149FD">
      <w:r>
        <w:t xml:space="preserve">• Superarem el marc únic i rígid funcionarial i la discriminació de les figures contractuals en el sistema universitari, les quals dificulten la participació del professorat permanent en el govern de les universitats, en tribunals, etc. </w:t>
      </w:r>
    </w:p>
    <w:p w:rsidR="007149FD" w:rsidRDefault="007149FD">
      <w:r>
        <w:t xml:space="preserve">• Promourem els canals de relació entre la universitat i el conjunt de la societat, de manera que responguin de manera satisfactòria i ràpida a les demandes i necessitats. </w:t>
      </w:r>
    </w:p>
    <w:p w:rsidR="007149FD" w:rsidRDefault="007149FD">
      <w:r>
        <w:t xml:space="preserve">• Reclamarem un increment del finançament per a les universitats i centres de recerca (consorcis de recerca, parcs científics i tecnològics) a l’alçada de les seves necessitats, que els permeti ser competitius i participar en els acords i consorcis internacionals. </w:t>
      </w:r>
    </w:p>
    <w:p w:rsidR="007149FD" w:rsidRDefault="007149FD">
      <w:r>
        <w:t xml:space="preserve">• Exigirem una distribució dels fons destinats a recerca procliu a la millora del coneixement i de la innovació, amb un repartiment que consideri els projectes competitius i que consideri els ratis d’investigadors i el volum de recursos recaptats. </w:t>
      </w:r>
    </w:p>
    <w:p w:rsidR="007149FD" w:rsidRDefault="007149FD">
      <w:r>
        <w:t xml:space="preserve">• Promourem un canvi jurídic per assegurar l’autonomia dels centres de recerca i de les institucions científiques, i la seva no-afectació i paralització per mesures administratives i burocràtiques del sector públic en general. </w:t>
      </w:r>
    </w:p>
    <w:p w:rsidR="007149FD" w:rsidRDefault="007149FD">
      <w:r>
        <w:t xml:space="preserve">• Evitarem l’afectació injusta al sistema de recerca de les disposicions generals del sector públic en àmbits com les taxes de reposició de recursos humans o de finançament. Aquestes perjudiquen severament l’evolució, el creixement i el desenvolupament de tot el potencial dels centres. </w:t>
      </w:r>
    </w:p>
    <w:p w:rsidR="007149FD" w:rsidRPr="007149FD" w:rsidRDefault="007149FD">
      <w:pPr>
        <w:rPr>
          <w:b/>
        </w:rPr>
      </w:pPr>
      <w:r>
        <w:lastRenderedPageBreak/>
        <w:t>• Exigirem i garantirem respecte per a la creació, ordenació, desenvolupament i consolidació d’un sistema propi de formació professional de qualitat adaptat a les necessitats personals i professionals de les persones i de les 80 empreses, amb un model de formació professional dual obert i flexible que permeti la contextualització als diferents tipus d’empreses, d’acord principalment amb el model productiu de Catalunya</w:t>
      </w:r>
    </w:p>
    <w:p w:rsidR="007149FD" w:rsidRPr="007149FD" w:rsidRDefault="007149FD">
      <w:pPr>
        <w:rPr>
          <w:b/>
          <w:color w:val="0070C0"/>
          <w:sz w:val="32"/>
          <w:szCs w:val="32"/>
        </w:rPr>
      </w:pPr>
    </w:p>
    <w:p w:rsidR="00C66526" w:rsidRPr="005E6860" w:rsidRDefault="00C66526">
      <w:pPr>
        <w:rPr>
          <w:b/>
          <w:color w:val="0070C0"/>
          <w:sz w:val="32"/>
          <w:szCs w:val="32"/>
        </w:rPr>
      </w:pPr>
      <w:r w:rsidRPr="005E6860">
        <w:rPr>
          <w:b/>
          <w:color w:val="0070C0"/>
          <w:sz w:val="32"/>
          <w:szCs w:val="32"/>
        </w:rPr>
        <w:t>Sanitat</w:t>
      </w:r>
      <w:r w:rsidR="00103408" w:rsidRPr="005E6860">
        <w:rPr>
          <w:b/>
          <w:color w:val="0070C0"/>
          <w:sz w:val="32"/>
          <w:szCs w:val="32"/>
        </w:rPr>
        <w:t xml:space="preserve"> (pàg. 75)</w:t>
      </w:r>
      <w:r w:rsidRPr="005E6860">
        <w:rPr>
          <w:b/>
          <w:color w:val="0070C0"/>
          <w:sz w:val="32"/>
          <w:szCs w:val="32"/>
        </w:rPr>
        <w:t xml:space="preserve">: </w:t>
      </w:r>
    </w:p>
    <w:p w:rsidR="00103408" w:rsidRDefault="00103408">
      <w:r w:rsidRPr="005E6860">
        <w:t xml:space="preserve">En matèria de salut, mentre no esdevinguem un estat, caldrà impulsar mesures per fer marxa enrere en la política sanitària </w:t>
      </w:r>
      <w:r>
        <w:t>que ha dut a terme el Govern del Partit Popular, establint limitacions per accedir a la sanitat i erosionant-ne el finançament de manera continuada.</w:t>
      </w:r>
    </w:p>
    <w:p w:rsidR="00103408" w:rsidRDefault="00103408">
      <w:r>
        <w:t xml:space="preserve">La sanitat ha de ser universal, i el finançament de les prestacions sanitàries, suficient. Aquest compromís obliga a replantejar les polítiques desenvolupades pel Partit Popular en la legislatura anterior. Així, doncs: </w:t>
      </w:r>
    </w:p>
    <w:p w:rsidR="00103408" w:rsidRDefault="00103408" w:rsidP="000532F0">
      <w:pPr>
        <w:ind w:left="708"/>
      </w:pPr>
      <w:r>
        <w:t xml:space="preserve">• Garantirem l'accés universal de tota la població als serveis sanitaris, tenint una consideració especial amb els col·lectius socialment més vulnerables. </w:t>
      </w:r>
    </w:p>
    <w:p w:rsidR="00103408" w:rsidRDefault="00103408" w:rsidP="000532F0">
      <w:pPr>
        <w:ind w:left="708"/>
      </w:pPr>
      <w:r>
        <w:t xml:space="preserve">• Assegurarem la sostenibilitat econòmica del sistema de salut i la qualitat de les seves prestacions i serveis. Cal posar fi al dèficit estructural del sistema que recau sobre les comunitats autònomes. </w:t>
      </w:r>
    </w:p>
    <w:p w:rsidR="00103408" w:rsidRDefault="00103408" w:rsidP="000532F0">
      <w:pPr>
        <w:ind w:left="708"/>
      </w:pPr>
      <w:r>
        <w:t>• Establirem un topall màxim d'aportació en la prestació farmacèutica ambulatòria, similar a l'establerta per als pensionistes, per a aquelles persones que pateixin patologies de caràcter greu o crònic, i per a les famílies amb menors en situació de vulnerabilitat.</w:t>
      </w:r>
    </w:p>
    <w:p w:rsidR="00103408" w:rsidRDefault="00103408" w:rsidP="000532F0">
      <w:pPr>
        <w:ind w:left="708" w:firstLine="30"/>
      </w:pPr>
      <w:r>
        <w:t xml:space="preserve">• Garantirem l'accés equitatiu de tots els ciutadans als serveis sanitaris mitjançant el desenvolupament i l’aplicació immediata dels sistemes de compensació efectiva de tots els serveis sanitaris prestats a ciutadans desplaçats entre comunitats autònomes. A aquest efecte, es dotarà el finançament específic del Fons de Cohesió Sanitària i del Fons de Garantia Assistencial. </w:t>
      </w:r>
    </w:p>
    <w:p w:rsidR="00103408" w:rsidRDefault="00103408" w:rsidP="000532F0">
      <w:pPr>
        <w:ind w:left="708"/>
      </w:pPr>
      <w:r>
        <w:t xml:space="preserve">• Donarem compliment al principi de lleialtat institucional que obliga a dotar de finançament les comunitats autònomes per a totes les noves prestacions aprovades per l'Estat. </w:t>
      </w:r>
    </w:p>
    <w:p w:rsidR="00103408" w:rsidRDefault="00103408" w:rsidP="000532F0">
      <w:pPr>
        <w:ind w:left="708"/>
      </w:pPr>
      <w:r>
        <w:t xml:space="preserve">• Recuperarem i incrementarem el nivell dels recursos que l’Estat destinava a finançar programes sanitaris específics gestionats per les comunitats autònomes, com el Pla Nacional de Drogodependències, la prevenció de la sida (VIH), malalties emergents i reemergents o sistemes d'informació sanitària. </w:t>
      </w:r>
    </w:p>
    <w:p w:rsidR="00103408" w:rsidRDefault="00103408" w:rsidP="000532F0">
      <w:pPr>
        <w:ind w:left="708"/>
      </w:pPr>
      <w:r>
        <w:t xml:space="preserve">• Incrementarem els recursos destinats a la investigació i al tractament de malalties neurodegeneratives (Alzheimer, ELA, Parkinson, demències, etc.), del càncer i de malalties rares. </w:t>
      </w:r>
    </w:p>
    <w:p w:rsidR="00103408" w:rsidRDefault="00103408" w:rsidP="000532F0">
      <w:pPr>
        <w:ind w:left="708"/>
        <w:rPr>
          <w:lang w:val="pt-PT"/>
        </w:rPr>
      </w:pPr>
      <w:r w:rsidRPr="00103408">
        <w:rPr>
          <w:lang w:val="pt-PT"/>
        </w:rPr>
        <w:t xml:space="preserve">• Incrementarem els recursos per atendre els trastorns mentals i addiccions a substàncies, així com les addicions comportamentals. </w:t>
      </w:r>
    </w:p>
    <w:p w:rsidR="00103408" w:rsidRDefault="00103408" w:rsidP="000532F0">
      <w:pPr>
        <w:ind w:left="708"/>
        <w:rPr>
          <w:lang w:val="pt-PT"/>
        </w:rPr>
      </w:pPr>
      <w:r w:rsidRPr="00103408">
        <w:rPr>
          <w:lang w:val="pt-PT"/>
        </w:rPr>
        <w:t xml:space="preserve">• Reconeixerem l'increment de despesa sanitària provocada a les comunitats autònomes com a conseqüència de l'aplicació de l'IVA general als productes sanitaris i arbitrarem mecanismes perquè els sigui compensat. </w:t>
      </w:r>
    </w:p>
    <w:p w:rsidR="00103408" w:rsidRDefault="00103408" w:rsidP="000532F0">
      <w:pPr>
        <w:ind w:left="708"/>
        <w:rPr>
          <w:lang w:val="pt-PT"/>
        </w:rPr>
      </w:pPr>
      <w:r w:rsidRPr="00103408">
        <w:rPr>
          <w:lang w:val="pt-PT"/>
        </w:rPr>
        <w:t>• Reclamarem la transferència a la Generalitat d’aquells immobles destinats a hospitals, ambulatoris o serveis socials, que encara pertanyen al patrimoni de la seguretat social, tal com s’estipula a la Llei 27/2011, d’1 d’agost, sobre actualització, adequació i modernització del sistema de seguretat social.</w:t>
      </w:r>
    </w:p>
    <w:p w:rsidR="00103408" w:rsidRDefault="00103408" w:rsidP="000532F0">
      <w:pPr>
        <w:ind w:left="708"/>
      </w:pPr>
      <w:r>
        <w:lastRenderedPageBreak/>
        <w:t>• Exigirem la derogació de les modificacions normatives que han produït invasions competencials (per exemple, modificació de la Llei general de sanitat (LEGSA) per la Llei orgànica 6/2015, de modificació de la LOFCA, i de la Llei orgànica 2/2012, d’estabilitat pressupostària i sostenibilitat financera).</w:t>
      </w:r>
    </w:p>
    <w:p w:rsidR="00103408" w:rsidRDefault="00103408" w:rsidP="000532F0">
      <w:pPr>
        <w:ind w:firstLine="708"/>
      </w:pPr>
      <w:r>
        <w:t xml:space="preserve"> • Avançarem en la regulació de les anomenades teràpies naturals. </w:t>
      </w:r>
    </w:p>
    <w:p w:rsidR="00103408" w:rsidRDefault="00103408" w:rsidP="000532F0">
      <w:pPr>
        <w:ind w:left="708"/>
      </w:pPr>
      <w:r>
        <w:t xml:space="preserve">• Impulsarem mesures per millorar en la diagnosi de la celiaquia, per establir beneficis fiscals (deducció a l’IRPF) per a les famílies que tenen algun membre amb celiaquia i per a l’establiment d’un IVA superreduït per als productes bàsics sense gluten. </w:t>
      </w:r>
    </w:p>
    <w:p w:rsidR="00425CCF" w:rsidRPr="000532F0" w:rsidRDefault="00103408" w:rsidP="000532F0">
      <w:pPr>
        <w:ind w:left="708"/>
      </w:pPr>
      <w:r>
        <w:t>• Impulsarem mesures per aconseguir que l’Estat reconegui, indemnitzi i doni el suport adequat a totes les persones afectades per la substància activa “talidomida”, posant fi així, al tracte injust i discriminatori que ha rebut aquest col·lectiu de ciutadans i ciutadanes per part de les institucions, tal i com ha succeït a la majoria dels països del nostre entorn.</w:t>
      </w:r>
    </w:p>
    <w:p w:rsidR="00C66526" w:rsidRPr="005E6860" w:rsidRDefault="00C66526">
      <w:pPr>
        <w:rPr>
          <w:b/>
          <w:color w:val="0070C0"/>
          <w:sz w:val="32"/>
          <w:szCs w:val="32"/>
        </w:rPr>
      </w:pPr>
      <w:r w:rsidRPr="005E6860">
        <w:rPr>
          <w:b/>
          <w:color w:val="0070C0"/>
          <w:sz w:val="32"/>
          <w:szCs w:val="32"/>
        </w:rPr>
        <w:t>Protecció Social</w:t>
      </w:r>
      <w:r w:rsidR="001A0235" w:rsidRPr="005E6860">
        <w:rPr>
          <w:b/>
          <w:color w:val="0070C0"/>
          <w:sz w:val="32"/>
          <w:szCs w:val="32"/>
        </w:rPr>
        <w:t xml:space="preserve"> (pàg. 60-61)</w:t>
      </w:r>
      <w:r w:rsidRPr="005E6860">
        <w:rPr>
          <w:b/>
          <w:color w:val="0070C0"/>
          <w:sz w:val="32"/>
          <w:szCs w:val="32"/>
        </w:rPr>
        <w:t xml:space="preserve">: </w:t>
      </w:r>
    </w:p>
    <w:p w:rsidR="001A0235" w:rsidRPr="005E6860" w:rsidRDefault="00425CCF">
      <w:pPr>
        <w:rPr>
          <w:b/>
        </w:rPr>
      </w:pPr>
      <w:r w:rsidRPr="005E6860">
        <w:rPr>
          <w:b/>
        </w:rPr>
        <w:t xml:space="preserve">Segones oportunitats per a persones vulnerables. Les polítiques socials d’habitatge. La SAREB </w:t>
      </w:r>
    </w:p>
    <w:p w:rsidR="001A0235" w:rsidRPr="005E6860" w:rsidRDefault="001A0235">
      <w:r w:rsidRPr="005E6860">
        <w:t>E</w:t>
      </w:r>
      <w:r w:rsidR="00425CCF" w:rsidRPr="005E6860">
        <w:t xml:space="preserve">ls desnonaments per impagament de préstecs hipotecaris han estat una de les cares més visibles de la crisi. Són moltes les persones que, a més de perdre l’habitatge, han quedat endeutats de per vida. La major part d’aquestes persones no podran sortir d’aquesta situació si no es fa una llei de segona oportunitat adequada, atès que l’actual és clarament insuficient per poder fer la dació en pagament de l’habitatge, desfer-se dels deutes i tenir una segona oportunitat per començar de nou. </w:t>
      </w:r>
    </w:p>
    <w:p w:rsidR="001A0235" w:rsidRDefault="00425CCF">
      <w:pPr>
        <w:rPr>
          <w:lang w:val="fr-FR"/>
        </w:rPr>
      </w:pPr>
      <w:r w:rsidRPr="0098632F">
        <w:t xml:space="preserve">La crisi ha mostrat, també, les incoherències del mercat de l’habitatge i de les polítiques d’habitatge a l’Estat espanyol. Un enorme mercat d’habitatge de compra, i un reduït mercat de lloguer i unes mínimes polítiques socials d’habitatge per a joves, per a gent gran o per a famílies i persones en situació de vulnerabilitat. </w:t>
      </w:r>
      <w:r w:rsidRPr="00425CCF">
        <w:rPr>
          <w:lang w:val="fr-FR"/>
        </w:rPr>
        <w:t xml:space="preserve">Aquesta realitat ha estat un dels aspectes rellevants en l’augment de les desigualtats. </w:t>
      </w:r>
    </w:p>
    <w:p w:rsidR="001A0235" w:rsidRDefault="00425CCF">
      <w:r>
        <w:t xml:space="preserve">Quan Catalunya disposi d’un Estat, podrà fer-ho millor. Tenim el repte col·lectiu de disminuir l’actual ràtio del cost d’habitatge en relació amb la renda disponible de les famílies. La política d’habitatge ha de preveure noves formes de tinença i tendir cap al valor d’ús enlloc de fer-ho cap al valor econòmic, fomentant el creixement del parc de lloguer i, especialment, el parc públic. </w:t>
      </w:r>
    </w:p>
    <w:p w:rsidR="001A0235" w:rsidRDefault="00425CCF">
      <w:r>
        <w:t xml:space="preserve">Les polítiques d’habitatge han d’anar dirigides a una intervenció pública selectiva i efectiva sobre els mercats, que tingui com a objectiu l’adequació del preu de l’habitatge a la capacitat de renda de les famílies. El lloguer ha de ser el règim de tinença prioritari de l’habitatge protegit de promoció privada, i el dret de superfície i el lloguer els règims de tinença prioritaris de les promocions públiques, garantint la propietat pública del parc per donar servei a més d’una generació. </w:t>
      </w:r>
    </w:p>
    <w:p w:rsidR="00334F37" w:rsidRDefault="00425CCF">
      <w:r>
        <w:t xml:space="preserve">Durant el període de transició cal adoptar amb celeritat mesures de política d’habitatge i contra els desnonaments, que permetin reconduir la situació de moltes persones i famílies amenaçades per la pèrdua de l’habitatge o per les dificultats a accedir-hi. L’Estat avui disposa d’instruments que no utilitza, com per exemple la SAREB, una societat propietària de centenars de pisos buits, procedents dels desnonaments, dels quals només una petita part s’ha posat a disposició d’ajuntaments i de la Generalitat. Entre les mesures a endegar: </w:t>
      </w:r>
    </w:p>
    <w:p w:rsidR="00334F37" w:rsidRDefault="00425CCF" w:rsidP="00334F37">
      <w:pPr>
        <w:ind w:left="708"/>
        <w:rPr>
          <w:lang w:val="fr-FR"/>
        </w:rPr>
      </w:pPr>
      <w:r>
        <w:t xml:space="preserve">• Exigirem les competències pertinents per revisar la Llei del dret a l’habitatge per tal d’evitar el sobreendeutament de les persones per incloure la garantia de la dació en pagament. </w:t>
      </w:r>
      <w:r w:rsidRPr="00425CCF">
        <w:rPr>
          <w:lang w:val="fr-FR"/>
        </w:rPr>
        <w:t>Aquesta llei haurà de promoure els canvis normatius necessaris respecte de les taxacions immobiliàries hipotecàries. Cal canviar les actituds i la relació envers l’habitatge com a valor patrimonial, així com el tractament fiscal de les plusvàlues immobiliàries.</w:t>
      </w:r>
    </w:p>
    <w:p w:rsidR="00334F37" w:rsidRDefault="00425CCF" w:rsidP="00334F37">
      <w:pPr>
        <w:ind w:left="708" w:firstLine="30"/>
      </w:pPr>
      <w:r w:rsidRPr="00425CCF">
        <w:rPr>
          <w:lang w:val="fr-FR"/>
        </w:rPr>
        <w:lastRenderedPageBreak/>
        <w:t xml:space="preserve">• Modificarem la llei que regula els mecanismes de segona oportunitat perquè pugui ser aplicable a totes aquelles persones que es troben en una situació crònica d’endeutament, fonamentalment a causa del sobreendeutament hipotecari o d’un fracàs empresarial com a autònom o pime. </w:t>
      </w:r>
      <w:r>
        <w:t xml:space="preserve">Cal crear els mecanismes per condonar els deutes i recomençar de nou. </w:t>
      </w:r>
    </w:p>
    <w:p w:rsidR="00334F37" w:rsidRDefault="00425CCF" w:rsidP="00334F37">
      <w:pPr>
        <w:ind w:left="708"/>
      </w:pPr>
      <w:r>
        <w:t xml:space="preserve">• Exigirem la transmissió dels pisos buits de la SAREB a la Generalitat i als ajuntaments per poder crear un parc d’habitatge protegit que perduri en el temps, fins a arribar a percentatges del 20% i amb la creació d’un parc protegit amb garanties jurídiques de no desqualificació. </w:t>
      </w:r>
    </w:p>
    <w:p w:rsidR="00334F37" w:rsidRDefault="00425CCF" w:rsidP="00334F37">
      <w:pPr>
        <w:ind w:left="708"/>
      </w:pPr>
      <w:r>
        <w:t xml:space="preserve">• Exigirem la transferència en les competències de legislació sobre el lloguer d’immobles per aprovar una llei pròpia d’arrendaments urbans, en la línia dels textos més avançats existents als països del nostre entorn. </w:t>
      </w:r>
    </w:p>
    <w:p w:rsidR="00425CCF" w:rsidRDefault="00425CCF" w:rsidP="00334F37">
      <w:pPr>
        <w:ind w:left="708"/>
      </w:pPr>
      <w:r>
        <w:t>• Exigirem a l’Estat el traspàs dels fons d’habitatge a la Generalitat, sense cap tipus de condicionant, per poder fer realment efectiva la competència exclusiva de la Generalitat en habitatge. Aquests fons han de servir, en part, per reforçar la rehabilitació estructural i la rehabilitació energètica del parc d’habitatges existent.</w:t>
      </w:r>
    </w:p>
    <w:p w:rsidR="00334F37" w:rsidRPr="00334F37" w:rsidRDefault="00334F37">
      <w:pPr>
        <w:rPr>
          <w:b/>
        </w:rPr>
      </w:pPr>
      <w:r>
        <w:rPr>
          <w:b/>
        </w:rPr>
        <w:t>F</w:t>
      </w:r>
      <w:r w:rsidRPr="00334F37">
        <w:rPr>
          <w:b/>
        </w:rPr>
        <w:t>er efectiva la inclusió social i garantir el treball digne</w:t>
      </w:r>
      <w:r>
        <w:rPr>
          <w:b/>
        </w:rPr>
        <w:t xml:space="preserve"> (pàg. 56)</w:t>
      </w:r>
    </w:p>
    <w:p w:rsidR="00334F37" w:rsidRDefault="00334F37" w:rsidP="00334F37">
      <w:pPr>
        <w:ind w:left="708"/>
      </w:pPr>
      <w:r>
        <w:t xml:space="preserve">• Crearem un Fons per Combatre la Pobresa i l'Exclusió Social, especialment la infantil, que es doti amb recursos recaptats per actuacions contra el frau fiscal i que distribueixi els seus fons entre les comunitats autònomes. </w:t>
      </w:r>
    </w:p>
    <w:p w:rsidR="00334F37" w:rsidRDefault="00334F37" w:rsidP="00334F37">
      <w:pPr>
        <w:ind w:left="708"/>
        <w:rPr>
          <w:lang w:val="pt-PT"/>
        </w:rPr>
      </w:pPr>
      <w:r w:rsidRPr="00425CCF">
        <w:rPr>
          <w:lang w:val="pt-PT"/>
        </w:rPr>
        <w:t xml:space="preserve">• Destinarem més recursos econòmics per reforçar els programes de rendes mínimes per tal que </w:t>
      </w:r>
      <w:proofErr w:type="gramStart"/>
      <w:r w:rsidRPr="00425CCF">
        <w:rPr>
          <w:lang w:val="pt-PT"/>
        </w:rPr>
        <w:t>a Catalunya posem</w:t>
      </w:r>
      <w:proofErr w:type="gramEnd"/>
      <w:r w:rsidRPr="00425CCF">
        <w:rPr>
          <w:lang w:val="pt-PT"/>
        </w:rPr>
        <w:t xml:space="preserve"> les bases per a una renda garantida de ciutadania. La distribució d’aquests fons ha de tenir en compte les diferències territorials quant a cost de la vida. </w:t>
      </w:r>
    </w:p>
    <w:p w:rsidR="00334F37" w:rsidRDefault="00334F37" w:rsidP="00334F37">
      <w:pPr>
        <w:ind w:left="708"/>
        <w:rPr>
          <w:lang w:val="pt-PT"/>
        </w:rPr>
      </w:pPr>
      <w:r w:rsidRPr="00425CCF">
        <w:rPr>
          <w:lang w:val="pt-PT"/>
        </w:rPr>
        <w:t xml:space="preserve">• Restablirem les competències de l'Administració local en matèria de serveis socials, derogant les disposicions de la Llei 27/2013, de 27 de desembre, de racionalització i sostenibilitat de l'Administració local, les quals estableixen una nova distribució de les competències en matèria de serveis socials contràries a l'autonomia local, a l'exercici de les competències de les comunitats autònomes en aquests àmbits i a una atenció propera al ciutadà i més concorde amb les seves necessitats. </w:t>
      </w:r>
    </w:p>
    <w:p w:rsidR="00334F37" w:rsidRDefault="00334F37" w:rsidP="00334F37">
      <w:pPr>
        <w:ind w:left="708"/>
      </w:pPr>
      <w:r>
        <w:t xml:space="preserve">• Transferirem a la Generalitat de Catalunya la gestió, el seguiment i l’avaluació del Fons d’Ajut Europeu per a les Persones més Desafavorides (FEAD 2014-2020). </w:t>
      </w:r>
    </w:p>
    <w:p w:rsidR="00334F37" w:rsidRDefault="00334F37" w:rsidP="00334F37">
      <w:pPr>
        <w:ind w:left="708"/>
      </w:pPr>
      <w:r>
        <w:t xml:space="preserve">• Modificarem i reforçarem l'aportació estatal a les comunitats autònomes del Pla de desenvolupament del poble gitano, per tal que permeti donar suport a les iniciatives vinculades amb la integració i la cohesió de la comunitat gitana. </w:t>
      </w:r>
    </w:p>
    <w:p w:rsidR="00334F37" w:rsidRDefault="00334F37" w:rsidP="00334F37">
      <w:pPr>
        <w:ind w:left="708"/>
      </w:pPr>
      <w:r>
        <w:t xml:space="preserve">• Crearem un fons estatal territorialitzat entre les comunitats autònomes per atendre l’especial situació de les persones sense llar. </w:t>
      </w:r>
    </w:p>
    <w:p w:rsidR="00334F37" w:rsidRDefault="00334F37" w:rsidP="00334F37">
      <w:pPr>
        <w:ind w:left="708"/>
      </w:pPr>
      <w:r>
        <w:t xml:space="preserve">• Reclamarem el 100% del finançament de les despeses de gestió d’aquelles prestacions que l’Estat ha delegat a la Generalitat de Catalunya (com ara les dues modalitats de pensió no contributiva). </w:t>
      </w:r>
    </w:p>
    <w:p w:rsidR="00334F37" w:rsidRDefault="00334F37" w:rsidP="00334F37">
      <w:pPr>
        <w:ind w:left="708"/>
      </w:pPr>
      <w:r>
        <w:t xml:space="preserve">• Promourem l’actualització de l’Indicador Público de Renta de Efectos Múltiples (IPREM), que s’ha mantingut fix en els darrers cinc anys, perquè estigui en consonància amb els llindars de risc de pobresa de cada comunitat autònoma, adequant-lo al cost de la vida actual, el qual ha canviat. </w:t>
      </w:r>
    </w:p>
    <w:p w:rsidR="00334F37" w:rsidRDefault="00334F37" w:rsidP="00334F37">
      <w:pPr>
        <w:ind w:left="708"/>
      </w:pPr>
      <w:r>
        <w:t xml:space="preserve">• Estendrem l’aplicació d’un tipus reduït d’IVA per als serveis energètics de primera necessitat (electricitat, aigua o gas). </w:t>
      </w:r>
    </w:p>
    <w:p w:rsidR="00334F37" w:rsidRDefault="00334F37" w:rsidP="00334F37">
      <w:pPr>
        <w:ind w:left="708"/>
      </w:pPr>
      <w:r>
        <w:lastRenderedPageBreak/>
        <w:t xml:space="preserve">• Impulsarem els canvis legislatius necessaris per tal que els ajuts d’urgència destinats a la compra de medicaments, al pagament de rebuts de subministraments, al manteniment de l’habitatge o a menjadors escolars no tributin. </w:t>
      </w:r>
    </w:p>
    <w:p w:rsidR="00334F37" w:rsidRDefault="00334F37" w:rsidP="00334F37">
      <w:pPr>
        <w:ind w:left="708"/>
        <w:rPr>
          <w:b/>
        </w:rPr>
      </w:pPr>
      <w:r>
        <w:t>• Demanarem la ratificació, per part de l’Estat, de la Carta Social Europea revisada el 1996 i del protocol addicional del 1998, amb l’objectiu de fer realitat les garanties contemplades —en especial, sobre la dignitat de tota persona.</w:t>
      </w:r>
    </w:p>
    <w:p w:rsidR="00535E49" w:rsidRDefault="00535E49" w:rsidP="00535E49">
      <w:pPr>
        <w:rPr>
          <w:b/>
        </w:rPr>
      </w:pPr>
      <w:r w:rsidRPr="00535E49">
        <w:rPr>
          <w:b/>
        </w:rPr>
        <w:t>Polítiques de joventut</w:t>
      </w:r>
      <w:r>
        <w:rPr>
          <w:b/>
        </w:rPr>
        <w:t xml:space="preserve"> (pàg. 64)</w:t>
      </w:r>
    </w:p>
    <w:p w:rsidR="00535E49" w:rsidRDefault="00535E49">
      <w:r>
        <w:t xml:space="preserve">• Promourem que tots els joves tutelats per la Generalitat tinguin regularitzada la situació administrativa amb un permís de residència i treball abans de deixar d’ésser tutelats per la Generalitat. </w:t>
      </w:r>
    </w:p>
    <w:p w:rsidR="00535E49" w:rsidRDefault="00535E49">
      <w:r>
        <w:t xml:space="preserve">• Traspassarem de l’Estat a la Generalitat els recursos pertinents per poder desenvolupar unes polítiques socials d’habitatge per a joves potent, que els faciliti l’emancipació. </w:t>
      </w:r>
    </w:p>
    <w:p w:rsidR="00425CCF" w:rsidRPr="00490B16" w:rsidRDefault="00535E49">
      <w:r>
        <w:t>• Revisarem a fons la política operativa de la SAREB, per garantir que una part important dels habitatges que gestiona a Catalunya sigui transferida a la Generalitat i als ajuntaments catalans i sigui destinada a polítiques d’habitatge social per a joves.</w:t>
      </w:r>
    </w:p>
    <w:p w:rsidR="00C66526" w:rsidRPr="00425CCF" w:rsidRDefault="00C66526" w:rsidP="00425CCF">
      <w:pPr>
        <w:rPr>
          <w:b/>
          <w:color w:val="0070C0"/>
          <w:sz w:val="32"/>
          <w:szCs w:val="32"/>
        </w:rPr>
      </w:pPr>
      <w:r w:rsidRPr="00425CCF">
        <w:rPr>
          <w:b/>
          <w:color w:val="0070C0"/>
          <w:sz w:val="32"/>
          <w:szCs w:val="32"/>
        </w:rPr>
        <w:t>Salaris</w:t>
      </w:r>
      <w:r w:rsidR="00425CCF" w:rsidRPr="00425CCF">
        <w:rPr>
          <w:b/>
          <w:color w:val="0070C0"/>
          <w:sz w:val="32"/>
          <w:szCs w:val="32"/>
        </w:rPr>
        <w:t xml:space="preserve"> </w:t>
      </w:r>
      <w:r w:rsidR="00425CCF">
        <w:rPr>
          <w:b/>
          <w:color w:val="0070C0"/>
          <w:sz w:val="32"/>
          <w:szCs w:val="32"/>
        </w:rPr>
        <w:t xml:space="preserve">i Ocupació </w:t>
      </w:r>
      <w:r w:rsidR="00425CCF" w:rsidRPr="00425CCF">
        <w:rPr>
          <w:b/>
          <w:color w:val="0070C0"/>
          <w:sz w:val="32"/>
          <w:szCs w:val="32"/>
        </w:rPr>
        <w:t>(pàg. 56-57)</w:t>
      </w:r>
      <w:r w:rsidRPr="00425CCF">
        <w:rPr>
          <w:b/>
          <w:color w:val="0070C0"/>
          <w:sz w:val="32"/>
          <w:szCs w:val="32"/>
        </w:rPr>
        <w:t xml:space="preserve">: </w:t>
      </w:r>
    </w:p>
    <w:p w:rsidR="00425CCF" w:rsidRDefault="00425CCF">
      <w:r>
        <w:t xml:space="preserve">Lluitar contra la pobresa, fer efectiva la inclusió social i garantir el treball digne: </w:t>
      </w:r>
    </w:p>
    <w:p w:rsidR="00425CCF" w:rsidRDefault="00425CCF">
      <w:r>
        <w:t xml:space="preserve">• Incrementarem el salari mínim interprofessional fins a aconseguir l’objectiu establert a la Carta Social Europea de situar-lo en el 60% del salari mitjà (aproximadament uns 1.000 €/mes). </w:t>
      </w:r>
    </w:p>
    <w:p w:rsidR="00425CCF" w:rsidRDefault="00425CCF">
      <w:r>
        <w:t xml:space="preserve">• Impulsarem la creació d’una prestació d’ingressos mínims en l’àmbit de protecció de la seguretat social, prestació destinada a garantir la percepció d'uns recursos mínims per a totes aquelles persones que, podent i volent treballar, no poden fer-ho i que com a conseqüència d’això no poden viure amb dignitat, i als quals els actuals instruments de protecció social no donen resposta. </w:t>
      </w:r>
    </w:p>
    <w:p w:rsidR="00425CCF" w:rsidRDefault="00425CCF">
      <w:r>
        <w:t xml:space="preserve">• Recuperarem i millorarem la protecció de les persones en situació d’atur, especialment quan aquest és de llarga durada i quan afecta famílies amb infants o amb persones en situació de dependència a càrrec. </w:t>
      </w:r>
    </w:p>
    <w:p w:rsidR="00425CCF" w:rsidRDefault="00425CCF">
      <w:r>
        <w:t xml:space="preserve">• Impulsarem un acord, entre els interlocutors socials, per adoptar una estratègia que tingui per objectiu evitar l’existència de “treballadors pobres” —aquells que, tot i treballar, necessiten ajuts per arribar a final de mes— i la reducció de la “bretxa salarial” de gènere. Reforçarem la negociació col·lectiva. </w:t>
      </w:r>
    </w:p>
    <w:p w:rsidR="00425CCF" w:rsidRDefault="00425CCF">
      <w:r>
        <w:t>• Recuperarem els recursos a transferir a les comunitats autònomes destinats a polítiques actives d'ocupació, per garantir que els serveis públics d'ocupació de la Generalitat disposin dels recursos necessaris per atendre les persones en situació d’atur de manera individualitzada i efectiva.</w:t>
      </w:r>
    </w:p>
    <w:p w:rsidR="00425CCF" w:rsidRDefault="00425CCF">
      <w:r>
        <w:t xml:space="preserve"> • Recuperarem i incrementarem les dotacions dels Pressupostos Generals de l’Estat per transferir a d’altres administracions dedicades als programes de serveis socials i al finançament de les prestacions bàsiques dels serveis socials d'atenció primària.</w:t>
      </w:r>
    </w:p>
    <w:p w:rsidR="00425CCF" w:rsidRPr="005E6860" w:rsidRDefault="00535E49">
      <w:pPr>
        <w:rPr>
          <w:b/>
          <w:lang w:val="pt-PT"/>
        </w:rPr>
      </w:pPr>
      <w:r w:rsidRPr="005E6860">
        <w:rPr>
          <w:b/>
          <w:lang w:val="pt-PT"/>
        </w:rPr>
        <w:t>Polítiques de joventut (pàg. 63)</w:t>
      </w:r>
    </w:p>
    <w:p w:rsidR="00535E49" w:rsidRPr="005E6860" w:rsidRDefault="00535E49">
      <w:pPr>
        <w:rPr>
          <w:lang w:val="pt-PT"/>
        </w:rPr>
      </w:pPr>
      <w:r w:rsidRPr="005E6860">
        <w:rPr>
          <w:lang w:val="pt-PT"/>
        </w:rPr>
        <w:t xml:space="preserve">Agilitarem i flexibilitzarem la implementació de la iniciativa europea coneguda com a “Garantia Juvenil” per oferir, en el termini de quatre mesos, experiència professional o formativa als joves que acaben els seus estudis i/o estan aturats. Cal distribuir territorialment, amb la màxima celeritat possible, els fons procedents d'Europa i revisar les polítiques de bonificació a la contractació, donant prioritat a les mesures destinades a augmentar l’ocupabilitat dels joves sense qualificació i sense ocupació (ni-nis), incentivant la seva tornada al sistema educatiu. </w:t>
      </w:r>
    </w:p>
    <w:p w:rsidR="00535E49" w:rsidRPr="005E6860" w:rsidRDefault="00535E49">
      <w:pPr>
        <w:rPr>
          <w:lang w:val="pt-PT"/>
        </w:rPr>
      </w:pPr>
      <w:r w:rsidRPr="005E6860">
        <w:rPr>
          <w:lang w:val="pt-PT"/>
        </w:rPr>
        <w:lastRenderedPageBreak/>
        <w:t xml:space="preserve">• Promourem beques de "segona oportunitat", remunerades, per a joves sense treball i sense estudis, condicionades als resultats acadèmics i que promoguin el retorn al sistema educatiu. </w:t>
      </w:r>
    </w:p>
    <w:p w:rsidR="00535E49" w:rsidRPr="005E6860" w:rsidRDefault="00535E49">
      <w:pPr>
        <w:rPr>
          <w:lang w:val="pt-PT"/>
        </w:rPr>
      </w:pPr>
      <w:r w:rsidRPr="005E6860">
        <w:rPr>
          <w:lang w:val="pt-PT"/>
        </w:rPr>
        <w:t xml:space="preserve">• Augmentarem els incentius dels contractes en pràctiques i dels contractes de formació i aprenentatge per facilitar primeres experiències laborals, i també les pràctiques no laborals en empreses i entitats sense ànim de lucre. </w:t>
      </w:r>
    </w:p>
    <w:p w:rsidR="00535E49" w:rsidRDefault="00535E49">
      <w:pPr>
        <w:rPr>
          <w:lang w:val="pt-PT"/>
        </w:rPr>
      </w:pPr>
      <w:r w:rsidRPr="00535E49">
        <w:rPr>
          <w:lang w:val="pt-PT"/>
        </w:rPr>
        <w:t xml:space="preserve">• Facilitarem la formació professional dual. Revisarem i actualitzarem la normativa per adequar-la als progressos de la tècnica en els diferents sectors i indústries, i garantirem que els joves puguin accedir en condicions a experiències laborals i formatives. </w:t>
      </w:r>
    </w:p>
    <w:p w:rsidR="00535E49" w:rsidRPr="005E6860" w:rsidRDefault="00535E49">
      <w:r w:rsidRPr="00535E49">
        <w:t xml:space="preserve">• Impulsarem la formació universitària dual. </w:t>
      </w:r>
      <w:r w:rsidRPr="005E6860">
        <w:t xml:space="preserve">Reforçarem els mecanismes que incentivin els acords entre universitats i empreses per a l'expedició conjunta de títols i el reconeixement de les pràctiques no laborals. </w:t>
      </w:r>
    </w:p>
    <w:p w:rsidR="00535E49" w:rsidRPr="0098632F" w:rsidRDefault="00535E49">
      <w:r w:rsidRPr="0098632F">
        <w:t>• Evitarem l’encobriment de llocs de treball a través de beques, estades de formació o especialització sense cap connexió amb centres educatius.</w:t>
      </w:r>
    </w:p>
    <w:p w:rsidR="00535E49" w:rsidRPr="0098632F" w:rsidRDefault="00535E49">
      <w:r w:rsidRPr="0098632F">
        <w:t xml:space="preserve"> • Vetllarem perquè els joves que han emigrat, a causa de la difícil situació econòmica i del mercat de treball, no perdin el seu vincle amb Catalunya i que aquells que vulguin retornar tinguin una oferta de llocs de treball dignes, que garanteixi el creixement i el desenvolupament professional i personal.</w:t>
      </w:r>
    </w:p>
    <w:p w:rsidR="00535E49" w:rsidRDefault="00535E49">
      <w:pPr>
        <w:rPr>
          <w:lang w:val="pt-PT"/>
        </w:rPr>
      </w:pPr>
      <w:r w:rsidRPr="0098632F">
        <w:t xml:space="preserve"> • Millorarem l’accés del jovent a una informació assequible, innovadora i incentivadora sobre el mercat de treball i promourem la inclusió de formació per a l'autoocupació i l'activitat emprenedora, des dels nivells educatius més bàsics. </w:t>
      </w:r>
      <w:r w:rsidRPr="00535E49">
        <w:rPr>
          <w:lang w:val="pt-PT"/>
        </w:rPr>
        <w:t>• Potenciarem els serveis d'acompanyament i formació a l'autoocupació per a joves.</w:t>
      </w:r>
    </w:p>
    <w:p w:rsidR="00535E49" w:rsidRDefault="00535E49">
      <w:pPr>
        <w:rPr>
          <w:lang w:val="pt-PT"/>
        </w:rPr>
      </w:pPr>
      <w:r w:rsidRPr="00535E49">
        <w:rPr>
          <w:lang w:val="pt-PT"/>
        </w:rPr>
        <w:t>• Millorarem els incentius al treball autònom per a tots els joves menors de trenta anys, reconeixerem la figura del treballador autònom a temps parcial i possibilitarem la cotització en el RETA en funció dels ingressos reals.</w:t>
      </w:r>
    </w:p>
    <w:p w:rsidR="00535E49" w:rsidRPr="00535E49" w:rsidRDefault="00535E49">
      <w:pPr>
        <w:rPr>
          <w:b/>
          <w:lang w:val="pt-PT"/>
        </w:rPr>
      </w:pPr>
      <w:r w:rsidRPr="00535E49">
        <w:rPr>
          <w:lang w:val="pt-PT"/>
        </w:rPr>
        <w:t xml:space="preserve"> • Demanarem al Govern de l’Estat que tot el col·lectiu de joves extutelats accedeixi al programa de Garantia Juvenil. Reclamarem que s’exceptui del requisit de tenir permís de treball els joves que han estat tutelats des de l’Administració.</w:t>
      </w:r>
    </w:p>
    <w:p w:rsidR="00C56E9B" w:rsidRPr="00C56E9B" w:rsidRDefault="00C66526">
      <w:pPr>
        <w:rPr>
          <w:b/>
          <w:color w:val="0070C0"/>
          <w:sz w:val="32"/>
          <w:szCs w:val="32"/>
        </w:rPr>
      </w:pPr>
      <w:r w:rsidRPr="00C56E9B">
        <w:rPr>
          <w:b/>
          <w:color w:val="0070C0"/>
          <w:sz w:val="32"/>
          <w:szCs w:val="32"/>
        </w:rPr>
        <w:t>Participació</w:t>
      </w:r>
      <w:r w:rsidR="00C56E9B" w:rsidRPr="00C56E9B">
        <w:rPr>
          <w:b/>
          <w:color w:val="0070C0"/>
          <w:sz w:val="32"/>
          <w:szCs w:val="32"/>
        </w:rPr>
        <w:t xml:space="preserve"> (pàg. 155-156)</w:t>
      </w:r>
      <w:r w:rsidRPr="00C56E9B">
        <w:rPr>
          <w:b/>
          <w:color w:val="0070C0"/>
          <w:sz w:val="32"/>
          <w:szCs w:val="32"/>
        </w:rPr>
        <w:t>:</w:t>
      </w:r>
    </w:p>
    <w:p w:rsidR="00C56E9B" w:rsidRDefault="00C56E9B">
      <w:r>
        <w:t>La Llei 18/2013, de transparència, accés a la informació pública i bon govern, aprovada pel PP en la legislatura passada,</w:t>
      </w:r>
      <w:r w:rsidR="000532F0">
        <w:t xml:space="preserve"> </w:t>
      </w:r>
      <w:r>
        <w:t xml:space="preserve">resulta insuficient per donar resposta a les demandes d’una democràcia oberta en el segle XXI; en aquest sentit, la llei catalana és més ambiciosa. Per exemple, cal regular la petjada dels lobbies i dels grups d’interès en l’activitat legislativa de l’Estat, així com implementar codis ètics i de conducta als lobbies i a l'àmbit públic en general. És necessari estimular el compromís social, el deure i la llibertat dels ciutadans per informar-se, participar i decidir en els afers públics, com a pràctiques de bon govern. </w:t>
      </w:r>
    </w:p>
    <w:p w:rsidR="00C56E9B" w:rsidRDefault="00C56E9B">
      <w:r>
        <w:t xml:space="preserve">• Impulsarem la modificació i millora de la Llei 18/2013, de transparència, accés a la informació pública i bon govern i en garantirem una aplicació rigorosa i efectiva. </w:t>
      </w:r>
    </w:p>
    <w:p w:rsidR="00C56E9B" w:rsidRDefault="00C56E9B">
      <w:r>
        <w:t xml:space="preserve">• Introduirem eines de democràcia electrònica, com és el vot electrònic per votar des de l’exterior o per substituir el vot per correu. </w:t>
      </w:r>
    </w:p>
    <w:p w:rsidR="00C56E9B" w:rsidRDefault="00C56E9B">
      <w:r>
        <w:t xml:space="preserve">• Establirem compromisos ètics per als càrrecs electes i alts càrrecs de l'Administració local en els manuals de bon govern. </w:t>
      </w:r>
    </w:p>
    <w:p w:rsidR="00C56E9B" w:rsidRDefault="00C56E9B">
      <w:r>
        <w:t xml:space="preserve">• Establirem compromisos d’especial visibilitat i transparència dels processos d’adjudicació de concursos d’obres i serveis, així com dels criteris d’atorgament de subvencions i publicació de les entitats subvencionades i de l’import corresponent. </w:t>
      </w:r>
    </w:p>
    <w:p w:rsidR="00C56E9B" w:rsidRDefault="00C56E9B">
      <w:r>
        <w:t xml:space="preserve">• Establirem compromisos de temps de resposta a totes les peticions i escrits dels ciutadans. </w:t>
      </w:r>
    </w:p>
    <w:p w:rsidR="00C66526" w:rsidRPr="00C56E9B" w:rsidRDefault="00C56E9B">
      <w:pPr>
        <w:rPr>
          <w:b/>
        </w:rPr>
      </w:pPr>
      <w:r>
        <w:lastRenderedPageBreak/>
        <w:t xml:space="preserve">• Institucionalitzarem el reconeixement de les xarxes socials com a canal de participació ciutadana. </w:t>
      </w:r>
      <w:r w:rsidR="00C66526" w:rsidRPr="00C56E9B">
        <w:rPr>
          <w:b/>
        </w:rPr>
        <w:t xml:space="preserve"> </w:t>
      </w:r>
    </w:p>
    <w:p w:rsidR="00C56E9B" w:rsidRDefault="00C56E9B">
      <w:pPr>
        <w:rPr>
          <w:b/>
          <w:color w:val="0070C0"/>
          <w:sz w:val="32"/>
          <w:szCs w:val="32"/>
        </w:rPr>
      </w:pPr>
    </w:p>
    <w:p w:rsidR="00C66526" w:rsidRPr="002C15A8" w:rsidRDefault="00C66526">
      <w:pPr>
        <w:rPr>
          <w:b/>
          <w:color w:val="0070C0"/>
          <w:sz w:val="32"/>
          <w:szCs w:val="32"/>
        </w:rPr>
      </w:pPr>
      <w:r w:rsidRPr="002C15A8">
        <w:rPr>
          <w:b/>
          <w:color w:val="0070C0"/>
          <w:sz w:val="32"/>
          <w:szCs w:val="32"/>
        </w:rPr>
        <w:t>Canvi Climàtic</w:t>
      </w:r>
      <w:r w:rsidR="002C15A8" w:rsidRPr="002C15A8">
        <w:rPr>
          <w:b/>
          <w:color w:val="0070C0"/>
          <w:sz w:val="32"/>
          <w:szCs w:val="32"/>
        </w:rPr>
        <w:t xml:space="preserve"> (pàg. 132-</w:t>
      </w:r>
      <w:r w:rsidR="002C15A8">
        <w:rPr>
          <w:b/>
          <w:color w:val="0070C0"/>
          <w:sz w:val="32"/>
          <w:szCs w:val="32"/>
        </w:rPr>
        <w:t>134)</w:t>
      </w:r>
      <w:r w:rsidRPr="002C15A8">
        <w:rPr>
          <w:b/>
          <w:color w:val="0070C0"/>
          <w:sz w:val="32"/>
          <w:szCs w:val="32"/>
        </w:rPr>
        <w:t xml:space="preserve">: </w:t>
      </w:r>
    </w:p>
    <w:p w:rsidR="002C15A8" w:rsidRDefault="002C15A8">
      <w:r w:rsidRPr="00C56E9B">
        <w:t xml:space="preserve">Mentre transitem cap a la materialització de les possibilitats </w:t>
      </w:r>
      <w:r w:rsidRPr="005E6860">
        <w:t xml:space="preserve">i oportunitats que es deriven de la creació d’un nou Estat, i </w:t>
      </w:r>
      <w:r>
        <w:t xml:space="preserve">fins que Catalunya no compti amb la capacitat legislativa completa que li permeti regular totalment l’àmbit energètic, industrial, residencial, de mobilitat, en relació als recursos hídrics, respecte als residus, la biodiversitat, la protecció i gestió del medi natural i la preservació d’aquest com a un dels eixos estratègics de la gestió integral del territori, a les Corts Generals espanyoles impulsarem les mesures que ens permetin avançar en: </w:t>
      </w:r>
    </w:p>
    <w:p w:rsidR="002C15A8" w:rsidRDefault="002C15A8" w:rsidP="00C56E9B">
      <w:pPr>
        <w:ind w:left="708"/>
      </w:pPr>
      <w:r>
        <w:t xml:space="preserve">• Impulsarem el compliment i establiment de compromisos europeus i internacionals de reducció d’emissions de gasos d’efecte hivernacle (GEH). Impulsarem actuacions per a l’establiment internacional i europeu de compromisos de reducció d’emissions vinculants i promourem mesures per assolir-los a tots els nivells. Garantirem l’adopció de les mesures que resultin necessàries per assegurar, en el que ens correspongui, el manteniment de la temperatura i de l’escalfament global per sota de 2°C a finals d’aquest segle, respecte als nivells preindustrials. </w:t>
      </w:r>
    </w:p>
    <w:p w:rsidR="002C15A8" w:rsidRDefault="002C15A8" w:rsidP="00C56E9B">
      <w:pPr>
        <w:ind w:left="708"/>
      </w:pPr>
      <w:r>
        <w:t xml:space="preserve">• Impulsarem la promoció de l’ecoinnovació, entesa com l’evolució dels processos productius, de l’organització, dels dissenys i dels materials cap a una millora ambiental del cicle de vida dels productes finals, contribuint a canviar el model productiu. </w:t>
      </w:r>
    </w:p>
    <w:p w:rsidR="002C15A8" w:rsidRDefault="002C15A8" w:rsidP="00C56E9B">
      <w:pPr>
        <w:ind w:left="708"/>
      </w:pPr>
      <w:r>
        <w:t xml:space="preserve">• Reclamarem facilitar els processos d'adaptació tecnològica de les petites i mitjanes empreses, els emprenedors i els autònoms, orientats a la millora de l’eficiència energètica i l’estalvi, a l’ús de tecnologies baixes en CO2, i a la identificació de noves oportunitats en el mercat. </w:t>
      </w:r>
    </w:p>
    <w:p w:rsidR="002C15A8" w:rsidRDefault="002C15A8" w:rsidP="00C56E9B">
      <w:pPr>
        <w:ind w:left="708"/>
      </w:pPr>
      <w:r>
        <w:t xml:space="preserve">• Fomentarem l’impuls a la recerca i la inversió en sectors estratègics com ara les energies renovables, la qualitat de l’aire, l’eficiència energètica, les tecnologies de l’aigua i la gestió dels residus. </w:t>
      </w:r>
    </w:p>
    <w:p w:rsidR="002C15A8" w:rsidRDefault="002C15A8" w:rsidP="00C56E9B">
      <w:pPr>
        <w:ind w:left="708"/>
      </w:pPr>
      <w:r>
        <w:t xml:space="preserve">• Introduirem criteris de fiscalitat i economia ambiental que permetin internalitzar els costos ambientals dels processos productius i invertir per millorar-los. </w:t>
      </w:r>
    </w:p>
    <w:p w:rsidR="002C15A8" w:rsidRDefault="002C15A8" w:rsidP="00C56E9B">
      <w:pPr>
        <w:ind w:left="708"/>
      </w:pPr>
      <w:r>
        <w:t xml:space="preserve">• Revisarem el sistema tributari i fiscal per tal d’incorporar-hi en major mesura criteris ambientals. Promourem i incentivarem fiscalment les bones pràctiques ambientals, de protecció del patrimoni natural i de lluita contra el canvi climàtic. Restituirem la deducció per inversions amb objectius de millora ambiental en l’impost de societats. </w:t>
      </w:r>
    </w:p>
    <w:p w:rsidR="002C15A8" w:rsidRDefault="002C15A8" w:rsidP="00C56E9B">
      <w:pPr>
        <w:ind w:left="708"/>
      </w:pPr>
      <w:r>
        <w:t xml:space="preserve">• Impulsarem mesures de suport als sectors ambientals i a la creació d’ocupació en l’economia verda (rehabilitació i gestió energètica, renovables, residus, agricultura ecològica, transport sostenible, ecoturisme, etc.). </w:t>
      </w:r>
    </w:p>
    <w:p w:rsidR="002C15A8" w:rsidRDefault="002C15A8" w:rsidP="00C56E9B">
      <w:pPr>
        <w:ind w:left="708"/>
      </w:pPr>
      <w:r>
        <w:t xml:space="preserve">• Reclamarem la distribució territorial entre les comunitats autònomes dels recursos destinats a materialitzar polítiques d'investigació, mitigació i adaptació al canvi climàtic. </w:t>
      </w:r>
    </w:p>
    <w:p w:rsidR="002C15A8" w:rsidRDefault="002C15A8" w:rsidP="00C56E9B">
      <w:pPr>
        <w:ind w:left="708"/>
      </w:pPr>
      <w:r>
        <w:t xml:space="preserve">• Exigirem respecte pels mecanismes i registres de petjada de carboni, que les comunitats autònomes hagin implementat amb l’objectiu de sensibilitzar, de reduir les emissions, d'augmentar els projectes d'absorció i, en definitiva, de lluitar contra el canvi climàtic. </w:t>
      </w:r>
    </w:p>
    <w:p w:rsidR="002C15A8" w:rsidRDefault="002C15A8" w:rsidP="00C56E9B">
      <w:pPr>
        <w:ind w:left="708"/>
      </w:pPr>
      <w:r>
        <w:t xml:space="preserve">• Reclamarem finançament per al transport públic, de manera que es garanteixi la previsibilitat i suficiència de recursos a les administracions territorials competents. </w:t>
      </w:r>
    </w:p>
    <w:p w:rsidR="002C15A8" w:rsidRDefault="002C15A8" w:rsidP="00C56E9B">
      <w:pPr>
        <w:ind w:firstLine="708"/>
      </w:pPr>
      <w:r>
        <w:t xml:space="preserve">• Impulsarem mesures per incrementar decididament el percentatge de producció energètica renovable. </w:t>
      </w:r>
    </w:p>
    <w:p w:rsidR="002C15A8" w:rsidRDefault="002C15A8" w:rsidP="00C56E9B">
      <w:pPr>
        <w:ind w:firstLine="708"/>
      </w:pPr>
      <w:r>
        <w:lastRenderedPageBreak/>
        <w:t xml:space="preserve">• Promourem l’eficiència energètica en tots els àmbits, especialment en la indústria, el transport i la llar. </w:t>
      </w:r>
    </w:p>
    <w:p w:rsidR="002C15A8" w:rsidRDefault="002C15A8" w:rsidP="00C56E9B">
      <w:pPr>
        <w:ind w:left="708"/>
        <w:rPr>
          <w:lang w:val="fr-FR"/>
        </w:rPr>
      </w:pPr>
      <w:r w:rsidRPr="002C15A8">
        <w:rPr>
          <w:lang w:val="fr-FR"/>
        </w:rPr>
        <w:t>• Millorarem la qualitat de l’aire. Disminuirem les emissions de NOx i de partícules, amb mesures relatives a la mobilitat i a la millora productiva dels sectors industrials.</w:t>
      </w:r>
    </w:p>
    <w:p w:rsidR="002C15A8" w:rsidRPr="00C56E9B" w:rsidRDefault="002C15A8" w:rsidP="00C56E9B">
      <w:pPr>
        <w:ind w:left="705"/>
        <w:rPr>
          <w:lang w:val="fr-FR"/>
        </w:rPr>
      </w:pPr>
      <w:r w:rsidRPr="002C15A8">
        <w:rPr>
          <w:lang w:val="fr-FR"/>
        </w:rPr>
        <w:t xml:space="preserve">• Exigirem la modificació del cabal ambiental establert en el Pla hidrològic de la conca de l'Ebre i la revisió del Reglament de la Planificació Hidrològica i els plans relatius al segon cicle de Planificació Hidrològica (2015-2021) perquè garanteixin els nivells de conservació dels hàbitats d'interès comunitari, les espècies típiques d'aquests hàbitats, les aportacions de sediments i el compliment de les directives comunitàries sobre la matèria, en concret els objectius ambientals de la Directiva Marc de l'Aigua, i la guia per fixar els cabals ecològics que han de circular pels rius europeus. </w:t>
      </w:r>
    </w:p>
    <w:p w:rsidR="002C15A8" w:rsidRDefault="002C15A8" w:rsidP="00C56E9B">
      <w:pPr>
        <w:ind w:left="705"/>
      </w:pPr>
      <w:r>
        <w:t xml:space="preserve">• Impulsarem mesures que fomentin models de producció i consum que ens permetin frenar el volum creixent d’envasos, una gestió eficient i optimitzada dels recursos i la minimització en la producció de residus i impactes ambientals associat a la seva gestió. </w:t>
      </w:r>
    </w:p>
    <w:p w:rsidR="002C15A8" w:rsidRDefault="002C15A8" w:rsidP="00C56E9B">
      <w:pPr>
        <w:ind w:left="705"/>
      </w:pPr>
      <w:r>
        <w:t xml:space="preserve">• Impulsarem sistemes de devolució, dipòsit i retorn (SDDR) d’envasos, després d’avaluar i testar la seva viabilitat d’implantació. </w:t>
      </w:r>
    </w:p>
    <w:p w:rsidR="002C15A8" w:rsidRDefault="002C15A8" w:rsidP="00C56E9B">
      <w:pPr>
        <w:ind w:left="705"/>
      </w:pPr>
      <w:r>
        <w:t xml:space="preserve">• Exigirem la derogació de les modificacions normatives que han reduït les competències de la Generalitat en matèria de medi ambient i han materialitzat un model d’estat més centralitzat (Projecte de llei de parcs nacionals, Ley de Montes, patrimoni natural i biodiversitat, costes, avaluació ambiental, etc.). </w:t>
      </w:r>
    </w:p>
    <w:p w:rsidR="002C15A8" w:rsidRDefault="002C15A8" w:rsidP="00C56E9B">
      <w:pPr>
        <w:ind w:left="705"/>
      </w:pPr>
      <w:r>
        <w:t xml:space="preserve">• Reclamarem la distribució territorial entre les comunitats autònomes i l’increment de les partides destinades a conservació i protecció del medi natural. </w:t>
      </w:r>
    </w:p>
    <w:p w:rsidR="002C15A8" w:rsidRDefault="002C15A8" w:rsidP="00C56E9B">
      <w:pPr>
        <w:ind w:left="705"/>
      </w:pPr>
      <w:r>
        <w:t xml:space="preserve">• Impulsarem mesures tendents a preservar i recuperar els ecosistemes marins del Mediterrani i a millorar la seva situació en general, l'avaluació dels impactes, l'anàlisi de vulnerabilitat i les mesures d'adaptació dels citats ecosistemes al canvi climàtic </w:t>
      </w:r>
    </w:p>
    <w:p w:rsidR="002C15A8" w:rsidRDefault="002C15A8" w:rsidP="00C56E9B">
      <w:pPr>
        <w:ind w:left="705"/>
      </w:pPr>
      <w:r>
        <w:t>• Reclamarem que es portin a terme les inversions en infraestructures ambientals i s’executin els projectes d’obres de millora (platges, litoral, passeigs marítims, camins de ronda i passeigs fluvials) que Catalunya necessita i que encara depenen de l’Estat.</w:t>
      </w:r>
    </w:p>
    <w:p w:rsidR="005E6860" w:rsidRDefault="005E6860" w:rsidP="00C56E9B">
      <w:pPr>
        <w:ind w:left="705"/>
        <w:rPr>
          <w:b/>
          <w:color w:val="0070C0"/>
          <w:sz w:val="32"/>
          <w:szCs w:val="32"/>
        </w:rPr>
      </w:pPr>
      <w:r>
        <w:rPr>
          <w:b/>
          <w:color w:val="0070C0"/>
          <w:sz w:val="32"/>
          <w:szCs w:val="32"/>
        </w:rPr>
        <w:t>Igualtat de Gènere  (pàg. 80-81):</w:t>
      </w:r>
    </w:p>
    <w:p w:rsidR="005E6860" w:rsidRDefault="005E6860" w:rsidP="00C56E9B">
      <w:pPr>
        <w:ind w:left="705"/>
      </w:pPr>
      <w:r>
        <w:t xml:space="preserve">Ens falta molt per fer en polítiques d’igualtat, tant en l’àmbit laboral com en el de cura dels fills o dels pares, en la sensibilització de la coresponsabilitat de tasques a casa o contra les conductes masclistes i de la violència de gènere. En bona part, és una tasca social i educativa, però també legislativa, i cal destinarhi recursos. Per això: </w:t>
      </w:r>
    </w:p>
    <w:p w:rsidR="005E6860" w:rsidRDefault="005E6860" w:rsidP="005E6860">
      <w:pPr>
        <w:ind w:left="1416"/>
      </w:pPr>
      <w:r>
        <w:t xml:space="preserve">• Treballarem perquè el Govern de l’Estat impulsi polítiques per aconseguir igualtat retributiva per a treballs del mateix valor, així com la igualtat d’accés a l’ocupació. </w:t>
      </w:r>
    </w:p>
    <w:p w:rsidR="005E6860" w:rsidRDefault="005E6860" w:rsidP="005E6860">
      <w:pPr>
        <w:ind w:left="1416"/>
      </w:pPr>
      <w:r>
        <w:t xml:space="preserve">• Promourem la recuperació de l'aportació estatal per a programes específics per a dones i la promoció de la igualtat. </w:t>
      </w:r>
    </w:p>
    <w:p w:rsidR="005E6860" w:rsidRDefault="005E6860" w:rsidP="005E6860">
      <w:pPr>
        <w:ind w:left="1416"/>
      </w:pPr>
      <w:r>
        <w:t>• Avançarem progressivament cap a l’equiparació dels permisos per naixement, adopció i acolliment per a ambdós progenitors, de forma que cada un d’ells compti amb el mateix període personal i intransferible de setze setmanes, eliminant les disfuncions existents en la legislació actual i, singularment, evitant la subrogació de drets que han de ser individuals.</w:t>
      </w:r>
    </w:p>
    <w:p w:rsidR="005E6860" w:rsidRDefault="005E6860" w:rsidP="005E6860">
      <w:pPr>
        <w:ind w:left="1416" w:firstLine="30"/>
      </w:pPr>
      <w:r>
        <w:lastRenderedPageBreak/>
        <w:t xml:space="preserve">• Implementarem el dret/deure de tenir cura per consanguinitat i que les reduccions de jornada laboral siguin un dret intransferible per a ambdós progenitors, que puguin gaudir cadascun i de manera no simultània. </w:t>
      </w:r>
    </w:p>
    <w:p w:rsidR="005E6860" w:rsidRDefault="005E6860" w:rsidP="005E6860">
      <w:pPr>
        <w:ind w:left="1416"/>
      </w:pPr>
      <w:r>
        <w:t xml:space="preserve">• En benefici de la coresponsabilitat, implementarem bonificacions del 50 % a les quotes de cotització a la Seguretat Social de les empreses amb treballadors que s’acullin a la guarda legal. </w:t>
      </w:r>
    </w:p>
    <w:p w:rsidR="005E6860" w:rsidRDefault="005E6860" w:rsidP="005E6860">
      <w:pPr>
        <w:ind w:left="1416"/>
      </w:pPr>
      <w:r>
        <w:t xml:space="preserve">• Establirem els paràmetres i indicadors que han de contenir els preceptius informes d’impacte de gènere en les disposicions normatives que elabori el Govern de l’Estat. </w:t>
      </w:r>
    </w:p>
    <w:p w:rsidR="005E6860" w:rsidRDefault="005E6860" w:rsidP="005E6860">
      <w:pPr>
        <w:ind w:left="708" w:firstLine="3"/>
      </w:pPr>
      <w:r>
        <w:tab/>
        <w:t xml:space="preserve">• Recuperarem per als municipis les competències en matèria d'igualtat. Derogarem la Llei 27/2013, </w:t>
      </w:r>
      <w:r>
        <w:tab/>
        <w:t xml:space="preserve">de 27 de desembre, de racionalització i sostenibilitat de la Administració local, ja que suposa una </w:t>
      </w:r>
      <w:r>
        <w:tab/>
        <w:t xml:space="preserve">ingerència en el principi d’autonomia local que és injustificada i desproporcionada, i que en matèria </w:t>
      </w:r>
      <w:r>
        <w:tab/>
        <w:t xml:space="preserve">d’igualtat i violència de gènere impedeix l’efectiva realització de polítiques de proximitat, incomplint </w:t>
      </w:r>
      <w:r>
        <w:tab/>
        <w:t xml:space="preserve">així amb el mandat europeu del principi de subsidiarietat. </w:t>
      </w:r>
    </w:p>
    <w:p w:rsidR="005E6860" w:rsidRDefault="005E6860" w:rsidP="005E6860">
      <w:pPr>
        <w:ind w:left="705"/>
      </w:pPr>
      <w:r>
        <w:tab/>
      </w:r>
      <w:r>
        <w:tab/>
        <w:t xml:space="preserve">• Elaborarem un codi d’actuació en matèria de publicitat que tingui com a objectiu eradicar els </w:t>
      </w:r>
      <w:r>
        <w:tab/>
      </w:r>
      <w:r>
        <w:tab/>
        <w:t xml:space="preserve">continguts sexistes i la perpetuació d’estereotips en el rol de la dona i de l’home, determinant </w:t>
      </w:r>
      <w:r>
        <w:tab/>
      </w:r>
      <w:r>
        <w:tab/>
      </w:r>
      <w:r>
        <w:tab/>
        <w:t xml:space="preserve">concretament què s’entén per “contingut sexista” o per “estereotips de gènere”. </w:t>
      </w:r>
    </w:p>
    <w:p w:rsidR="005E6860" w:rsidRDefault="005E6860" w:rsidP="00C56E9B">
      <w:pPr>
        <w:ind w:left="705"/>
      </w:pPr>
      <w:r w:rsidRPr="0098632F">
        <w:tab/>
      </w:r>
      <w:r w:rsidRPr="0098632F">
        <w:tab/>
      </w:r>
      <w:r w:rsidRPr="005E6860">
        <w:rPr>
          <w:lang w:val="fr-FR"/>
        </w:rPr>
        <w:t xml:space="preserve">• Reclamarem dotacions econòmiques per a les comunitats autònomes per impulsar mesures </w:t>
      </w:r>
      <w:r>
        <w:rPr>
          <w:lang w:val="fr-FR"/>
        </w:rPr>
        <w:tab/>
      </w:r>
      <w:r>
        <w:rPr>
          <w:lang w:val="fr-FR"/>
        </w:rPr>
        <w:tab/>
      </w:r>
      <w:r>
        <w:rPr>
          <w:lang w:val="fr-FR"/>
        </w:rPr>
        <w:tab/>
      </w:r>
      <w:r w:rsidRPr="005E6860">
        <w:rPr>
          <w:lang w:val="fr-FR"/>
        </w:rPr>
        <w:t xml:space="preserve">educatives d'igualtat davant del preocupant augment de conductes masclistes entre els adolescents. </w:t>
      </w:r>
      <w:r>
        <w:rPr>
          <w:lang w:val="fr-FR"/>
        </w:rPr>
        <w:tab/>
      </w:r>
      <w:r>
        <w:rPr>
          <w:lang w:val="fr-FR"/>
        </w:rPr>
        <w:tab/>
      </w:r>
      <w:r>
        <w:t xml:space="preserve">La violència de gènere no és una qüestió estructural, sinó que és el màxim exponent de la desigualtat </w:t>
      </w:r>
      <w:r>
        <w:tab/>
      </w:r>
      <w:r>
        <w:tab/>
        <w:t xml:space="preserve">social, cultural i laboral, encara existent entre dones i homes. </w:t>
      </w:r>
    </w:p>
    <w:p w:rsidR="005E6860" w:rsidRDefault="005E6860" w:rsidP="00C56E9B">
      <w:pPr>
        <w:ind w:left="705"/>
      </w:pPr>
      <w:r>
        <w:tab/>
      </w:r>
      <w:r>
        <w:tab/>
        <w:t xml:space="preserve">• Aconseguirem acabar amb la invisibilització del problema, promovent mesures per conscienciar la </w:t>
      </w:r>
      <w:r>
        <w:tab/>
      </w:r>
      <w:r>
        <w:tab/>
        <w:t xml:space="preserve">víctima i a qui tingui coneixement de l’existència de violència de la necessitat de denunciar. </w:t>
      </w:r>
    </w:p>
    <w:p w:rsidR="005E6860" w:rsidRDefault="005E6860" w:rsidP="00C56E9B">
      <w:pPr>
        <w:ind w:left="705"/>
      </w:pPr>
      <w:r>
        <w:tab/>
      </w:r>
      <w:r>
        <w:tab/>
        <w:t xml:space="preserve">• Farem que el delicte de violència de gènere, en tant que és un delicte públic, un cop incoada la </w:t>
      </w:r>
      <w:r>
        <w:tab/>
      </w:r>
      <w:r>
        <w:tab/>
        <w:t xml:space="preserve">denúncia, es persegueixi d’ofici per part del Ministeri Fiscal, malgrat que s’hagi produït el desistiment </w:t>
      </w:r>
      <w:r>
        <w:tab/>
      </w:r>
      <w:r>
        <w:tab/>
        <w:t xml:space="preserve">de la denunciant. </w:t>
      </w:r>
    </w:p>
    <w:p w:rsidR="005E6860" w:rsidRDefault="005E6860" w:rsidP="00C56E9B">
      <w:pPr>
        <w:ind w:left="705"/>
      </w:pPr>
      <w:r>
        <w:tab/>
      </w:r>
      <w:r>
        <w:tab/>
        <w:t xml:space="preserve">• Reclamarem les dotacions pressupostàries necessàries per finançar els programes integrals de les </w:t>
      </w:r>
      <w:r>
        <w:tab/>
      </w:r>
      <w:r>
        <w:tab/>
        <w:t xml:space="preserve">comunitats autònomes contra la violència de gènere i els maltractaments infantils, que permetin un </w:t>
      </w:r>
      <w:r>
        <w:tab/>
      </w:r>
      <w:r>
        <w:tab/>
        <w:t xml:space="preserve">acompanyament a les víctimes des de tots els àmbits. En matèria de prostitució, cal tenir en compte </w:t>
      </w:r>
      <w:r>
        <w:tab/>
      </w:r>
      <w:r>
        <w:tab/>
        <w:t xml:space="preserve">que la major part de persones que l'exerceixen, ho fan de manera involuntària, sovint són víctimes </w:t>
      </w:r>
      <w:r>
        <w:tab/>
      </w:r>
      <w:r>
        <w:tab/>
        <w:t xml:space="preserve">d'explotació sexual i víctimes de xarxes organitzades de tràfic internacional. Democràcia i Llibertat </w:t>
      </w:r>
      <w:r>
        <w:tab/>
      </w:r>
      <w:r>
        <w:tab/>
        <w:t xml:space="preserve">està profundament compromesa amb la defensa dels drets humans i rebutja qualsevol tipus </w:t>
      </w:r>
      <w:r>
        <w:tab/>
      </w:r>
      <w:r>
        <w:tab/>
      </w:r>
      <w:r>
        <w:tab/>
        <w:t xml:space="preserve">d'explotació humana, com ho és l'explotació sexual. Per tant, hem d'avançar en l’aprovació d’un </w:t>
      </w:r>
      <w:r>
        <w:tab/>
      </w:r>
      <w:r>
        <w:tab/>
        <w:t xml:space="preserve">marc legislatiu que permeti la seva eradicació. En aquest sentit: </w:t>
      </w:r>
    </w:p>
    <w:p w:rsidR="005E6860" w:rsidRDefault="005E6860" w:rsidP="00C56E9B">
      <w:pPr>
        <w:ind w:left="705"/>
      </w:pPr>
      <w:r>
        <w:tab/>
      </w:r>
      <w:r>
        <w:tab/>
        <w:t xml:space="preserve">• Proposarem reformes legislatives inspirades en el model suec, orientades a evitar la doble </w:t>
      </w:r>
      <w:r>
        <w:tab/>
      </w:r>
      <w:r>
        <w:tab/>
      </w:r>
      <w:r>
        <w:tab/>
        <w:t xml:space="preserve">victimització de les persones en situació d'explotació sexual, perseguint i penalitzant la compra de </w:t>
      </w:r>
      <w:r>
        <w:tab/>
      </w:r>
      <w:r>
        <w:tab/>
        <w:t xml:space="preserve">serveis sexuals. </w:t>
      </w:r>
    </w:p>
    <w:p w:rsidR="005E6860" w:rsidRPr="005E6860" w:rsidRDefault="005E6860" w:rsidP="00C56E9B">
      <w:pPr>
        <w:ind w:left="705"/>
        <w:rPr>
          <w:b/>
          <w:color w:val="0070C0"/>
          <w:sz w:val="32"/>
          <w:szCs w:val="32"/>
        </w:rPr>
      </w:pPr>
      <w:r>
        <w:tab/>
      </w:r>
      <w:r>
        <w:tab/>
        <w:t xml:space="preserve">• Promourem l'impuls d'una legislació que penalitzi tot tipus de tràfic de persones amb finalitats </w:t>
      </w:r>
      <w:r>
        <w:tab/>
      </w:r>
      <w:r>
        <w:tab/>
        <w:t xml:space="preserve">d'explotació sexual o laboral i promourem la modificació de la llei de Justícia Universal perquè faciliti </w:t>
      </w:r>
      <w:r>
        <w:tab/>
      </w:r>
      <w:r>
        <w:tab/>
        <w:t>la persecució d'aquest tipus de delictes.</w:t>
      </w:r>
    </w:p>
    <w:sectPr w:rsidR="005E6860" w:rsidRPr="005E6860" w:rsidSect="00C6652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5B2E"/>
    <w:multiLevelType w:val="hybridMultilevel"/>
    <w:tmpl w:val="CC267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EF3064"/>
    <w:multiLevelType w:val="hybridMultilevel"/>
    <w:tmpl w:val="6ABC14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32FB0E9F"/>
    <w:multiLevelType w:val="hybridMultilevel"/>
    <w:tmpl w:val="9DB841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6E77AF"/>
    <w:multiLevelType w:val="hybridMultilevel"/>
    <w:tmpl w:val="7340E138"/>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7DE47935"/>
    <w:multiLevelType w:val="hybridMultilevel"/>
    <w:tmpl w:val="77F0B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10"/>
  <w:displayHorizontalDrawingGridEvery w:val="2"/>
  <w:characterSpacingControl w:val="doNotCompress"/>
  <w:compat/>
  <w:rsids>
    <w:rsidRoot w:val="00C66526"/>
    <w:rsid w:val="000111EC"/>
    <w:rsid w:val="000532F0"/>
    <w:rsid w:val="00103408"/>
    <w:rsid w:val="001A0235"/>
    <w:rsid w:val="002C15A8"/>
    <w:rsid w:val="002F0BE7"/>
    <w:rsid w:val="00334F37"/>
    <w:rsid w:val="003716D6"/>
    <w:rsid w:val="00425CCF"/>
    <w:rsid w:val="00490B16"/>
    <w:rsid w:val="00492E6F"/>
    <w:rsid w:val="00535E49"/>
    <w:rsid w:val="005B1A3C"/>
    <w:rsid w:val="005E6860"/>
    <w:rsid w:val="00697425"/>
    <w:rsid w:val="007149FD"/>
    <w:rsid w:val="007C556C"/>
    <w:rsid w:val="00941E9E"/>
    <w:rsid w:val="009447EE"/>
    <w:rsid w:val="0098632F"/>
    <w:rsid w:val="009B2080"/>
    <w:rsid w:val="00A51D21"/>
    <w:rsid w:val="00B761EB"/>
    <w:rsid w:val="00BC5233"/>
    <w:rsid w:val="00C56E9B"/>
    <w:rsid w:val="00C66526"/>
    <w:rsid w:val="00CF557C"/>
    <w:rsid w:val="00E32B3B"/>
    <w:rsid w:val="00E82EF6"/>
    <w:rsid w:val="00F077E4"/>
    <w:rsid w:val="00F74E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A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66526"/>
    <w:rPr>
      <w:color w:val="0000FF"/>
      <w:u w:val="single"/>
    </w:rPr>
  </w:style>
  <w:style w:type="paragraph" w:styleId="Prrafodelista">
    <w:name w:val="List Paragraph"/>
    <w:basedOn w:val="Normal"/>
    <w:uiPriority w:val="34"/>
    <w:qFormat/>
    <w:rsid w:val="009447EE"/>
    <w:pPr>
      <w:ind w:left="720"/>
      <w:contextualSpacing/>
    </w:pPr>
  </w:style>
  <w:style w:type="character" w:styleId="Hipervnculovisitado">
    <w:name w:val="FollowedHyperlink"/>
    <w:basedOn w:val="Fuentedeprrafopredeter"/>
    <w:uiPriority w:val="99"/>
    <w:semiHidden/>
    <w:unhideWhenUsed/>
    <w:rsid w:val="009863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mocraciaillibertat.cat/wp-content/uploads/2015/11/programa-DL-2015.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14</Pages>
  <Words>7700</Words>
  <Characters>42350</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Intermon Oxfam</Company>
  <LinksUpToDate>false</LinksUpToDate>
  <CharactersWithSpaces>49951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vvaquera</dc:creator>
  <cp:lastModifiedBy>vvaquera</cp:lastModifiedBy>
  <cp:revision>13</cp:revision>
  <dcterms:created xsi:type="dcterms:W3CDTF">2015-11-30T10:26:00Z</dcterms:created>
  <dcterms:modified xsi:type="dcterms:W3CDTF">2015-12-01T08:20:00Z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1233024582</vt:i4>
  </property>
  <property fmtid="{D5CDD505-2E9C-101B-9397-08002B2CF9AE}" pid="3" name="_NewReviewCycle">
    <vt:lpwstr/>
  </property>
  <property fmtid="{D5CDD505-2E9C-101B-9397-08002B2CF9AE}" pid="4" name="_EmailSubject">
    <vt:lpwstr>Programa ERC</vt:lpwstr>
  </property>
  <property fmtid="{D5CDD505-2E9C-101B-9397-08002B2CF9AE}" pid="5" name="_AuthorEmail">
    <vt:lpwstr>vvaquera@OxfamIntermon.org</vt:lpwstr>
  </property>
  <property fmtid="{D5CDD505-2E9C-101B-9397-08002B2CF9AE}" pid="6" name="_AuthorEmailDisplayName">
    <vt:lpwstr>Virginia Vaquera Barragan</vt:lpwstr>
  </property>
</Properties>
</file>