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2"/>
          <w:szCs w:val="32"/>
          <w:vertAlign w:val="baseline"/>
        </w:rPr>
      </w:pPr>
      <w:r w:rsidDel="00000000" w:rsidR="00000000" w:rsidRPr="00000000">
        <w:rPr>
          <w:b w:val="1"/>
          <w:bCs w:val="1"/>
          <w:sz w:val="32"/>
          <w:szCs w:val="32"/>
          <w:vertAlign w:val="baseline"/>
          <w:rtl w:val="0"/>
        </w:rPr>
        <w:t xml:space="preserve">Product Design</w:t>
      </w:r>
      <w:r w:rsidDel="00000000" w:rsidR="00000000" w:rsidRPr="00000000">
        <w:rPr>
          <w:rtl w:val="0"/>
        </w:rPr>
      </w:r>
    </w:p>
    <w:tbl>
      <w:tblPr>
        <w:tblStyle w:val="Table1"/>
        <w:tblW w:w="4082.0" w:type="dxa"/>
        <w:jc w:val="center"/>
        <w:tblLayout w:type="fixed"/>
        <w:tblLook w:val="0000"/>
      </w:tblPr>
      <w:tblGrid>
        <w:gridCol w:w="767"/>
        <w:gridCol w:w="3315"/>
        <w:tblGridChange w:id="0">
          <w:tblGrid>
            <w:gridCol w:w="767"/>
            <w:gridCol w:w="3315"/>
          </w:tblGrid>
        </w:tblGridChange>
      </w:tblGrid>
      <w:tr>
        <w:trPr>
          <w:cantSplit w:val="0"/>
          <w:tblHeader w:val="0"/>
        </w:trPr>
        <w:tc>
          <w:tcPr>
            <w:vAlign w:val="top"/>
          </w:tcPr>
          <w:p w:rsidR="00000000" w:rsidDel="00000000" w:rsidP="00000000" w:rsidRDefault="00000000" w:rsidRPr="00000000" w14:paraId="00000002">
            <w:pPr>
              <w:spacing w:after="0" w:lineRule="auto"/>
              <w:jc w:val="left"/>
              <w:rPr>
                <w:b w:val="0"/>
                <w:bCs w:val="0"/>
                <w:sz w:val="24"/>
                <w:szCs w:val="24"/>
                <w:vertAlign w:val="baseline"/>
              </w:rPr>
            </w:pPr>
            <w:r w:rsidDel="00000000" w:rsidR="00000000" w:rsidRPr="00000000">
              <w:rPr>
                <w:b w:val="1"/>
                <w:bCs w:val="1"/>
                <w:sz w:val="24"/>
                <w:szCs w:val="24"/>
                <w:vertAlign w:val="baseline"/>
                <w:rtl w:val="0"/>
              </w:rPr>
              <w:t xml:space="preserve">Team</w:t>
            </w:r>
            <w:r w:rsidDel="00000000" w:rsidR="00000000" w:rsidRPr="00000000">
              <w:rPr>
                <w:rtl w:val="0"/>
              </w:rPr>
            </w:r>
          </w:p>
        </w:tc>
        <w:tc>
          <w:tcPr>
            <w:vAlign w:val="top"/>
          </w:tcPr>
          <w:p w:rsidR="00000000" w:rsidDel="00000000" w:rsidP="00000000" w:rsidRDefault="00000000" w:rsidRPr="00000000" w14:paraId="00000003">
            <w:pPr>
              <w:spacing w:after="0" w:lineRule="auto"/>
              <w:rPr>
                <w:b w:val="1"/>
                <w:bCs w:val="1"/>
                <w:color w:val="000099"/>
                <w:sz w:val="24"/>
                <w:szCs w:val="24"/>
                <w:vertAlign w:val="baseline"/>
              </w:rPr>
            </w:pPr>
            <w:r w:rsidDel="00000000" w:rsidR="00000000" w:rsidRPr="00000000">
              <w:rPr>
                <w:b w:val="1"/>
                <w:bCs w:val="1"/>
                <w:color w:val="000099"/>
                <w:sz w:val="24"/>
                <w:szCs w:val="24"/>
                <w:rtl w:val="0"/>
              </w:rPr>
              <w:t xml:space="preserve">Sithware Developers</w:t>
            </w:r>
            <w:r w:rsidDel="00000000" w:rsidR="00000000" w:rsidRPr="00000000">
              <w:rPr>
                <w:rtl w:val="0"/>
              </w:rPr>
            </w:r>
          </w:p>
          <w:p w:rsidR="00000000" w:rsidDel="00000000" w:rsidP="00000000" w:rsidRDefault="00000000" w:rsidRPr="00000000" w14:paraId="00000004">
            <w:pPr>
              <w:spacing w:after="0" w:lineRule="auto"/>
              <w:rPr>
                <w:color w:val="000099"/>
                <w:sz w:val="24"/>
                <w:szCs w:val="24"/>
              </w:rPr>
            </w:pPr>
            <w:r w:rsidDel="00000000" w:rsidR="00000000" w:rsidRPr="00000000">
              <w:rPr>
                <w:color w:val="000099"/>
                <w:sz w:val="24"/>
                <w:szCs w:val="24"/>
                <w:rtl w:val="0"/>
              </w:rPr>
              <w:t xml:space="preserve">Mary Adeeko, </w:t>
            </w:r>
          </w:p>
          <w:p w:rsidR="00000000" w:rsidDel="00000000" w:rsidP="00000000" w:rsidRDefault="00000000" w:rsidRPr="00000000" w14:paraId="00000005">
            <w:pPr>
              <w:spacing w:after="0" w:lineRule="auto"/>
              <w:rPr>
                <w:color w:val="000099"/>
                <w:sz w:val="24"/>
                <w:szCs w:val="24"/>
              </w:rPr>
            </w:pPr>
            <w:r w:rsidDel="00000000" w:rsidR="00000000" w:rsidRPr="00000000">
              <w:rPr>
                <w:color w:val="000099"/>
                <w:sz w:val="24"/>
                <w:szCs w:val="24"/>
                <w:rtl w:val="0"/>
              </w:rPr>
              <w:t xml:space="preserve">Prapti Pyakurel,</w:t>
            </w:r>
          </w:p>
          <w:p w:rsidR="00000000" w:rsidDel="00000000" w:rsidP="00000000" w:rsidRDefault="00000000" w:rsidRPr="00000000" w14:paraId="00000006">
            <w:pPr>
              <w:spacing w:after="0" w:lineRule="auto"/>
              <w:rPr>
                <w:color w:val="000099"/>
                <w:sz w:val="24"/>
                <w:szCs w:val="24"/>
              </w:rPr>
            </w:pPr>
            <w:r w:rsidDel="00000000" w:rsidR="00000000" w:rsidRPr="00000000">
              <w:rPr>
                <w:color w:val="000099"/>
                <w:sz w:val="24"/>
                <w:szCs w:val="24"/>
                <w:rtl w:val="0"/>
              </w:rPr>
              <w:t xml:space="preserve">Ian Morrissey, Ruby Estrada,</w:t>
            </w:r>
          </w:p>
          <w:p w:rsidR="00000000" w:rsidDel="00000000" w:rsidP="00000000" w:rsidRDefault="00000000" w:rsidRPr="00000000" w14:paraId="00000007">
            <w:pPr>
              <w:spacing w:after="0" w:lineRule="auto"/>
              <w:rPr>
                <w:color w:val="000099"/>
                <w:sz w:val="24"/>
                <w:szCs w:val="24"/>
              </w:rPr>
            </w:pPr>
            <w:r w:rsidDel="00000000" w:rsidR="00000000" w:rsidRPr="00000000">
              <w:rPr>
                <w:color w:val="000099"/>
                <w:sz w:val="24"/>
                <w:szCs w:val="24"/>
                <w:rtl w:val="0"/>
              </w:rPr>
              <w:t xml:space="preserve">Oyindamola Bade-Ojo</w:t>
            </w:r>
          </w:p>
          <w:p w:rsidR="00000000" w:rsidDel="00000000" w:rsidP="00000000" w:rsidRDefault="00000000" w:rsidRPr="00000000" w14:paraId="00000008">
            <w:pPr>
              <w:spacing w:after="0" w:lineRule="auto"/>
              <w:rPr>
                <w:color w:val="000099"/>
                <w:sz w:val="24"/>
                <w:szCs w:val="24"/>
              </w:rPr>
            </w:pPr>
            <w:r w:rsidDel="00000000" w:rsidR="00000000" w:rsidRPr="00000000">
              <w:rPr>
                <w:rtl w:val="0"/>
              </w:rPr>
            </w:r>
          </w:p>
          <w:p w:rsidR="00000000" w:rsidDel="00000000" w:rsidP="00000000" w:rsidRDefault="00000000" w:rsidRPr="00000000" w14:paraId="00000009">
            <w:pPr>
              <w:spacing w:after="0" w:lineRule="auto"/>
              <w:rPr>
                <w:color w:val="000099"/>
                <w:sz w:val="24"/>
                <w:szCs w:val="24"/>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Note: this is a “living document”, meaning its content will change with the implementation of the project. Use it to capture key project concepts and document your product design and decisions. Make sure the design is traceable to the requirements. Remove/replace the blue text and the descriptive paragraphs in each section prior to your submission as directed by your instructor.  REMOVE THE ITALICIZED TEXT BEFORE SUBMISSION.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THIS DOCUMENT IS A STARTING POINT, YOUR TEAM IS EXPECTED TO ADD/MODIFY ALL NECESSARY SECTIONS.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You may use any drawing tool for your UML diagrams. If you diagrams are too big to cut and paste into this document, provide a reference to the external image files(s) [JPG or PNG] where they can be found or segment your image into legible sections to make them fit.</w:t>
      </w:r>
      <w:r w:rsidDel="00000000" w:rsidR="00000000" w:rsidRPr="00000000">
        <w:rPr>
          <w:rtl w:val="0"/>
        </w:rPr>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Number</w:t>
            </w:r>
            <w:r w:rsidDel="00000000" w:rsidR="00000000" w:rsidRPr="00000000">
              <w:rPr>
                <w:rtl w:val="0"/>
              </w:rPr>
            </w:r>
          </w:p>
        </w:tc>
        <w:tc>
          <w:tcPr>
            <w:shd w:fill="d9d9d9" w:val="cle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Date</w:t>
            </w:r>
            <w:r w:rsidDel="00000000" w:rsidR="00000000" w:rsidRPr="00000000">
              <w:rPr>
                <w:rtl w:val="0"/>
              </w:rPr>
            </w:r>
          </w:p>
        </w:tc>
        <w:tc>
          <w:tcPr>
            <w:shd w:fill="d9d9d9" w:val="cle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Summary of Changes</w:t>
            </w:r>
            <w:r w:rsidDel="00000000" w:rsidR="00000000" w:rsidRPr="00000000">
              <w:rPr>
                <w:rtl w:val="0"/>
              </w:rPr>
            </w:r>
          </w:p>
        </w:tc>
        <w:tc>
          <w:tcPr>
            <w:shd w:fill="d9d9d9" w:val="cle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Author(s)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10/7/2025</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Completed first draft of figma designs</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color w:val="000099"/>
                <w:sz w:val="22"/>
                <w:szCs w:val="22"/>
              </w:rPr>
            </w:pPr>
            <w:r w:rsidDel="00000000" w:rsidR="00000000" w:rsidRPr="00000000">
              <w:rPr>
                <w:rFonts w:ascii="Times New Roman" w:cs="Times New Roman" w:eastAsia="Times New Roman" w:hAnsi="Times New Roman"/>
                <w:color w:val="000099"/>
                <w:sz w:val="22"/>
                <w:szCs w:val="22"/>
                <w:rtl w:val="0"/>
              </w:rPr>
              <w:t xml:space="preserve">Sithware Developers</w:t>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10/08/2025</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Updated AI chat bubbles to be solid colors instead of gradient</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color w:val="000099"/>
                <w:sz w:val="22"/>
                <w:szCs w:val="22"/>
                <w:rtl w:val="0"/>
              </w:rPr>
              <w:t xml:space="preserve">Oyindamola Bade-Ojo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11/04/2025</w:t>
            </w:r>
            <w:r w:rsidDel="00000000" w:rsidR="00000000" w:rsidRPr="00000000">
              <w:rPr>
                <w:rtl w:val="0"/>
              </w:rPr>
            </w:r>
          </w:p>
        </w:tc>
        <w:tc>
          <w:tcPr>
            <w:vAlign w:val="top"/>
          </w:tcPr>
          <w:p w:rsidR="00000000" w:rsidDel="00000000" w:rsidP="00000000" w:rsidRDefault="00000000" w:rsidRPr="00000000" w14:paraId="0000001B">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Confirmation and Error Pop-up Pages and Updated Settings Page</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11/05/2025</w:t>
            </w:r>
            <w:r w:rsidDel="00000000" w:rsidR="00000000" w:rsidRPr="00000000">
              <w:rPr>
                <w:rtl w:val="0"/>
              </w:rPr>
            </w:r>
          </w:p>
        </w:tc>
        <w:tc>
          <w:tcPr>
            <w:vAlign w:val="top"/>
          </w:tcPr>
          <w:p w:rsidR="00000000" w:rsidDel="00000000" w:rsidP="00000000" w:rsidRDefault="00000000" w:rsidRPr="00000000" w14:paraId="0000001F">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3 Sub-Pages for Settings</w:t>
            </w: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11/06/2025</w:t>
            </w:r>
          </w:p>
        </w:tc>
        <w:tc>
          <w:tcPr>
            <w:vAlign w:val="top"/>
          </w:tcPr>
          <w:p w:rsidR="00000000" w:rsidDel="00000000" w:rsidP="00000000" w:rsidRDefault="00000000" w:rsidRPr="00000000" w14:paraId="00000023">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6 Sub-Pages for Settings</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Oyindamola Bade-Ojo</w:t>
            </w:r>
          </w:p>
        </w:tc>
      </w:tr>
      <w:tr>
        <w:trPr>
          <w:cantSplit w:val="0"/>
          <w:trHeight w:val="630"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12/2/2025</w:t>
            </w:r>
          </w:p>
        </w:tc>
        <w:tc>
          <w:tcPr>
            <w:vAlign w:val="top"/>
          </w:tcPr>
          <w:p w:rsidR="00000000" w:rsidDel="00000000" w:rsidP="00000000" w:rsidRDefault="00000000" w:rsidRPr="00000000" w14:paraId="00000027">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Calendar now has solid background instead of gradient</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Ruby Estrada</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The Revision Table above must be augmented after any version of this document is updated. Insert any necessary rows at the bottom of the table.</w:t>
      </w:r>
      <w:r w:rsidDel="00000000" w:rsidR="00000000" w:rsidRPr="00000000">
        <w:rPr>
          <w:rtl w:val="0"/>
        </w:rPr>
      </w:r>
    </w:p>
    <w:p w:rsidR="00000000" w:rsidDel="00000000" w:rsidP="00000000" w:rsidRDefault="00000000" w:rsidRPr="00000000" w14:paraId="0000002A">
      <w:pPr>
        <w:pStyle w:val="Heading1"/>
        <w:rPr>
          <w:vertAlign w:val="baseline"/>
        </w:rPr>
      </w:pPr>
      <w:r w:rsidDel="00000000" w:rsidR="00000000" w:rsidRPr="00000000">
        <w:rPr>
          <w:rtl w:val="0"/>
        </w:rPr>
      </w:r>
    </w:p>
    <w:p w:rsidR="00000000" w:rsidDel="00000000" w:rsidP="00000000" w:rsidRDefault="00000000" w:rsidRPr="00000000" w14:paraId="0000002B">
      <w:pPr>
        <w:pStyle w:val="Heading1"/>
        <w:rPr>
          <w:vertAlign w:val="baseline"/>
        </w:rPr>
      </w:pPr>
      <w:r w:rsidDel="00000000" w:rsidR="00000000" w:rsidRPr="00000000">
        <w:rPr>
          <w:b w:val="1"/>
          <w:bCs w:val="1"/>
          <w:vertAlign w:val="baseline"/>
          <w:rtl w:val="0"/>
        </w:rPr>
        <w:t xml:space="preserve">Class Diagram(s)</w:t>
      </w:r>
      <w:r w:rsidDel="00000000" w:rsidR="00000000" w:rsidRPr="00000000">
        <w:rPr>
          <w:rtl w:val="0"/>
        </w:rPr>
      </w:r>
    </w:p>
    <w:p w:rsidR="00000000" w:rsidDel="00000000" w:rsidP="00000000" w:rsidRDefault="00000000" w:rsidRPr="00000000" w14:paraId="0000002C">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327400"/>
            <wp:effectExtent b="0" l="0" r="0" t="0"/>
            <wp:docPr id="3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jc w:val="left"/>
        <w:rPr>
          <w:vertAlign w:val="baseline"/>
        </w:rPr>
      </w:pPr>
      <w:r w:rsidDel="00000000" w:rsidR="00000000" w:rsidRPr="00000000">
        <w:rPr>
          <w:rtl w:val="0"/>
        </w:rPr>
      </w:r>
    </w:p>
    <w:p w:rsidR="00000000" w:rsidDel="00000000" w:rsidP="00000000" w:rsidRDefault="00000000" w:rsidRPr="00000000" w14:paraId="0000002E">
      <w:pPr>
        <w:pStyle w:val="Heading1"/>
        <w:rPr>
          <w:vertAlign w:val="baseline"/>
        </w:rPr>
      </w:pPr>
      <w:r w:rsidDel="00000000" w:rsidR="00000000" w:rsidRPr="00000000">
        <w:rPr>
          <w:b w:val="1"/>
          <w:bCs w:val="1"/>
          <w:vertAlign w:val="baseline"/>
          <w:rtl w:val="0"/>
        </w:rPr>
        <w:t xml:space="preserve">ER Diagram(s)</w:t>
      </w:r>
      <w:r w:rsidDel="00000000" w:rsidR="00000000" w:rsidRPr="00000000">
        <w:rPr>
          <w:rtl w:val="0"/>
        </w:rPr>
      </w:r>
    </w:p>
    <w:p w:rsidR="00000000" w:rsidDel="00000000" w:rsidP="00000000" w:rsidRDefault="00000000" w:rsidRPr="00000000" w14:paraId="0000002F">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111500"/>
            <wp:effectExtent b="0" l="0" r="0" t="0"/>
            <wp:docPr id="2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left"/>
        <w:rPr>
          <w:vertAlign w:val="baseline"/>
        </w:rPr>
      </w:pPr>
      <w:r w:rsidDel="00000000" w:rsidR="00000000" w:rsidRPr="00000000">
        <w:rPr>
          <w:rtl w:val="0"/>
        </w:rPr>
      </w:r>
    </w:p>
    <w:p w:rsidR="00000000" w:rsidDel="00000000" w:rsidP="00000000" w:rsidRDefault="00000000" w:rsidRPr="00000000" w14:paraId="00000031">
      <w:pPr>
        <w:pStyle w:val="Heading1"/>
        <w:rPr>
          <w:vertAlign w:val="baseline"/>
        </w:rPr>
      </w:pPr>
      <w:r w:rsidDel="00000000" w:rsidR="00000000" w:rsidRPr="00000000">
        <w:rPr>
          <w:b w:val="1"/>
          <w:bCs w:val="1"/>
          <w:vertAlign w:val="baseline"/>
          <w:rtl w:val="0"/>
        </w:rPr>
        <w:t xml:space="preserve">Information Architecture Diagram</w:t>
      </w: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Fonts w:ascii="Times New Roman" w:cs="Times New Roman" w:eastAsia="Times New Roman" w:hAnsi="Times New Roman"/>
          <w:b w:val="1"/>
          <w:bCs w:val="1"/>
          <w:color w:val="000099"/>
          <w:sz w:val="24"/>
          <w:szCs w:val="24"/>
          <w:rtl w:val="0"/>
        </w:rPr>
        <w:t xml:space="preserve">N/A</w:t>
      </w: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tl w:val="0"/>
        </w:rPr>
        <w:t xml:space="preserve">If you are not sure what types of diagram you need for your project, ask right away.</w:t>
      </w:r>
    </w:p>
    <w:p w:rsidR="00000000" w:rsidDel="00000000" w:rsidP="00000000" w:rsidRDefault="00000000" w:rsidRPr="00000000" w14:paraId="00000034">
      <w:pPr>
        <w:pStyle w:val="Heading1"/>
        <w:rPr>
          <w:vertAlign w:val="baseline"/>
        </w:rPr>
      </w:pPr>
      <w:r w:rsidDel="00000000" w:rsidR="00000000" w:rsidRPr="00000000">
        <w:rPr>
          <w:b w:val="1"/>
          <w:bCs w:val="1"/>
          <w:vertAlign w:val="baseline"/>
          <w:rtl w:val="0"/>
        </w:rPr>
        <w:t xml:space="preserve">User Interface Wireframe(s)/Screenshot(s)</w:t>
      </w:r>
      <w:r w:rsidDel="00000000" w:rsidR="00000000" w:rsidRPr="00000000">
        <w:rPr>
          <w:rtl w:val="0"/>
        </w:rPr>
      </w:r>
    </w:p>
    <w:p w:rsidR="00000000" w:rsidDel="00000000" w:rsidP="00000000" w:rsidRDefault="00000000" w:rsidRPr="00000000" w14:paraId="00000035">
      <w:pPr>
        <w:spacing w:after="100" w:before="100" w:lineRule="auto"/>
        <w:jc w:val="left"/>
        <w:rPr>
          <w:rFonts w:ascii="Times New Roman" w:cs="Times New Roman" w:eastAsia="Times New Roman" w:hAnsi="Times New Roman"/>
          <w:b w:val="1"/>
          <w:bCs w:val="1"/>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vertAlign w:val="baseline"/>
          <w:rtl w:val="0"/>
        </w:rPr>
        <w:t xml:space="preserve">These are meant to show the appearance and structure of your key screens.  If you are developing an app, present these to the scale of the typical phone that you are designing for.   Also provide unique screenID’s, captions and annotations that elaborate on your screens.</w:t>
      </w:r>
    </w:p>
    <w:p w:rsidR="00000000" w:rsidDel="00000000" w:rsidP="00000000" w:rsidRDefault="00000000" w:rsidRPr="00000000" w14:paraId="00000036">
      <w:pPr>
        <w:spacing w:after="100" w:before="100" w:lineRule="auto"/>
        <w:jc w:val="left"/>
        <w:rPr>
          <w:rFonts w:ascii="Times New Roman" w:cs="Times New Roman" w:eastAsia="Times New Roman" w:hAnsi="Times New Roman"/>
          <w:b w:val="1"/>
          <w:bCs w:val="1"/>
          <w:color w:val="000099"/>
          <w:sz w:val="48"/>
          <w:szCs w:val="48"/>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71290" cy="2300123"/>
            <wp:effectExtent b="0" l="0" r="0" t="0"/>
            <wp:docPr id="3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071290" cy="23001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297042"/>
            <wp:effectExtent b="0" l="0" r="0" t="0"/>
            <wp:docPr id="3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090613" cy="2297042"/>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06964"/>
            <wp:effectExtent b="0" l="0" r="0" t="0"/>
            <wp:docPr id="2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81088" cy="23069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18"/>
          <w:szCs w:val="18"/>
        </w:rPr>
        <w:drawing>
          <wp:inline distB="114300" distT="114300" distL="114300" distR="114300">
            <wp:extent cx="1061094" cy="2300452"/>
            <wp:effectExtent b="0" l="0" r="0" t="0"/>
            <wp:docPr id="2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061094" cy="230045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4544"/>
                <wp:effectExtent b="0" l="0" r="0" t="0"/>
                <wp:docPr id="12" name=""/>
                <a:graphic>
                  <a:graphicData uri="http://schemas.microsoft.com/office/word/2010/wordprocessingGroup">
                    <wpg:wgp>
                      <wpg:cNvGrpSpPr/>
                      <wpg:grpSpPr>
                        <a:xfrm>
                          <a:off x="814075" y="509575"/>
                          <a:ext cx="1095375" cy="694544"/>
                          <a:chOff x="814075" y="509575"/>
                          <a:chExt cx="2995825" cy="18916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6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Welcome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Welcome screen with app logo and “Start” button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Green Gradient background, fork &amp; knife icon with simple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4544"/>
                <wp:effectExtent b="0" l="0" r="0" t="0"/>
                <wp:docPr id="12"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095375" cy="694544"/>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13" name=""/>
                <a:graphic>
                  <a:graphicData uri="http://schemas.microsoft.com/office/word/2010/wordprocessingGroup">
                    <wpg:wgp>
                      <wpg:cNvGrpSpPr/>
                      <wpg:grpSpPr>
                        <a:xfrm>
                          <a:off x="814075" y="509575"/>
                          <a:ext cx="1095375" cy="730042"/>
                          <a:chOff x="814075" y="509575"/>
                          <a:chExt cx="2995825" cy="167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4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t>
                              </w:r>
                              <w:r w:rsidDel="00000000" w:rsidR="00000000" w:rsidRPr="00000000">
                                <w:rPr>
                                  <w:rFonts w:ascii="Arial" w:cs="Arial" w:eastAsia="Arial" w:hAnsi="Arial"/>
                                  <w:b w:val="0"/>
                                  <w:i w:val="0"/>
                                  <w:smallCaps w:val="0"/>
                                  <w:strike w:val="0"/>
                                  <w:color w:val="000000"/>
                                  <w:sz w:val="28"/>
                                  <w:vertAlign w:val="baseline"/>
                                </w:rPr>
                                <w:t xml:space="preserve">Login</w:t>
                              </w:r>
                              <w:r w:rsidDel="00000000" w:rsidR="00000000" w:rsidRPr="00000000">
                                <w:rPr>
                                  <w:rFonts w:ascii="Arial" w:cs="Arial" w:eastAsia="Arial" w:hAnsi="Arial"/>
                                  <w:b w:val="0"/>
                                  <w:i w:val="0"/>
                                  <w:smallCaps w:val="0"/>
                                  <w:strike w:val="0"/>
                                  <w:color w:val="000000"/>
                                  <w:sz w:val="28"/>
                                  <w:vertAlign w:val="baseline"/>
                                </w:rPr>
                                <w:t xml:space="preserv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User login with email and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Includes “Log In” and “Sign Up” navigation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13" name="image35.png"/>
                <a:graphic>
                  <a:graphicData uri="http://schemas.openxmlformats.org/drawingml/2006/picture">
                    <pic:pic>
                      <pic:nvPicPr>
                        <pic:cNvPr id="0" name="image35.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11" name=""/>
                <a:graphic>
                  <a:graphicData uri="http://schemas.microsoft.com/office/word/2010/wordprocessingGroup">
                    <wpg:wgp>
                      <wpg:cNvGrpSpPr/>
                      <wpg:grpSpPr>
                        <a:xfrm>
                          <a:off x="814075" y="509575"/>
                          <a:ext cx="1095375" cy="73004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Account Creation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New user registration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Fields for name, age, email, username, and password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11"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9" name=""/>
                <a:graphic>
                  <a:graphicData uri="http://schemas.microsoft.com/office/word/2010/wordprocessingGroup">
                    <wpg:wgp>
                      <wpg:cNvGrpSpPr/>
                      <wpg:grpSpPr>
                        <a:xfrm>
                          <a:off x="814075" y="509575"/>
                          <a:ext cx="1095375" cy="730042"/>
                          <a:chOff x="814075" y="509575"/>
                          <a:chExt cx="2995825" cy="18445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Settings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Customize display and account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Text size, color palette, </w:t>
                              </w:r>
                              <w:r w:rsidDel="00000000" w:rsidR="00000000" w:rsidRPr="00000000">
                                <w:rPr>
                                  <w:rFonts w:ascii="Arial" w:cs="Arial" w:eastAsia="Arial" w:hAnsi="Arial"/>
                                  <w:b w:val="0"/>
                                  <w:i w:val="0"/>
                                  <w:smallCaps w:val="0"/>
                                  <w:strike w:val="0"/>
                                  <w:color w:val="000000"/>
                                  <w:sz w:val="28"/>
                                  <w:vertAlign w:val="baseline"/>
                                </w:rPr>
                                <w:t xml:space="preserve">notification</w:t>
                              </w:r>
                              <w:r w:rsidDel="00000000" w:rsidR="00000000" w:rsidRPr="00000000">
                                <w:rPr>
                                  <w:rFonts w:ascii="Arial" w:cs="Arial" w:eastAsia="Arial" w:hAnsi="Arial"/>
                                  <w:b w:val="0"/>
                                  <w:i w:val="0"/>
                                  <w:smallCaps w:val="0"/>
                                  <w:strike w:val="0"/>
                                  <w:color w:val="000000"/>
                                  <w:sz w:val="28"/>
                                  <w:vertAlign w:val="baseline"/>
                                </w:rPr>
                                <w:t xml:space="preserve"> and sound toggles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9"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C">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56966"/>
            <wp:effectExtent b="0" l="0" r="0" t="0"/>
            <wp:docPr id="3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081088" cy="2356966"/>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2447" cy="2359623"/>
            <wp:effectExtent b="0" l="0" r="0" t="0"/>
            <wp:docPr id="2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102447" cy="23596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53338"/>
            <wp:effectExtent b="0" l="0" r="0" t="0"/>
            <wp:docPr id="2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00138" cy="2353338"/>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3039" cy="2369148"/>
            <wp:effectExtent b="0" l="0" r="0" t="0"/>
            <wp:docPr id="44"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083039" cy="23691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0356"/>
                <wp:effectExtent b="0" l="0" r="0" t="0"/>
                <wp:docPr id="2" name=""/>
                <a:graphic>
                  <a:graphicData uri="http://schemas.microsoft.com/office/word/2010/wordprocessingGroup">
                    <wpg:wgp>
                      <wpg:cNvGrpSpPr/>
                      <wpg:grpSpPr>
                        <a:xfrm>
                          <a:off x="814075" y="509575"/>
                          <a:ext cx="1095375" cy="670356"/>
                          <a:chOff x="814075" y="509575"/>
                          <a:chExt cx="2995825" cy="1821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7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 Entry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Track symptoms and mood after meals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Meal selector, mood emojis, severity slider, and notes </w:t>
                              </w:r>
                              <w:r w:rsidDel="00000000" w:rsidR="00000000" w:rsidRPr="00000000">
                                <w:rPr>
                                  <w:rFonts w:ascii="Arial" w:cs="Arial" w:eastAsia="Arial" w:hAnsi="Arial"/>
                                  <w:b w:val="0"/>
                                  <w:i w:val="0"/>
                                  <w:smallCaps w:val="0"/>
                                  <w:strike w:val="0"/>
                                  <w:color w:val="000000"/>
                                  <w:sz w:val="28"/>
                                  <w:vertAlign w:val="baseline"/>
                                </w:rPr>
                                <w:t xml:space="preserve">field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2"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0356"/>
                <wp:effectExtent b="0" l="0" r="0" t="0"/>
                <wp:docPr id="3" name=""/>
                <a:graphic>
                  <a:graphicData uri="http://schemas.microsoft.com/office/word/2010/wordprocessingGroup">
                    <wpg:wgp>
                      <wpg:cNvGrpSpPr/>
                      <wpg:grpSpPr>
                        <a:xfrm>
                          <a:off x="814075" y="509575"/>
                          <a:ext cx="1095375" cy="670356"/>
                          <a:chOff x="814075" y="509575"/>
                          <a:chExt cx="2995825" cy="17083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7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AI Chat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Chatbot interface for food advice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Message input, AI responses, navigation bar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3"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87633"/>
                <wp:effectExtent b="0" l="0" r="0" t="0"/>
                <wp:docPr id="22" name=""/>
                <a:graphic>
                  <a:graphicData uri="http://schemas.microsoft.com/office/word/2010/wordprocessingGroup">
                    <wpg:wgp>
                      <wpg:cNvGrpSpPr/>
                      <wpg:grpSpPr>
                        <a:xfrm>
                          <a:off x="814075" y="509575"/>
                          <a:ext cx="1095375" cy="687633"/>
                          <a:chOff x="814075" y="509575"/>
                          <a:chExt cx="2995825" cy="1878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4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Barcode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Scan package food for nutrition info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Camera overlay, scan result box, and manual entry option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87633"/>
                <wp:effectExtent b="0" l="0" r="0" t="0"/>
                <wp:docPr id="22" name="image46.png"/>
                <a:graphic>
                  <a:graphicData uri="http://schemas.openxmlformats.org/drawingml/2006/picture">
                    <pic:pic>
                      <pic:nvPicPr>
                        <pic:cNvPr id="0" name="image46.png"/>
                        <pic:cNvPicPr preferRelativeResize="0"/>
                      </pic:nvPicPr>
                      <pic:blipFill>
                        <a:blip r:embed="rId12"/>
                        <a:srcRect/>
                        <a:stretch>
                          <a:fillRect/>
                        </a:stretch>
                      </pic:blipFill>
                      <pic:spPr>
                        <a:xfrm>
                          <a:off x="0" y="0"/>
                          <a:ext cx="1095375" cy="68763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3964"/>
                <wp:effectExtent b="0" l="0" r="0" t="0"/>
                <wp:docPr id="1" name=""/>
                <a:graphic>
                  <a:graphicData uri="http://schemas.microsoft.com/office/word/2010/wordprocessingGroup">
                    <wpg:wgp>
                      <wpg:cNvGrpSpPr/>
                      <wpg:grpSpPr>
                        <a:xfrm>
                          <a:off x="814075" y="509575"/>
                          <a:ext cx="1095375" cy="693964"/>
                          <a:chOff x="814075" y="509575"/>
                          <a:chExt cx="2995825" cy="1696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Home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Daily overview and calendar access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Personalized greeting, navigation icons, with clean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3964"/>
                <wp:effectExtent b="0" l="0" r="0" t="0"/>
                <wp:docPr id="1"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1095375" cy="693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9864"/>
            <wp:effectExtent b="0" l="0" r="0" t="0"/>
            <wp:docPr id="46"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090613" cy="23898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43"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1100138" cy="238363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3905"/>
            <wp:effectExtent b="0" l="0" r="0" t="0"/>
            <wp:docPr id="2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090613" cy="238390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3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100138" cy="23836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6" name=""/>
                <a:graphic>
                  <a:graphicData uri="http://schemas.microsoft.com/office/word/2010/wordprocessingGroup">
                    <wpg:wgp>
                      <wpg:cNvGrpSpPr/>
                      <wpg:grpSpPr>
                        <a:xfrm>
                          <a:off x="814075" y="509575"/>
                          <a:ext cx="1095375" cy="724970"/>
                          <a:chOff x="814075" y="509575"/>
                          <a:chExt cx="2995825" cy="1855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Meal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Input meal details and allergens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Timestamp, meal name, ingredients, calorie estimate, and allergen flags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6"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7" name=""/>
                <a:graphic>
                  <a:graphicData uri="http://schemas.microsoft.com/office/word/2010/wordprocessingGroup">
                    <wpg:wgp>
                      <wpg:cNvGrpSpPr/>
                      <wpg:grpSpPr>
                        <a:xfrm>
                          <a:off x="814075" y="509575"/>
                          <a:ext cx="1095375" cy="724970"/>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Calendar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logged meals and symptoms by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Tap to expand details and option to add more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7"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9"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Meals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w:t>
                              </w:r>
                              <w:r w:rsidDel="00000000" w:rsidR="00000000" w:rsidRPr="00000000">
                                <w:rPr>
                                  <w:rFonts w:ascii="Arial" w:cs="Arial" w:eastAsia="Arial" w:hAnsi="Arial"/>
                                  <w:b w:val="0"/>
                                  <w:i w:val="0"/>
                                  <w:smallCaps w:val="0"/>
                                  <w:strike w:val="0"/>
                                  <w:color w:val="000000"/>
                                  <w:sz w:val="28"/>
                                  <w:vertAlign w:val="baseline"/>
                                </w:rPr>
                                <w:t xml:space="preserve">successful meal logged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 checkmark icon and message “Meal Logged!” to reassure users. This appears after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9"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0"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successful logged symptom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checkmark icon and </w:t>
                              </w:r>
                              <w:r w:rsidDel="00000000" w:rsidR="00000000" w:rsidRPr="00000000">
                                <w:rPr>
                                  <w:rFonts w:ascii="Arial" w:cs="Arial" w:eastAsia="Arial" w:hAnsi="Arial"/>
                                  <w:b w:val="0"/>
                                  <w:i w:val="0"/>
                                  <w:smallCaps w:val="0"/>
                                  <w:strike w:val="0"/>
                                  <w:color w:val="000000"/>
                                  <w:sz w:val="28"/>
                                  <w:vertAlign w:val="baseline"/>
                                </w:rPr>
                                <w:t xml:space="preserve">message “Symptom Logged!” to reassure users. Appears afters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0"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9188" cy="2400035"/>
            <wp:effectExtent b="0" l="0" r="0" t="0"/>
            <wp:docPr id="3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119188" cy="240003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2136" cy="2397723"/>
            <wp:effectExtent b="0" l="0" r="0" t="0"/>
            <wp:docPr id="3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112136" cy="23977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6310" cy="2407248"/>
            <wp:effectExtent b="0" l="0" r="0" t="0"/>
            <wp:docPr id="2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106310" cy="2407248"/>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4204" cy="2407248"/>
            <wp:effectExtent b="0" l="0" r="0" t="0"/>
            <wp:docPr id="3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094204" cy="240724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46375"/>
                <wp:effectExtent b="0" l="0" r="0" t="0"/>
                <wp:docPr id="8" name=""/>
                <a:graphic>
                  <a:graphicData uri="http://schemas.microsoft.com/office/word/2010/wordprocessingGroup">
                    <wpg:wgp>
                      <wpg:cNvGrpSpPr/>
                      <wpg:grpSpPr>
                        <a:xfrm>
                          <a:off x="814075" y="509575"/>
                          <a:ext cx="1095375" cy="746375"/>
                          <a:chOff x="814075" y="509575"/>
                          <a:chExt cx="2995825" cy="203110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Error Pop-Up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Error pop-up for failed actions or missing input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alert icon and message. Helps users understand that something went wrong.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46375"/>
                <wp:effectExtent b="0" l="0" r="0" t="0"/>
                <wp:docPr id="8"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1095375" cy="74637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4336"/>
                <wp:effectExtent b="0" l="0" r="0" t="0"/>
                <wp:docPr id="20"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Personal Information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Edit personal details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update their profile info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20" name="image44.png"/>
                <a:graphic>
                  <a:graphicData uri="http://schemas.openxmlformats.org/drawingml/2006/picture">
                    <pic:pic>
                      <pic:nvPicPr>
                        <pic:cNvPr id="0" name="image44.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0881"/>
                <wp:effectExtent b="0" l="0" r="0" t="0"/>
                <wp:docPr id="16"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Privacy &amp; Security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Manage privacy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Supports secure account management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16"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4336"/>
                <wp:effectExtent b="0" l="0" r="0" t="0"/>
                <wp:docPr id="4"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and manage log history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review or delete past entries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4"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3">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4">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5">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6">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8491"/>
            <wp:effectExtent b="0" l="0" r="0" t="0"/>
            <wp:docPr id="3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090613" cy="238849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75861" cy="2362674"/>
            <wp:effectExtent b="0" l="0" r="0" t="0"/>
            <wp:docPr id="41"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1075861" cy="236267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9188" cy="2407555"/>
            <wp:effectExtent b="0" l="0" r="0" t="0"/>
            <wp:docPr id="42"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1119188" cy="240755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78268" cy="2362674"/>
            <wp:effectExtent b="0" l="0" r="0" t="0"/>
            <wp:docPr id="45"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1078268" cy="236267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b w:val="1"/>
          <w:bCs w:val="1"/>
          <w:color w:val="000099"/>
          <w:sz w:val="24"/>
          <w:szCs w:val="24"/>
        </w:rPr>
      </w:pPr>
      <w:bookmarkStart w:colFirst="0" w:colLast="0" w:name="_4cq6mto6o02l" w:id="0"/>
      <w:bookmarkEnd w:id="0"/>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790575"/>
                <wp:effectExtent b="0" l="0" r="0" t="0"/>
                <wp:docPr id="18" name=""/>
                <a:graphic>
                  <a:graphicData uri="http://schemas.microsoft.com/office/word/2010/wordprocessingGroup">
                    <wpg:wgp>
                      <wpg:cNvGrpSpPr/>
                      <wpg:grpSpPr>
                        <a:xfrm>
                          <a:off x="814075" y="509575"/>
                          <a:ext cx="1128713" cy="790575"/>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Preview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when users see message content in notifications.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Offers privacy options for message previews — Always, When Unlocked, or Never.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790575"/>
                <wp:effectExtent b="0" l="0" r="0" t="0"/>
                <wp:docPr id="18" name="image42.png"/>
                <a:graphic>
                  <a:graphicData uri="http://schemas.openxmlformats.org/drawingml/2006/picture">
                    <pic:pic>
                      <pic:nvPicPr>
                        <pic:cNvPr id="0" name="image42.png"/>
                        <pic:cNvPicPr preferRelativeResize="0"/>
                      </pic:nvPicPr>
                      <pic:blipFill>
                        <a:blip r:embed="rId12"/>
                        <a:srcRect/>
                        <a:stretch>
                          <a:fillRect/>
                        </a:stretch>
                      </pic:blipFill>
                      <pic:spPr>
                        <a:xfrm>
                          <a:off x="0" y="0"/>
                          <a:ext cx="1128713" cy="790575"/>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5"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Sound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Manages alert sounds and vibration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toggle for sound, volume slider, four tone options, and vibration switch for customizing alert behavior.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5"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14"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Device Orientation</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how the app reacts when the device is rotated.</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toggle for Auto-Rotate and options to lock orientation in Portrait or Landscape.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14" name="image36.png"/>
                <a:graphic>
                  <a:graphicData uri="http://schemas.openxmlformats.org/drawingml/2006/picture">
                    <pic:pic>
                      <pic:nvPicPr>
                        <pic:cNvPr id="0" name="image36.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642712"/>
                <wp:effectExtent b="0" l="0" r="0" t="0"/>
                <wp:docPr id="15" name=""/>
                <a:graphic>
                  <a:graphicData uri="http://schemas.microsoft.com/office/word/2010/wordprocessingGroup">
                    <wpg:wgp>
                      <wpg:cNvGrpSpPr/>
                      <wpg:grpSpPr>
                        <a:xfrm>
                          <a:off x="814075" y="509575"/>
                          <a:ext cx="1095375" cy="64271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Display Settings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app appearance settings like dark mode and orientation.</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Dark Mode toggle, Device Orientation link, and Automatic Display customization options.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42712"/>
                <wp:effectExtent b="0" l="0" r="0" t="0"/>
                <wp:docPr id="15" name="image38.png"/>
                <a:graphic>
                  <a:graphicData uri="http://schemas.openxmlformats.org/drawingml/2006/picture">
                    <pic:pic>
                      <pic:nvPicPr>
                        <pic:cNvPr id="0" name="image38.png"/>
                        <pic:cNvPicPr preferRelativeResize="0"/>
                      </pic:nvPicPr>
                      <pic:blipFill>
                        <a:blip r:embed="rId12"/>
                        <a:srcRect/>
                        <a:stretch>
                          <a:fillRect/>
                        </a:stretch>
                      </pic:blipFill>
                      <pic:spPr>
                        <a:xfrm>
                          <a:off x="0" y="0"/>
                          <a:ext cx="1095375" cy="6427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color w:val="000099"/>
        </w:rPr>
      </w:pPr>
      <w:r w:rsidDel="00000000" w:rsidR="00000000" w:rsidRPr="00000000">
        <w:rPr>
          <w:rFonts w:ascii="Times New Roman" w:cs="Times New Roman" w:eastAsia="Times New Roman" w:hAnsi="Times New Roman"/>
          <w:color w:val="000099"/>
        </w:rPr>
        <w:drawing>
          <wp:inline distB="114300" distT="114300" distL="114300" distR="114300">
            <wp:extent cx="1071563" cy="2357438"/>
            <wp:effectExtent b="0" l="0" r="0" t="0"/>
            <wp:docPr id="3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071563" cy="2357438"/>
                    </a:xfrm>
                    <a:prstGeom prst="rect"/>
                    <a:ln/>
                  </pic:spPr>
                </pic:pic>
              </a:graphicData>
            </a:graphic>
          </wp:inline>
        </w:drawing>
      </w:r>
      <w:r w:rsidDel="00000000" w:rsidR="00000000" w:rsidRPr="00000000">
        <w:rPr>
          <w:rFonts w:ascii="Times New Roman" w:cs="Times New Roman" w:eastAsia="Times New Roman" w:hAnsi="Times New Roman"/>
          <w:color w:val="000099"/>
        </w:rPr>
        <w:drawing>
          <wp:inline distB="114300" distT="114300" distL="114300" distR="114300">
            <wp:extent cx="1081088" cy="2393837"/>
            <wp:effectExtent b="0" l="0" r="0" t="0"/>
            <wp:docPr id="40"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1081088" cy="239383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bookmarkStart w:colFirst="0" w:colLast="0" w:name="_3jorahrq399q" w:id="1"/>
      <w:bookmarkEnd w:id="1"/>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21"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Zoom Settings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Allows users to increase or decrease display magnification.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zoom toggle and slider for adjusting on-screen scaling for better visibility.</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21" name="image45.png"/>
                <a:graphic>
                  <a:graphicData uri="http://schemas.openxmlformats.org/drawingml/2006/picture">
                    <pic:pic>
                      <pic:nvPicPr>
                        <pic:cNvPr id="0" name="image45.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17"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Text Size</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text size across the app for accessibility.</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a text size slider and live preview to improve readability for users with visual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17"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pStyle w:val="Heading1"/>
        <w:rPr>
          <w:vertAlign w:val="baseline"/>
        </w:rPr>
      </w:pPr>
      <w:r w:rsidDel="00000000" w:rsidR="00000000" w:rsidRPr="00000000">
        <w:rPr>
          <w:b w:val="1"/>
          <w:bCs w:val="1"/>
          <w:vertAlign w:val="baseline"/>
          <w:rtl w:val="0"/>
        </w:rPr>
        <w:t xml:space="preserve">Design Summary</w:t>
      </w:r>
      <w:r w:rsidDel="00000000" w:rsidR="00000000" w:rsidRPr="00000000">
        <w:rPr>
          <w:rtl w:val="0"/>
        </w:rPr>
      </w:r>
    </w:p>
    <w:p w:rsidR="00000000" w:rsidDel="00000000" w:rsidP="00000000" w:rsidRDefault="00000000" w:rsidRPr="00000000" w14:paraId="00000050">
      <w:pPr>
        <w:numPr>
          <w:ilvl w:val="0"/>
          <w:numId w:val="2"/>
        </w:numPr>
        <w:spacing w:after="100" w:before="10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For our design, we wanted to do something that was simple and easy to look at, but still have some color. We decided to go with these various shades of green. These 4 shades of green range between dull, pastel, and dark. Combining these colors together helps create a color scheme that is easy on the eyes, but not too boring. For our design style, the same thing applies. We went for a simple look that is easy to look at and understand.</w:t>
      </w:r>
      <w:r w:rsidDel="00000000" w:rsidR="00000000" w:rsidRPr="00000000">
        <w:rPr>
          <w:rtl w:val="0"/>
        </w:rPr>
      </w:r>
    </w:p>
    <w:p w:rsidR="00000000" w:rsidDel="00000000" w:rsidP="00000000" w:rsidRDefault="00000000" w:rsidRPr="00000000" w14:paraId="00000051">
      <w:pPr>
        <w:spacing w:after="0" w:lineRule="auto"/>
        <w:jc w:val="left"/>
        <w:rPr>
          <w:vertAlign w:val="baseline"/>
        </w:rPr>
      </w:pPr>
      <w:r w:rsidDel="00000000" w:rsidR="00000000" w:rsidRPr="00000000">
        <w:rPr>
          <w:rtl w:val="0"/>
        </w:rPr>
      </w:r>
    </w:p>
    <w:p w:rsidR="00000000" w:rsidDel="00000000" w:rsidP="00000000" w:rsidRDefault="00000000" w:rsidRPr="00000000" w14:paraId="00000052">
      <w:pPr>
        <w:pStyle w:val="Heading1"/>
        <w:rPr>
          <w:vertAlign w:val="baseline"/>
        </w:rPr>
      </w:pPr>
      <w:r w:rsidDel="00000000" w:rsidR="00000000" w:rsidRPr="00000000">
        <w:rPr>
          <w:b w:val="1"/>
          <w:bCs w:val="1"/>
          <w:vertAlign w:val="baseline"/>
          <w:rtl w:val="0"/>
        </w:rPr>
        <w:t xml:space="preserve">Design Rationale</w:t>
      </w:r>
      <w:r w:rsidDel="00000000" w:rsidR="00000000" w:rsidRPr="00000000">
        <w:rPr>
          <w:rtl w:val="0"/>
        </w:rPr>
      </w:r>
    </w:p>
    <w:p w:rsidR="00000000" w:rsidDel="00000000" w:rsidP="00000000" w:rsidRDefault="00000000" w:rsidRPr="00000000" w14:paraId="00000053">
      <w:pPr>
        <w:numPr>
          <w:ilvl w:val="0"/>
          <w:numId w:val="1"/>
        </w:numPr>
        <w:spacing w:after="0" w:afterAutospacing="0" w:before="100" w:lineRule="auto"/>
        <w:ind w:left="720" w:hanging="360"/>
        <w:jc w:val="left"/>
        <w:rPr>
          <w:rFonts w:ascii="Times New Roman" w:cs="Times New Roman" w:eastAsia="Times New Roman" w:hAnsi="Times New Roman"/>
          <w:b w:val="1"/>
          <w:bCs w:val="1"/>
          <w:i w:val="1"/>
          <w:iCs w:val="1"/>
          <w:color w:val="000099"/>
          <w:sz w:val="24"/>
          <w:szCs w:val="24"/>
          <w:u w:val="none"/>
          <w:vertAlign w:val="baseli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AI chat boxes have been changed to solid. The gradient look we had before was too much and a bit hard to read.</w:t>
      </w:r>
    </w:p>
    <w:p w:rsidR="00000000" w:rsidDel="00000000" w:rsidP="00000000" w:rsidRDefault="00000000" w:rsidRPr="00000000" w14:paraId="00000054">
      <w:pPr>
        <w:numPr>
          <w:ilvl w:val="0"/>
          <w:numId w:val="1"/>
        </w:numPr>
        <w:spacing w:after="100" w:before="0" w:beforeAutospacing="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The calendar now has a solid background for variety.</w:t>
      </w:r>
    </w:p>
    <w:sectPr>
      <w:headerReference r:id="rId31" w:type="default"/>
      <w:footerReference r:id="rId3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Capstone</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left"/>
    </w:pPr>
    <w:rPr>
      <w:rFonts w:ascii="Arial" w:cs="Arial" w:eastAsia="Arial" w:hAnsi="Arial"/>
      <w:b w:val="1"/>
      <w:bCs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8.png"/><Relationship Id="rId25" Type="http://schemas.openxmlformats.org/officeDocument/2006/relationships/image" Target="media/image2.png"/><Relationship Id="rId28" Type="http://schemas.openxmlformats.org/officeDocument/2006/relationships/image" Target="media/image37.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22.png"/><Relationship Id="rId31" Type="http://schemas.openxmlformats.org/officeDocument/2006/relationships/header" Target="header1.xml"/><Relationship Id="rId30" Type="http://schemas.openxmlformats.org/officeDocument/2006/relationships/image" Target="media/image26.png"/><Relationship Id="rId11" Type="http://schemas.openxmlformats.org/officeDocument/2006/relationships/image" Target="media/image5.png"/><Relationship Id="rId10" Type="http://schemas.openxmlformats.org/officeDocument/2006/relationships/image" Target="media/image7.png"/><Relationship Id="rId32"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33.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40.png"/><Relationship Id="rId16" Type="http://schemas.openxmlformats.org/officeDocument/2006/relationships/image" Target="media/image27.png"/><Relationship Id="rId19" Type="http://schemas.openxmlformats.org/officeDocument/2006/relationships/image" Target="media/image9.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