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70E85" w14:textId="4C98852F" w:rsidR="004137A8" w:rsidRDefault="009229A2" w:rsidP="009229A2">
      <w:pPr>
        <w:pStyle w:val="1"/>
      </w:pPr>
      <w:r w:rsidRPr="009229A2">
        <w:t>1</w:t>
      </w:r>
    </w:p>
    <w:p w14:paraId="6AE44591" w14:textId="013AF986" w:rsidR="009229A2" w:rsidRDefault="009229A2" w:rsidP="0050081A">
      <w:pPr>
        <w:pStyle w:val="3"/>
        <w:rPr>
          <w:rStyle w:val="ad"/>
        </w:rPr>
      </w:pPr>
      <w:r w:rsidRPr="0050081A">
        <w:rPr>
          <w:rStyle w:val="ad"/>
        </w:rPr>
        <w:t>Анализ уязвимостей и угроз, связанных с применением методов машинного обучения в области кибербезопасности.</w:t>
      </w:r>
    </w:p>
    <w:p w14:paraId="4E83276D" w14:textId="763A39ED" w:rsidR="0050081A" w:rsidRDefault="0050081A" w:rsidP="0050081A">
      <w:pPr>
        <w:ind w:firstLine="0"/>
        <w:rPr>
          <w:lang w:eastAsia="ru-RU"/>
        </w:rPr>
      </w:pPr>
      <w:r w:rsidRPr="0050081A">
        <w:rPr>
          <w:lang w:eastAsia="ru-RU"/>
        </w:rPr>
        <w:t>В современном цифровом мире, где технологии машинного обучения становятся все более распространенными и востребованными, вопросы кибербезопасности приобретают особую важность. Применение методов машинного обучения</w:t>
      </w:r>
      <w:r w:rsidR="00992D02">
        <w:rPr>
          <w:lang w:eastAsia="ru-RU"/>
        </w:rPr>
        <w:t xml:space="preserve"> </w:t>
      </w:r>
      <w:r w:rsidRPr="0050081A">
        <w:rPr>
          <w:lang w:eastAsia="ru-RU"/>
        </w:rPr>
        <w:t xml:space="preserve">открывает новые возможности для обнаружения и предотвращения </w:t>
      </w:r>
      <w:proofErr w:type="spellStart"/>
      <w:r w:rsidRPr="0050081A">
        <w:rPr>
          <w:lang w:eastAsia="ru-RU"/>
        </w:rPr>
        <w:t>киберугроз</w:t>
      </w:r>
      <w:proofErr w:type="spellEnd"/>
      <w:r w:rsidRPr="0050081A">
        <w:rPr>
          <w:lang w:eastAsia="ru-RU"/>
        </w:rPr>
        <w:t>, однако</w:t>
      </w:r>
      <w:r w:rsidR="00992D02">
        <w:rPr>
          <w:lang w:eastAsia="ru-RU"/>
        </w:rPr>
        <w:t xml:space="preserve"> это</w:t>
      </w:r>
      <w:r w:rsidRPr="0050081A">
        <w:rPr>
          <w:lang w:eastAsia="ru-RU"/>
        </w:rPr>
        <w:t xml:space="preserve"> с собой несет и ряд уязвимостей. Анализ этих рисков</w:t>
      </w:r>
      <w:r w:rsidR="00F941D6">
        <w:rPr>
          <w:lang w:eastAsia="ru-RU"/>
        </w:rPr>
        <w:t xml:space="preserve"> </w:t>
      </w:r>
      <w:r w:rsidRPr="0050081A">
        <w:rPr>
          <w:lang w:eastAsia="ru-RU"/>
        </w:rPr>
        <w:t>является ключевым аспектом обеспечения безопасности информационных систем и данных.</w:t>
      </w:r>
      <w:r>
        <w:rPr>
          <w:lang w:eastAsia="ru-RU"/>
        </w:rPr>
        <w:t xml:space="preserve"> Важной задачей является </w:t>
      </w:r>
      <w:r w:rsidRPr="0050081A">
        <w:rPr>
          <w:lang w:eastAsia="ru-RU"/>
        </w:rPr>
        <w:t>изучени</w:t>
      </w:r>
      <w:r>
        <w:rPr>
          <w:lang w:eastAsia="ru-RU"/>
        </w:rPr>
        <w:t>е</w:t>
      </w:r>
      <w:r w:rsidRPr="0050081A">
        <w:rPr>
          <w:lang w:eastAsia="ru-RU"/>
        </w:rPr>
        <w:t xml:space="preserve"> и анализ уязвимостей, связанных с использованием методов машинного обучения в кибер</w:t>
      </w:r>
      <w:r>
        <w:rPr>
          <w:lang w:eastAsia="ru-RU"/>
        </w:rPr>
        <w:t>пространстве</w:t>
      </w:r>
      <w:r w:rsidRPr="0050081A">
        <w:rPr>
          <w:lang w:eastAsia="ru-RU"/>
        </w:rPr>
        <w:t>, а также в выявлении возможных угроз и способов их предотвращения.</w:t>
      </w:r>
      <w:r>
        <w:rPr>
          <w:lang w:eastAsia="ru-RU"/>
        </w:rPr>
        <w:t xml:space="preserve"> </w:t>
      </w:r>
      <w:r w:rsidRPr="0050081A">
        <w:rPr>
          <w:lang w:eastAsia="ru-RU"/>
        </w:rPr>
        <w:t xml:space="preserve">Понимание </w:t>
      </w:r>
      <w:r w:rsidR="003057DE">
        <w:rPr>
          <w:lang w:eastAsia="ru-RU"/>
        </w:rPr>
        <w:t>вызовов</w:t>
      </w:r>
      <w:r w:rsidRPr="0050081A">
        <w:rPr>
          <w:lang w:eastAsia="ru-RU"/>
        </w:rPr>
        <w:t xml:space="preserve">, связанных с применением методов </w:t>
      </w:r>
      <w:r w:rsidR="00F941D6">
        <w:rPr>
          <w:lang w:val="en-US" w:eastAsia="ru-RU"/>
        </w:rPr>
        <w:t>ML</w:t>
      </w:r>
      <w:r w:rsidRPr="0050081A">
        <w:rPr>
          <w:lang w:eastAsia="ru-RU"/>
        </w:rPr>
        <w:t>, позволит разработать эффективные стратегии защиты и повысить уровень безопасности в цифровом пространстве.</w:t>
      </w:r>
    </w:p>
    <w:p w14:paraId="7237238A" w14:textId="039B0D7D" w:rsidR="0050081A" w:rsidRPr="0050081A" w:rsidRDefault="0050081A" w:rsidP="0050081A">
      <w:pPr>
        <w:ind w:firstLine="0"/>
        <w:rPr>
          <w:lang w:eastAsia="ru-RU"/>
        </w:rPr>
      </w:pPr>
      <w:r>
        <w:rPr>
          <w:lang w:eastAsia="ru-RU"/>
        </w:rPr>
        <w:t>Анализируя доступные источники, а также рассматривая работу</w:t>
      </w:r>
      <w:r w:rsidRPr="0050081A">
        <w:rPr>
          <w:lang w:eastAsia="ru-RU"/>
        </w:rPr>
        <w:t xml:space="preserve"> </w:t>
      </w:r>
      <w:r>
        <w:rPr>
          <w:lang w:eastAsia="ru-RU"/>
        </w:rPr>
        <w:t>систем</w:t>
      </w:r>
      <w:r w:rsidR="00F941D6">
        <w:rPr>
          <w:lang w:eastAsia="ru-RU"/>
        </w:rPr>
        <w:t xml:space="preserve"> на базе машинного обучения</w:t>
      </w:r>
      <w:r>
        <w:rPr>
          <w:lang w:eastAsia="ru-RU"/>
        </w:rPr>
        <w:t xml:space="preserve"> можно выделить и разобрать следующий список угроз.</w:t>
      </w:r>
    </w:p>
    <w:p w14:paraId="605DC1E9" w14:textId="77777777" w:rsidR="00956A58" w:rsidRPr="0050081A" w:rsidRDefault="00956A58" w:rsidP="00EC0629">
      <w:pPr>
        <w:ind w:firstLine="0"/>
        <w:rPr>
          <w:rStyle w:val="ad"/>
          <w:lang w:eastAsia="ru-RU"/>
        </w:rPr>
      </w:pPr>
      <w:r w:rsidRPr="0050081A">
        <w:rPr>
          <w:rStyle w:val="ad"/>
          <w:lang w:eastAsia="ru-RU"/>
        </w:rPr>
        <w:t>Состязательные атаки на модели машинного обучения:</w:t>
      </w:r>
    </w:p>
    <w:p w14:paraId="3F4BA9D5" w14:textId="1E72760F" w:rsidR="0050081A" w:rsidRPr="0050081A" w:rsidRDefault="0050081A" w:rsidP="0050081A">
      <w:pPr>
        <w:rPr>
          <w:lang w:eastAsia="ru-RU"/>
        </w:rPr>
      </w:pPr>
      <w:r w:rsidRPr="0050081A">
        <w:rPr>
          <w:lang w:eastAsia="ru-RU"/>
        </w:rPr>
        <w:t>Состязательные атаки представляют собой специальные воздействия на элементы конвейера , направленные на манипуляцию поведением моделей. Целью таких атак является создание обученной м</w:t>
      </w:r>
      <w:r w:rsidR="003057DE">
        <w:rPr>
          <w:lang w:eastAsia="ru-RU"/>
        </w:rPr>
        <w:t>ашины</w:t>
      </w:r>
      <w:r w:rsidRPr="0050081A">
        <w:rPr>
          <w:lang w:eastAsia="ru-RU"/>
        </w:rPr>
        <w:t>, где атакующий ищет набор незаметных изменений во входных данных, чтобы модель неправильно классифицировала их.</w:t>
      </w:r>
      <w:r>
        <w:rPr>
          <w:lang w:eastAsia="ru-RU"/>
        </w:rPr>
        <w:t xml:space="preserve"> </w:t>
      </w:r>
      <w:r w:rsidRPr="0050081A">
        <w:rPr>
          <w:lang w:eastAsia="ru-RU"/>
        </w:rPr>
        <w:t>Типичный пример состязательной атаки: изменение некоторых пикселей в изображении перед загрузкой, чтобы система распознавания изображений не могла классифицировать результат. Эти незаметные для человека изменения, называемые состязательными примерами, могут обмануть систему машинного обучения.</w:t>
      </w:r>
      <w:r>
        <w:rPr>
          <w:lang w:eastAsia="ru-RU"/>
        </w:rPr>
        <w:t xml:space="preserve"> </w:t>
      </w:r>
      <w:r w:rsidRPr="0050081A">
        <w:rPr>
          <w:lang w:eastAsia="ru-RU"/>
        </w:rPr>
        <w:t>Состязательные</w:t>
      </w:r>
      <w:r>
        <w:rPr>
          <w:lang w:eastAsia="ru-RU"/>
        </w:rPr>
        <w:t xml:space="preserve"> </w:t>
      </w:r>
      <w:r w:rsidRPr="0050081A">
        <w:rPr>
          <w:lang w:eastAsia="ru-RU"/>
        </w:rPr>
        <w:t>атаки могут быть направлены на различные типы данных, включая изображения, тексты, аудио-данные и временные ряды. Они могут быть использованы для обмана систем распознавания лиц, спам-фильтров, а также для других целей, где необходимо изменить результаты классификации.</w:t>
      </w:r>
      <w:r>
        <w:rPr>
          <w:lang w:eastAsia="ru-RU"/>
        </w:rPr>
        <w:t xml:space="preserve"> </w:t>
      </w:r>
      <w:r w:rsidRPr="0050081A">
        <w:rPr>
          <w:lang w:eastAsia="ru-RU"/>
        </w:rPr>
        <w:t xml:space="preserve">Существует несколько методов проведения состязательных атак, таких как FGSM </w:t>
      </w:r>
      <w:r w:rsidRPr="0050081A">
        <w:rPr>
          <w:lang w:eastAsia="ru-RU"/>
        </w:rPr>
        <w:lastRenderedPageBreak/>
        <w:t xml:space="preserve">(Fast </w:t>
      </w:r>
      <w:proofErr w:type="spellStart"/>
      <w:r w:rsidRPr="0050081A">
        <w:rPr>
          <w:lang w:eastAsia="ru-RU"/>
        </w:rPr>
        <w:t>Gradient</w:t>
      </w:r>
      <w:proofErr w:type="spellEnd"/>
      <w:r w:rsidRPr="0050081A">
        <w:rPr>
          <w:lang w:eastAsia="ru-RU"/>
        </w:rPr>
        <w:t xml:space="preserve"> </w:t>
      </w:r>
      <w:proofErr w:type="spellStart"/>
      <w:r w:rsidRPr="0050081A">
        <w:rPr>
          <w:lang w:eastAsia="ru-RU"/>
        </w:rPr>
        <w:t>Sign</w:t>
      </w:r>
      <w:proofErr w:type="spellEnd"/>
      <w:r w:rsidRPr="0050081A">
        <w:rPr>
          <w:lang w:eastAsia="ru-RU"/>
        </w:rPr>
        <w:t xml:space="preserve"> </w:t>
      </w:r>
      <w:proofErr w:type="spellStart"/>
      <w:r w:rsidRPr="0050081A">
        <w:rPr>
          <w:lang w:eastAsia="ru-RU"/>
        </w:rPr>
        <w:t>Method</w:t>
      </w:r>
      <w:proofErr w:type="spellEnd"/>
      <w:r w:rsidRPr="0050081A">
        <w:rPr>
          <w:lang w:eastAsia="ru-RU"/>
        </w:rPr>
        <w:t xml:space="preserve">), </w:t>
      </w:r>
      <w:proofErr w:type="spellStart"/>
      <w:r w:rsidRPr="0050081A">
        <w:rPr>
          <w:lang w:eastAsia="ru-RU"/>
        </w:rPr>
        <w:t>DeepFool</w:t>
      </w:r>
      <w:proofErr w:type="spellEnd"/>
      <w:r w:rsidRPr="0050081A">
        <w:rPr>
          <w:lang w:eastAsia="ru-RU"/>
        </w:rPr>
        <w:t xml:space="preserve"> и JSMA (</w:t>
      </w:r>
      <w:proofErr w:type="spellStart"/>
      <w:r w:rsidRPr="0050081A">
        <w:rPr>
          <w:lang w:eastAsia="ru-RU"/>
        </w:rPr>
        <w:t>Jacobian-based</w:t>
      </w:r>
      <w:proofErr w:type="spellEnd"/>
      <w:r w:rsidRPr="0050081A">
        <w:rPr>
          <w:lang w:eastAsia="ru-RU"/>
        </w:rPr>
        <w:t xml:space="preserve"> </w:t>
      </w:r>
      <w:proofErr w:type="spellStart"/>
      <w:r w:rsidRPr="0050081A">
        <w:rPr>
          <w:lang w:eastAsia="ru-RU"/>
        </w:rPr>
        <w:t>Saliency</w:t>
      </w:r>
      <w:proofErr w:type="spellEnd"/>
      <w:r w:rsidRPr="0050081A">
        <w:rPr>
          <w:lang w:eastAsia="ru-RU"/>
        </w:rPr>
        <w:t xml:space="preserve"> </w:t>
      </w:r>
      <w:proofErr w:type="spellStart"/>
      <w:r w:rsidRPr="0050081A">
        <w:rPr>
          <w:lang w:eastAsia="ru-RU"/>
        </w:rPr>
        <w:t>Map</w:t>
      </w:r>
      <w:proofErr w:type="spellEnd"/>
      <w:r w:rsidRPr="0050081A">
        <w:rPr>
          <w:lang w:eastAsia="ru-RU"/>
        </w:rPr>
        <w:t xml:space="preserve"> </w:t>
      </w:r>
      <w:proofErr w:type="spellStart"/>
      <w:r w:rsidRPr="0050081A">
        <w:rPr>
          <w:lang w:eastAsia="ru-RU"/>
        </w:rPr>
        <w:t>Attack</w:t>
      </w:r>
      <w:proofErr w:type="spellEnd"/>
      <w:r w:rsidRPr="0050081A">
        <w:rPr>
          <w:lang w:eastAsia="ru-RU"/>
        </w:rPr>
        <w:t>). Они различаются по эффективности создания состязательных примеров, количеству возмущений и вычислительным ресурсам.</w:t>
      </w:r>
      <w:r>
        <w:rPr>
          <w:lang w:eastAsia="ru-RU"/>
        </w:rPr>
        <w:t xml:space="preserve"> </w:t>
      </w:r>
      <w:r w:rsidRPr="0050081A">
        <w:rPr>
          <w:lang w:eastAsia="ru-RU"/>
        </w:rPr>
        <w:t>Для защиты от состязательных атак применяются методы состязательного машинного обучения, которые помогают выявлять и устранять аномалии в моделях искусственного интеллекта. Однако злоумышленники также могут использовать эти методы в своих целях, например, для обхода систем безопасности.</w:t>
      </w:r>
    </w:p>
    <w:p w14:paraId="3D1ADE1C" w14:textId="77777777" w:rsidR="00956A58" w:rsidRPr="002815DE" w:rsidRDefault="00956A58" w:rsidP="002815DE">
      <w:pPr>
        <w:ind w:firstLine="0"/>
        <w:rPr>
          <w:rStyle w:val="ad"/>
          <w:lang w:eastAsia="ru-RU"/>
        </w:rPr>
      </w:pPr>
      <w:r w:rsidRPr="002815DE">
        <w:rPr>
          <w:rStyle w:val="ad"/>
          <w:lang w:eastAsia="ru-RU"/>
        </w:rPr>
        <w:t>Предвзятость и необъяснимость моделей ИИ:</w:t>
      </w:r>
    </w:p>
    <w:p w14:paraId="01807DF2" w14:textId="22BEDDA8" w:rsidR="0050081A" w:rsidRPr="0050081A" w:rsidRDefault="0050081A" w:rsidP="0050081A">
      <w:pPr>
        <w:rPr>
          <w:lang w:eastAsia="ru-RU"/>
        </w:rPr>
      </w:pPr>
      <w:r w:rsidRPr="0050081A">
        <w:rPr>
          <w:lang w:eastAsia="ru-RU"/>
        </w:rPr>
        <w:t xml:space="preserve">Одной из ключевых угроз, связанных с применением методов машинного обучения, является предвзятость и необъяснимость </w:t>
      </w:r>
      <w:r w:rsidR="003057DE">
        <w:rPr>
          <w:lang w:eastAsia="ru-RU"/>
        </w:rPr>
        <w:t>систем</w:t>
      </w:r>
      <w:r w:rsidRPr="0050081A">
        <w:rPr>
          <w:lang w:eastAsia="ru-RU"/>
        </w:rPr>
        <w:t>. Предвзятость может возникать из-за особенностей входных данных, на которых обучается модель, или быть искусственно внесенной в процессе разработки. Например, система распознавания лиц может неверно идентифицировать темнокожих пользователей, если в обучающих данных недостаточно представлены лица разных рас.</w:t>
      </w:r>
      <w:r w:rsidR="002815DE">
        <w:rPr>
          <w:lang w:eastAsia="ru-RU"/>
        </w:rPr>
        <w:t xml:space="preserve"> </w:t>
      </w:r>
      <w:r w:rsidRPr="0050081A">
        <w:rPr>
          <w:lang w:eastAsia="ru-RU"/>
        </w:rPr>
        <w:t>Проблема усугубляется тем, что современные сложные модели ИИ работают по принципу "черного ящика" - их внутренние механизмы принятия решений становятся непостижимыми для человека. Это затрудняет диагностику предвзятости и исправление ошибок в работе таких систем. Кроме того, предвзятость может быть направленно внесена злоумышленниками для манипуляции поведением модели.</w:t>
      </w:r>
      <w:r w:rsidR="002815DE">
        <w:rPr>
          <w:lang w:eastAsia="ru-RU"/>
        </w:rPr>
        <w:t xml:space="preserve"> </w:t>
      </w:r>
      <w:r w:rsidRPr="0050081A">
        <w:rPr>
          <w:lang w:eastAsia="ru-RU"/>
        </w:rPr>
        <w:t>Пример: Алгоритм оценки нуждаемости пациентов в медицинской помощи считал чернокожего пациента менее нуждающимся, чем белого, даже если у первого было больше объективных причин для получения помощи. Причина - в данных для обучения алгоритма были заложены расовые предубеждения, существующие в обществе. Но в коде самого алгоритма не было прямого указания отдавать предпочтение белым пациентам.</w:t>
      </w:r>
      <w:r w:rsidR="002815DE">
        <w:rPr>
          <w:lang w:eastAsia="ru-RU"/>
        </w:rPr>
        <w:t xml:space="preserve"> </w:t>
      </w:r>
      <w:r w:rsidRPr="0050081A">
        <w:rPr>
          <w:lang w:eastAsia="ru-RU"/>
        </w:rPr>
        <w:t>Для противодействия угрозе предвзятости и необъяснимости моделей ИИ необходимо:</w:t>
      </w:r>
    </w:p>
    <w:p w14:paraId="396C632A" w14:textId="77777777" w:rsidR="0050081A" w:rsidRPr="0050081A" w:rsidRDefault="0050081A" w:rsidP="002815DE">
      <w:pPr>
        <w:pStyle w:val="a8"/>
        <w:numPr>
          <w:ilvl w:val="0"/>
          <w:numId w:val="14"/>
        </w:numPr>
        <w:rPr>
          <w:lang w:eastAsia="ru-RU"/>
        </w:rPr>
      </w:pPr>
      <w:r w:rsidRPr="0050081A">
        <w:rPr>
          <w:lang w:eastAsia="ru-RU"/>
        </w:rPr>
        <w:t>Тщательно анализировать данные для обучения на наличие предвзятости</w:t>
      </w:r>
    </w:p>
    <w:p w14:paraId="0E250938" w14:textId="77777777" w:rsidR="0050081A" w:rsidRPr="0050081A" w:rsidRDefault="0050081A" w:rsidP="002815DE">
      <w:pPr>
        <w:pStyle w:val="a8"/>
        <w:numPr>
          <w:ilvl w:val="0"/>
          <w:numId w:val="14"/>
        </w:numPr>
        <w:rPr>
          <w:lang w:eastAsia="ru-RU"/>
        </w:rPr>
      </w:pPr>
      <w:r w:rsidRPr="0050081A">
        <w:rPr>
          <w:lang w:eastAsia="ru-RU"/>
        </w:rPr>
        <w:t>Применять методы объяснимого искусственного интеллекта (XAI), позволяющие понять логику принятия решений моделью</w:t>
      </w:r>
    </w:p>
    <w:p w14:paraId="3EC4A145" w14:textId="77777777" w:rsidR="0050081A" w:rsidRPr="0050081A" w:rsidRDefault="0050081A" w:rsidP="002815DE">
      <w:pPr>
        <w:pStyle w:val="a8"/>
        <w:numPr>
          <w:ilvl w:val="0"/>
          <w:numId w:val="14"/>
        </w:numPr>
        <w:rPr>
          <w:lang w:eastAsia="ru-RU"/>
        </w:rPr>
      </w:pPr>
      <w:r w:rsidRPr="0050081A">
        <w:rPr>
          <w:lang w:eastAsia="ru-RU"/>
        </w:rPr>
        <w:lastRenderedPageBreak/>
        <w:t>Разрабатывать модели с соблюдением принципов прозрачности и интерпретируемости</w:t>
      </w:r>
    </w:p>
    <w:p w14:paraId="59CE2F2E" w14:textId="767E42B9" w:rsidR="0050081A" w:rsidRPr="0050081A" w:rsidRDefault="0050081A" w:rsidP="002815DE">
      <w:pPr>
        <w:pStyle w:val="a8"/>
        <w:numPr>
          <w:ilvl w:val="0"/>
          <w:numId w:val="14"/>
        </w:numPr>
        <w:rPr>
          <w:lang w:eastAsia="ru-RU"/>
        </w:rPr>
      </w:pPr>
      <w:r w:rsidRPr="0050081A">
        <w:rPr>
          <w:lang w:eastAsia="ru-RU"/>
        </w:rPr>
        <w:t>Только комплексный подход к обеспечению безопасности и прозрачности моделей машинного обучения позволит минимизировать угрозы, связанные с их предвзятостью и необъяснимостью.</w:t>
      </w:r>
    </w:p>
    <w:p w14:paraId="21E555B7" w14:textId="77777777" w:rsidR="00956A58" w:rsidRPr="002815DE" w:rsidRDefault="00956A58" w:rsidP="002815DE">
      <w:pPr>
        <w:ind w:firstLine="0"/>
        <w:rPr>
          <w:rStyle w:val="ad"/>
          <w:lang w:eastAsia="ru-RU"/>
        </w:rPr>
      </w:pPr>
      <w:r w:rsidRPr="002815DE">
        <w:rPr>
          <w:rStyle w:val="ad"/>
          <w:lang w:eastAsia="ru-RU"/>
        </w:rPr>
        <w:t>Недостаток данных и ложные срабатывания:</w:t>
      </w:r>
    </w:p>
    <w:p w14:paraId="7576F8E0" w14:textId="2AB1056A" w:rsidR="002815DE" w:rsidRPr="002815DE" w:rsidRDefault="002815DE" w:rsidP="002815DE">
      <w:pPr>
        <w:rPr>
          <w:lang w:eastAsia="ru-RU"/>
        </w:rPr>
      </w:pPr>
      <w:r w:rsidRPr="002815DE">
        <w:rPr>
          <w:lang w:eastAsia="ru-RU"/>
        </w:rPr>
        <w:t>Недостаточное количество или некачественные обучающие данные могут приводить к тому, что модель будет неправильно классифицировать события и ошибочно срабатывать на безопасные ситуации.</w:t>
      </w:r>
      <w:r>
        <w:rPr>
          <w:lang w:eastAsia="ru-RU"/>
        </w:rPr>
        <w:t xml:space="preserve"> </w:t>
      </w:r>
      <w:r w:rsidRPr="002815DE">
        <w:rPr>
          <w:lang w:eastAsia="ru-RU"/>
        </w:rPr>
        <w:t xml:space="preserve">Проблема недостатка данных особенно актуальна для редких или новых типов атак, когда в распоряжении разработчиков моделей машинного обучения нет достаточного количества примеров для обучения. Это может привести к тому, что модель будет плохо обобщать и ошибаться при классификации подобных атак в реальных условиях. </w:t>
      </w:r>
      <w:r w:rsidR="003057DE">
        <w:rPr>
          <w:lang w:eastAsia="ru-RU"/>
        </w:rPr>
        <w:t>С</w:t>
      </w:r>
      <w:r w:rsidRPr="002815DE">
        <w:rPr>
          <w:lang w:eastAsia="ru-RU"/>
        </w:rPr>
        <w:t>истема обнаружения вторжений может пропускать новые типы вредоносных действий, если они не были представлены в обучающих данных.</w:t>
      </w:r>
      <w:r>
        <w:rPr>
          <w:lang w:eastAsia="ru-RU"/>
        </w:rPr>
        <w:t xml:space="preserve"> </w:t>
      </w:r>
      <w:r w:rsidRPr="002815DE">
        <w:rPr>
          <w:lang w:eastAsia="ru-RU"/>
        </w:rPr>
        <w:t>Помимо количества, важное значение имеет качество обучающих данных. Если в них присутствуют ошибки, неточности или шумы, модель машинного обучения будет воспринимать их как нормальные ситуации и ложно классифицировать реальные угрозы. Например, система обнаружения аномалий в сетевом трафике может ошибочно считать вредоносные действия нормальным трафиком, если в обучающих данных присутствовали зашумленные или некорректно размеченные примеры.</w:t>
      </w:r>
      <w:r>
        <w:rPr>
          <w:lang w:eastAsia="ru-RU"/>
        </w:rPr>
        <w:t xml:space="preserve"> </w:t>
      </w:r>
      <w:r w:rsidRPr="002815DE">
        <w:rPr>
          <w:lang w:eastAsia="ru-RU"/>
        </w:rPr>
        <w:t>Для противодействия угрозе ложных срабатываний необходимо:</w:t>
      </w:r>
    </w:p>
    <w:p w14:paraId="7B622C87" w14:textId="77777777" w:rsidR="002815DE" w:rsidRPr="002815DE" w:rsidRDefault="002815DE" w:rsidP="00EC0629">
      <w:pPr>
        <w:pStyle w:val="a8"/>
        <w:numPr>
          <w:ilvl w:val="0"/>
          <w:numId w:val="18"/>
        </w:numPr>
        <w:rPr>
          <w:lang w:eastAsia="ru-RU"/>
        </w:rPr>
      </w:pPr>
      <w:r w:rsidRPr="002815DE">
        <w:rPr>
          <w:lang w:eastAsia="ru-RU"/>
        </w:rPr>
        <w:t>Применять методы контроля качества данных и мониторинга работы моделей</w:t>
      </w:r>
    </w:p>
    <w:p w14:paraId="005330CE" w14:textId="77777777" w:rsidR="002815DE" w:rsidRPr="002815DE" w:rsidRDefault="002815DE" w:rsidP="00EC0629">
      <w:pPr>
        <w:pStyle w:val="a8"/>
        <w:numPr>
          <w:ilvl w:val="0"/>
          <w:numId w:val="18"/>
        </w:numPr>
        <w:rPr>
          <w:lang w:eastAsia="ru-RU"/>
        </w:rPr>
      </w:pPr>
      <w:r w:rsidRPr="002815DE">
        <w:rPr>
          <w:lang w:eastAsia="ru-RU"/>
        </w:rPr>
        <w:t>Использовать ансамблевые методы, которые более устойчивы к недостатку данных</w:t>
      </w:r>
    </w:p>
    <w:p w14:paraId="128408C2" w14:textId="77777777" w:rsidR="002815DE" w:rsidRPr="002815DE" w:rsidRDefault="002815DE" w:rsidP="00EC0629">
      <w:pPr>
        <w:pStyle w:val="a8"/>
        <w:numPr>
          <w:ilvl w:val="0"/>
          <w:numId w:val="18"/>
        </w:numPr>
        <w:rPr>
          <w:lang w:eastAsia="ru-RU"/>
        </w:rPr>
      </w:pPr>
      <w:r w:rsidRPr="002815DE">
        <w:rPr>
          <w:lang w:eastAsia="ru-RU"/>
        </w:rPr>
        <w:t>Проводить регулярное тестирование моделей на новых типах данных</w:t>
      </w:r>
    </w:p>
    <w:p w14:paraId="49515915" w14:textId="77777777" w:rsidR="00956A58" w:rsidRPr="002815DE" w:rsidRDefault="00956A58" w:rsidP="00956A58">
      <w:pPr>
        <w:pStyle w:val="a8"/>
        <w:numPr>
          <w:ilvl w:val="0"/>
          <w:numId w:val="14"/>
        </w:numPr>
        <w:rPr>
          <w:rStyle w:val="ad"/>
          <w:lang w:eastAsia="ru-RU"/>
        </w:rPr>
      </w:pPr>
      <w:r w:rsidRPr="002815DE">
        <w:rPr>
          <w:rStyle w:val="ad"/>
          <w:lang w:eastAsia="ru-RU"/>
        </w:rPr>
        <w:t>Время реагирования на угрозу:</w:t>
      </w:r>
    </w:p>
    <w:p w14:paraId="4AD7AEA7" w14:textId="4B2028CA" w:rsidR="002815DE" w:rsidRPr="002815DE" w:rsidRDefault="002815DE" w:rsidP="002815DE">
      <w:pPr>
        <w:rPr>
          <w:lang w:eastAsia="ru-RU"/>
        </w:rPr>
      </w:pPr>
      <w:r w:rsidRPr="002815DE">
        <w:rPr>
          <w:lang w:eastAsia="ru-RU"/>
        </w:rPr>
        <w:lastRenderedPageBreak/>
        <w:t>Известно, что современные кибератаки очень быстро переходят от эксплуатации уязвимости к развертыванию вредоносных действий. Раньше, прежде чем начать атаку, злоумышленникам приходилось вручную проверять все слабые места и обходными путями выводить из строя системы безопасности – иногда этот процесс мог занимать недели.</w:t>
      </w:r>
      <w:r>
        <w:rPr>
          <w:lang w:eastAsia="ru-RU"/>
        </w:rPr>
        <w:t xml:space="preserve"> </w:t>
      </w:r>
      <w:r w:rsidRPr="002815DE">
        <w:rPr>
          <w:lang w:eastAsia="ru-RU"/>
        </w:rPr>
        <w:t>Однако, с развитием технологий, время, необходимое для развертывания атаки, значительно сократилось. Теперь злоумышленники могут автоматизировать процесс поиска уязвимостей и запуска вредоносного кода. Это ставит под угрозу эффективность традиционных систем обнаружения вторжений и реагирования на инциденты, основанных на правилах. Такие системы часто не успевают обновлять свои сигнатуры и правила быстрее, чем развиваются атаки.</w:t>
      </w:r>
      <w:r>
        <w:rPr>
          <w:lang w:eastAsia="ru-RU"/>
        </w:rPr>
        <w:t xml:space="preserve"> </w:t>
      </w:r>
      <w:r w:rsidR="003057DE">
        <w:rPr>
          <w:lang w:eastAsia="ru-RU"/>
        </w:rPr>
        <w:t>Модели</w:t>
      </w:r>
      <w:r w:rsidRPr="002815DE">
        <w:rPr>
          <w:lang w:eastAsia="ru-RU"/>
        </w:rPr>
        <w:t xml:space="preserve"> машинного обучения, в свою очередь, также сталкиваются с проблемой времени реагирования. Для того, чтобы обучить </w:t>
      </w:r>
      <w:r w:rsidR="003057DE">
        <w:rPr>
          <w:lang w:eastAsia="ru-RU"/>
        </w:rPr>
        <w:t xml:space="preserve">ее </w:t>
      </w:r>
      <w:r w:rsidRPr="002815DE">
        <w:rPr>
          <w:lang w:eastAsia="ru-RU"/>
        </w:rPr>
        <w:t>распознавать новые типы атак, требуется время на сбор данных, разметку и переобучение. Кроме того, развертывание обновленной</w:t>
      </w:r>
      <w:r w:rsidR="003057DE">
        <w:rPr>
          <w:lang w:eastAsia="ru-RU"/>
        </w:rPr>
        <w:t xml:space="preserve"> модели</w:t>
      </w:r>
      <w:r w:rsidRPr="002815DE">
        <w:rPr>
          <w:lang w:eastAsia="ru-RU"/>
        </w:rPr>
        <w:t xml:space="preserve"> в рабочую среду также занимает время. Это создает окно уязвимости, которым могут воспользоваться злоумышленники.</w:t>
      </w:r>
      <w:r>
        <w:rPr>
          <w:lang w:eastAsia="ru-RU"/>
        </w:rPr>
        <w:t xml:space="preserve"> </w:t>
      </w:r>
      <w:r w:rsidRPr="002815DE">
        <w:rPr>
          <w:lang w:eastAsia="ru-RU"/>
        </w:rPr>
        <w:t>Для минимизации данной угрозы необходимо:</w:t>
      </w:r>
    </w:p>
    <w:p w14:paraId="4F541B01" w14:textId="32701E92" w:rsidR="002815DE" w:rsidRPr="002815DE" w:rsidRDefault="003057DE" w:rsidP="00EC0629">
      <w:pPr>
        <w:pStyle w:val="a8"/>
        <w:numPr>
          <w:ilvl w:val="0"/>
          <w:numId w:val="14"/>
        </w:numPr>
        <w:rPr>
          <w:lang w:eastAsia="ru-RU"/>
        </w:rPr>
      </w:pPr>
      <w:r>
        <w:rPr>
          <w:lang w:eastAsia="ru-RU"/>
        </w:rPr>
        <w:t>Также использовать</w:t>
      </w:r>
      <w:r w:rsidR="002815DE" w:rsidRPr="002815DE">
        <w:rPr>
          <w:lang w:eastAsia="ru-RU"/>
        </w:rPr>
        <w:t xml:space="preserve"> ансамблевые методы которые более устойчивы к новым типам атак</w:t>
      </w:r>
    </w:p>
    <w:p w14:paraId="689CC323" w14:textId="77777777" w:rsidR="002815DE" w:rsidRPr="002815DE" w:rsidRDefault="002815DE" w:rsidP="00EC0629">
      <w:pPr>
        <w:pStyle w:val="a8"/>
        <w:numPr>
          <w:ilvl w:val="0"/>
          <w:numId w:val="14"/>
        </w:numPr>
        <w:rPr>
          <w:lang w:eastAsia="ru-RU"/>
        </w:rPr>
      </w:pPr>
      <w:r w:rsidRPr="002815DE">
        <w:rPr>
          <w:lang w:eastAsia="ru-RU"/>
        </w:rPr>
        <w:t>Применять методы трансферного обучения для ускорения адаптации моделей к новым данным</w:t>
      </w:r>
    </w:p>
    <w:p w14:paraId="60F70462" w14:textId="77777777" w:rsidR="002815DE" w:rsidRPr="002815DE" w:rsidRDefault="002815DE" w:rsidP="00EC0629">
      <w:pPr>
        <w:pStyle w:val="a8"/>
        <w:numPr>
          <w:ilvl w:val="0"/>
          <w:numId w:val="14"/>
        </w:numPr>
        <w:rPr>
          <w:lang w:eastAsia="ru-RU"/>
        </w:rPr>
      </w:pPr>
      <w:r w:rsidRPr="002815DE">
        <w:rPr>
          <w:lang w:eastAsia="ru-RU"/>
        </w:rPr>
        <w:t>Автоматизировать процесс переобучения и развертывания моделей для сокращения времени реагирования</w:t>
      </w:r>
    </w:p>
    <w:p w14:paraId="7F70084D" w14:textId="77777777" w:rsidR="002815DE" w:rsidRPr="002815DE" w:rsidRDefault="002815DE" w:rsidP="00EC0629">
      <w:pPr>
        <w:pStyle w:val="a8"/>
        <w:numPr>
          <w:ilvl w:val="0"/>
          <w:numId w:val="14"/>
        </w:numPr>
        <w:rPr>
          <w:lang w:eastAsia="ru-RU"/>
        </w:rPr>
      </w:pPr>
      <w:r w:rsidRPr="002815DE">
        <w:rPr>
          <w:lang w:eastAsia="ru-RU"/>
        </w:rPr>
        <w:t>Использовать методы обнаружения аномалий для выявления неизвестных угроз</w:t>
      </w:r>
    </w:p>
    <w:p w14:paraId="5902B2BE" w14:textId="77777777" w:rsidR="00956A58" w:rsidRPr="00EC0629" w:rsidRDefault="00956A58" w:rsidP="00EC0629">
      <w:pPr>
        <w:ind w:firstLine="0"/>
        <w:rPr>
          <w:rStyle w:val="ad"/>
          <w:lang w:eastAsia="ru-RU"/>
        </w:rPr>
      </w:pPr>
      <w:r w:rsidRPr="00EC0629">
        <w:rPr>
          <w:rStyle w:val="ad"/>
          <w:lang w:eastAsia="ru-RU"/>
        </w:rPr>
        <w:t>Противоречие с законами о конфиденциальности данных:</w:t>
      </w:r>
    </w:p>
    <w:p w14:paraId="47D31F78" w14:textId="3CD473C9" w:rsidR="00EC0629" w:rsidRPr="00EC0629" w:rsidRDefault="00EC0629" w:rsidP="00EC0629">
      <w:pPr>
        <w:ind w:firstLine="0"/>
        <w:rPr>
          <w:lang w:eastAsia="ru-RU"/>
        </w:rPr>
      </w:pPr>
      <w:r w:rsidRPr="00EC0629">
        <w:rPr>
          <w:lang w:eastAsia="ru-RU"/>
        </w:rPr>
        <w:t>Для эффективного обучения моделей машинного обучения требуются большие объемы разнообразных данных. Однако сбор и использование персональных данных граждан регулируется строгими законодательными нормам</w:t>
      </w:r>
      <w:r>
        <w:rPr>
          <w:lang w:eastAsia="ru-RU"/>
        </w:rPr>
        <w:t xml:space="preserve">и. </w:t>
      </w:r>
      <w:r w:rsidRPr="00EC0629">
        <w:rPr>
          <w:lang w:eastAsia="ru-RU"/>
        </w:rPr>
        <w:t xml:space="preserve">Законы о конфиденциальности устанавливают ряд требований к обработке персональных </w:t>
      </w:r>
      <w:r w:rsidRPr="00EC0629">
        <w:rPr>
          <w:lang w:eastAsia="ru-RU"/>
        </w:rPr>
        <w:lastRenderedPageBreak/>
        <w:t>данных, включая получение согласия субъекта, ограничение целей использования, обеспечение безопасности и другие. Несоблюдение этих требований может повлечь за собой серьезные штрафы и репутационные потери для организаций. В то же время, для достижения высокой точности моделей машинного обучения часто требуется использовать данные, полученные без явного согласия или в обход ограничений.</w:t>
      </w:r>
      <w:r>
        <w:rPr>
          <w:lang w:eastAsia="ru-RU"/>
        </w:rPr>
        <w:t xml:space="preserve"> </w:t>
      </w:r>
      <w:r w:rsidR="003057DE">
        <w:rPr>
          <w:lang w:eastAsia="ru-RU"/>
        </w:rPr>
        <w:t>Условно,</w:t>
      </w:r>
      <w:r w:rsidRPr="00EC0629">
        <w:rPr>
          <w:lang w:eastAsia="ru-RU"/>
        </w:rPr>
        <w:t xml:space="preserve"> система обнаружения мошенничества в финансовых транзакциях может значительно повысить свою эффективность, если будет использовать данные о транзакциях клиентов из разных банков. Однако передача и объединение таких данных между банками может противоречить законам о банковской тайне и защите персональных данных.</w:t>
      </w:r>
      <w:r>
        <w:rPr>
          <w:lang w:eastAsia="ru-RU"/>
        </w:rPr>
        <w:t xml:space="preserve"> </w:t>
      </w:r>
      <w:r w:rsidRPr="00EC0629">
        <w:rPr>
          <w:lang w:eastAsia="ru-RU"/>
        </w:rPr>
        <w:t>Для минимизации данной уязвимости необходимо:</w:t>
      </w:r>
    </w:p>
    <w:p w14:paraId="096B1B22" w14:textId="3D6AC002" w:rsidR="00EC0629" w:rsidRPr="00EC0629" w:rsidRDefault="00EC0629" w:rsidP="00EC0629">
      <w:pPr>
        <w:pStyle w:val="a8"/>
        <w:numPr>
          <w:ilvl w:val="0"/>
          <w:numId w:val="14"/>
        </w:numPr>
        <w:rPr>
          <w:lang w:eastAsia="ru-RU"/>
        </w:rPr>
      </w:pPr>
      <w:r w:rsidRPr="00EC0629">
        <w:rPr>
          <w:lang w:eastAsia="ru-RU"/>
        </w:rPr>
        <w:t>анализировать соответствие используемых данных требованиям законодательства о конфиденциальности</w:t>
      </w:r>
    </w:p>
    <w:p w14:paraId="6CFCA757" w14:textId="77777777" w:rsidR="00EC0629" w:rsidRPr="00EC0629" w:rsidRDefault="00EC0629" w:rsidP="00EC0629">
      <w:pPr>
        <w:pStyle w:val="a8"/>
        <w:numPr>
          <w:ilvl w:val="0"/>
          <w:numId w:val="14"/>
        </w:numPr>
        <w:rPr>
          <w:lang w:eastAsia="ru-RU"/>
        </w:rPr>
      </w:pPr>
      <w:r w:rsidRPr="00EC0629">
        <w:rPr>
          <w:lang w:eastAsia="ru-RU"/>
        </w:rPr>
        <w:t>Применять методы обезличивания и анонимизации данных для снижения рисков</w:t>
      </w:r>
    </w:p>
    <w:p w14:paraId="33AC9317" w14:textId="77777777" w:rsidR="00EC0629" w:rsidRPr="00EC0629" w:rsidRDefault="00EC0629" w:rsidP="00EC0629">
      <w:pPr>
        <w:pStyle w:val="a8"/>
        <w:numPr>
          <w:ilvl w:val="0"/>
          <w:numId w:val="14"/>
        </w:numPr>
        <w:rPr>
          <w:lang w:eastAsia="ru-RU"/>
        </w:rPr>
      </w:pPr>
      <w:r w:rsidRPr="00EC0629">
        <w:rPr>
          <w:lang w:eastAsia="ru-RU"/>
        </w:rPr>
        <w:t>Получать явное согласие субъектов на использование их персональных данных в целях обучения моделей</w:t>
      </w:r>
    </w:p>
    <w:p w14:paraId="7E93B524" w14:textId="77777777" w:rsidR="00EC0629" w:rsidRPr="00EC0629" w:rsidRDefault="00EC0629" w:rsidP="00EC0629">
      <w:pPr>
        <w:pStyle w:val="a8"/>
        <w:numPr>
          <w:ilvl w:val="0"/>
          <w:numId w:val="14"/>
        </w:numPr>
        <w:rPr>
          <w:lang w:eastAsia="ru-RU"/>
        </w:rPr>
      </w:pPr>
      <w:r w:rsidRPr="00EC0629">
        <w:rPr>
          <w:lang w:eastAsia="ru-RU"/>
        </w:rPr>
        <w:t>Ограничивать доступ к персональным данным в процессе разработки и эксплуатации систем</w:t>
      </w:r>
    </w:p>
    <w:p w14:paraId="02DEF606" w14:textId="77777777" w:rsidR="00956A58" w:rsidRPr="00EC0629" w:rsidRDefault="00956A58" w:rsidP="00EC0629">
      <w:pPr>
        <w:ind w:left="360" w:firstLine="0"/>
        <w:rPr>
          <w:rStyle w:val="ad"/>
          <w:lang w:eastAsia="ru-RU"/>
        </w:rPr>
      </w:pPr>
      <w:r w:rsidRPr="00EC0629">
        <w:rPr>
          <w:rStyle w:val="ad"/>
          <w:lang w:eastAsia="ru-RU"/>
        </w:rPr>
        <w:t>Угрозы взлома и нарушения конфиденциальности:</w:t>
      </w:r>
    </w:p>
    <w:p w14:paraId="3741350A" w14:textId="75A605FA" w:rsidR="00EC0629" w:rsidRPr="00EC0629" w:rsidRDefault="00EC0629" w:rsidP="003057DE">
      <w:pPr>
        <w:ind w:firstLine="0"/>
        <w:rPr>
          <w:lang w:eastAsia="ru-RU"/>
        </w:rPr>
      </w:pPr>
      <w:r w:rsidRPr="00EC0629">
        <w:rPr>
          <w:lang w:eastAsia="ru-RU"/>
        </w:rPr>
        <w:t>Инверсия модели представляет собой метод атаки на системы машинного обучения, который может привести к восстановлению информации об обучающих данных и нарушению конфиденциальности. Этот вид атаки основан на обратном инжиниринге обучения модели, позволяя злоумышленнику извлекать подробности об обучающих данных, таких как изображения лиц или текстовые сообщения.</w:t>
      </w:r>
      <w:r>
        <w:rPr>
          <w:lang w:eastAsia="ru-RU"/>
        </w:rPr>
        <w:t xml:space="preserve"> </w:t>
      </w:r>
      <w:r w:rsidRPr="00EC0629">
        <w:rPr>
          <w:lang w:eastAsia="ru-RU"/>
        </w:rPr>
        <w:t xml:space="preserve">Процесс инверсии модели начинается с обучения инверсионной модели, которая затем используется для восстановления информации об обучающих данных, проходивших через модель машинного обучения. Злоумышленник может начать с выходных данных модели, постепенно раскрывая внутреннюю структуру и веса, </w:t>
      </w:r>
      <w:r w:rsidRPr="00EC0629">
        <w:rPr>
          <w:lang w:eastAsia="ru-RU"/>
        </w:rPr>
        <w:lastRenderedPageBreak/>
        <w:t>чтобы восстановить оригинальные входные данные. Это позволяет злоумышленнику получить доступ к конфиденциальным данным, использованным для обучения модели, что может привести к серьезным нарушениям конфиденциальности и утечкам информации.</w:t>
      </w:r>
      <w:r w:rsidR="003057DE">
        <w:rPr>
          <w:lang w:eastAsia="ru-RU"/>
        </w:rPr>
        <w:t xml:space="preserve"> Это лишь пример одного из типов атак на систему.</w:t>
      </w:r>
    </w:p>
    <w:p w14:paraId="58CA8D1A" w14:textId="5FE33270" w:rsidR="00956A58" w:rsidRPr="00651900" w:rsidRDefault="00956A58" w:rsidP="00651900">
      <w:pPr>
        <w:ind w:firstLine="0"/>
        <w:rPr>
          <w:rStyle w:val="ad"/>
          <w:lang w:eastAsia="ru-RU"/>
        </w:rPr>
      </w:pPr>
      <w:r w:rsidRPr="00651900">
        <w:rPr>
          <w:rStyle w:val="ad"/>
          <w:lang w:eastAsia="ru-RU"/>
        </w:rPr>
        <w:t>Необходимость обеспечения объяснимости системных решений ИИ:</w:t>
      </w:r>
    </w:p>
    <w:p w14:paraId="73A1962F" w14:textId="51721895" w:rsidR="008F7962" w:rsidRDefault="00651900" w:rsidP="00651900">
      <w:pPr>
        <w:ind w:firstLine="0"/>
        <w:rPr>
          <w:lang w:eastAsia="ru-RU"/>
        </w:rPr>
      </w:pPr>
      <w:r w:rsidRPr="00651900">
        <w:rPr>
          <w:lang w:eastAsia="ru-RU"/>
        </w:rPr>
        <w:t>Модели ИИ, особенно основанные на глубоком обучении, часто работают по принципу "черного ящика", когда их внутренняя логика становится непрозрачной для человека.</w:t>
      </w:r>
      <w:r>
        <w:rPr>
          <w:lang w:eastAsia="ru-RU"/>
        </w:rPr>
        <w:t xml:space="preserve"> </w:t>
      </w:r>
      <w:r w:rsidRPr="00651900">
        <w:rPr>
          <w:lang w:eastAsia="ru-RU"/>
        </w:rPr>
        <w:t>Это создает серьезные проблемы в области кибербезопасности, где требуется объяснение и обоснование решений систем ИИ. Без понимания логики работы таких систем, специалистам сложно выявлять ошибки, манипуляции и атаки, которые могут быть в них встроены. Кроме того, непрозрачность ИИ снижает доверие к таким системам со стороны пользователей и регуляторов.</w:t>
      </w:r>
      <w:r>
        <w:rPr>
          <w:lang w:eastAsia="ru-RU"/>
        </w:rPr>
        <w:t xml:space="preserve"> </w:t>
      </w:r>
      <w:r w:rsidRPr="00651900">
        <w:rPr>
          <w:lang w:eastAsia="ru-RU"/>
        </w:rPr>
        <w:t xml:space="preserve">Для решения этой проблемы необходимо обеспечить объяснимость системных решений. Применяются специальные методы, такие как визуализация признаков, генерация </w:t>
      </w:r>
      <w:proofErr w:type="spellStart"/>
      <w:r w:rsidRPr="00651900">
        <w:rPr>
          <w:lang w:eastAsia="ru-RU"/>
        </w:rPr>
        <w:t>контрфактических</w:t>
      </w:r>
      <w:proofErr w:type="spellEnd"/>
      <w:r w:rsidRPr="00651900">
        <w:rPr>
          <w:lang w:eastAsia="ru-RU"/>
        </w:rPr>
        <w:t xml:space="preserve"> примеров и использование интерпретируемых моделей. Эти подходы позволяют "заглянуть внутрь" черного ящика нейронных сетей и понять логику их работы.</w:t>
      </w:r>
      <w:r w:rsidRPr="00651900">
        <w:t xml:space="preserve"> </w:t>
      </w:r>
      <w:r w:rsidRPr="00651900">
        <w:rPr>
          <w:lang w:eastAsia="ru-RU"/>
        </w:rPr>
        <w:t>Обеспечение объяснимости является важным условием для успешного внедрения. Только объяснимые системы ИИ способны завоевать доверие специалистов и обеспечить прозрачность их функционирования. Недостаточная объяснимость решений представляет собой серьезную уязвимость, которую необходимо устранять для обеспечения безопасности информационных систем.</w:t>
      </w:r>
    </w:p>
    <w:p w14:paraId="53F0A25A" w14:textId="77777777" w:rsidR="009229A2" w:rsidRDefault="009229A2" w:rsidP="009229A2">
      <w:pPr>
        <w:pStyle w:val="1"/>
        <w:rPr>
          <w:lang w:eastAsia="ru-RU"/>
        </w:rPr>
      </w:pPr>
      <w:r>
        <w:rPr>
          <w:lang w:eastAsia="ru-RU"/>
        </w:rPr>
        <w:lastRenderedPageBreak/>
        <w:t>2</w:t>
      </w:r>
    </w:p>
    <w:p w14:paraId="7AEBF80F" w14:textId="6AA8A114" w:rsidR="00630600" w:rsidRPr="00630600" w:rsidRDefault="009229A2" w:rsidP="00630600">
      <w:pPr>
        <w:rPr>
          <w:rStyle w:val="ad"/>
        </w:rPr>
      </w:pPr>
      <w:r w:rsidRPr="00630600">
        <w:rPr>
          <w:rStyle w:val="ad"/>
        </w:rPr>
        <w:t>Реальная обстановка ML-систем в сфере информационной безопасности.</w:t>
      </w:r>
    </w:p>
    <w:p w14:paraId="53E0E819" w14:textId="7A8292F7" w:rsidR="00630600" w:rsidRPr="00630600" w:rsidRDefault="00630600" w:rsidP="003057DE">
      <w:pPr>
        <w:ind w:firstLine="0"/>
        <w:rPr>
          <w:lang w:eastAsia="ru-RU"/>
        </w:rPr>
      </w:pPr>
      <w:r w:rsidRPr="00630600">
        <w:rPr>
          <w:lang w:eastAsia="ru-RU"/>
        </w:rPr>
        <w:t xml:space="preserve">Внедрение систем машинного обучения </w:t>
      </w:r>
      <w:r>
        <w:rPr>
          <w:lang w:eastAsia="ru-RU"/>
        </w:rPr>
        <w:t xml:space="preserve"> </w:t>
      </w:r>
      <w:r w:rsidRPr="00630600">
        <w:rPr>
          <w:lang w:eastAsia="ru-RU"/>
        </w:rPr>
        <w:t>несет ряд важных преимуществ:</w:t>
      </w:r>
    </w:p>
    <w:p w14:paraId="7634DE85" w14:textId="6682A142" w:rsidR="00630600" w:rsidRPr="00630600" w:rsidRDefault="00630600" w:rsidP="003057DE">
      <w:pPr>
        <w:pStyle w:val="a8"/>
        <w:numPr>
          <w:ilvl w:val="0"/>
          <w:numId w:val="21"/>
        </w:numPr>
        <w:rPr>
          <w:lang w:eastAsia="ru-RU"/>
        </w:rPr>
      </w:pPr>
      <w:r w:rsidRPr="00630600">
        <w:rPr>
          <w:lang w:eastAsia="ru-RU"/>
        </w:rPr>
        <w:t>алгоритмы способны анализировать большие объемы данных и выявлять сложные, ранее неизвестные атаки, основываясь на поведенческих моделях. Это позволяет быстрее реагировать на инциденты и предотвращать ущерб.</w:t>
      </w:r>
    </w:p>
    <w:p w14:paraId="52AE25D2" w14:textId="77777777" w:rsidR="00630600" w:rsidRPr="00630600" w:rsidRDefault="00630600" w:rsidP="003057DE">
      <w:pPr>
        <w:pStyle w:val="a8"/>
        <w:numPr>
          <w:ilvl w:val="0"/>
          <w:numId w:val="21"/>
        </w:numPr>
        <w:rPr>
          <w:lang w:eastAsia="ru-RU"/>
        </w:rPr>
      </w:pPr>
      <w:r w:rsidRPr="00630600">
        <w:rPr>
          <w:lang w:eastAsia="ru-RU"/>
        </w:rPr>
        <w:t>ML позволяет автоматизировать многие рутинные процессы в сфере кибербезопасности, такие как анализ журналов событий, обнаружение аномалий, классификация вредоносных файлов. Это высвобождает время специалистов для решения более сложных задач.</w:t>
      </w:r>
    </w:p>
    <w:p w14:paraId="23F0CB58" w14:textId="2E2BC6A1" w:rsidR="00630600" w:rsidRPr="00630600" w:rsidRDefault="00630600" w:rsidP="003057DE">
      <w:pPr>
        <w:pStyle w:val="a8"/>
        <w:numPr>
          <w:ilvl w:val="0"/>
          <w:numId w:val="21"/>
        </w:numPr>
        <w:rPr>
          <w:lang w:eastAsia="ru-RU"/>
        </w:rPr>
      </w:pPr>
      <w:r w:rsidRPr="00630600">
        <w:rPr>
          <w:lang w:eastAsia="ru-RU"/>
        </w:rPr>
        <w:t>способн</w:t>
      </w:r>
      <w:r w:rsidR="003057DE">
        <w:rPr>
          <w:lang w:eastAsia="ru-RU"/>
        </w:rPr>
        <w:t>ость</w:t>
      </w:r>
      <w:r w:rsidRPr="00630600">
        <w:rPr>
          <w:lang w:eastAsia="ru-RU"/>
        </w:rPr>
        <w:t xml:space="preserve"> выявлять тонкие закономерности и связи в данных, недоступные человеческому анализу. Это позволяет более точно определять риски и принимать обоснованные решения по защите.</w:t>
      </w:r>
    </w:p>
    <w:p w14:paraId="430548F5" w14:textId="77777777" w:rsidR="00630600" w:rsidRPr="00630600" w:rsidRDefault="00630600" w:rsidP="003057DE">
      <w:pPr>
        <w:pStyle w:val="a8"/>
        <w:numPr>
          <w:ilvl w:val="0"/>
          <w:numId w:val="21"/>
        </w:numPr>
        <w:rPr>
          <w:lang w:eastAsia="ru-RU"/>
        </w:rPr>
      </w:pPr>
      <w:r w:rsidRPr="00630600">
        <w:rPr>
          <w:lang w:eastAsia="ru-RU"/>
        </w:rPr>
        <w:t xml:space="preserve">ML-системы могут самообучаться на основе новых данных, постоянно совершенствуя свои модели выявления угроз. Это критически важно в условиях быстро меняющегося ландшафта </w:t>
      </w:r>
      <w:proofErr w:type="spellStart"/>
      <w:r w:rsidRPr="00630600">
        <w:rPr>
          <w:lang w:eastAsia="ru-RU"/>
        </w:rPr>
        <w:t>киберугроз</w:t>
      </w:r>
      <w:proofErr w:type="spellEnd"/>
      <w:r w:rsidRPr="00630600">
        <w:rPr>
          <w:lang w:eastAsia="ru-RU"/>
        </w:rPr>
        <w:t>.</w:t>
      </w:r>
    </w:p>
    <w:p w14:paraId="74E67CC2" w14:textId="0D6985EF" w:rsidR="00630600" w:rsidRDefault="00630600" w:rsidP="003057DE">
      <w:pPr>
        <w:pStyle w:val="a8"/>
        <w:numPr>
          <w:ilvl w:val="0"/>
          <w:numId w:val="21"/>
        </w:numPr>
        <w:rPr>
          <w:lang w:eastAsia="ru-RU"/>
        </w:rPr>
      </w:pPr>
      <w:r w:rsidRPr="00630600">
        <w:rPr>
          <w:lang w:eastAsia="ru-RU"/>
        </w:rPr>
        <w:t>способн</w:t>
      </w:r>
      <w:r w:rsidR="003057DE">
        <w:rPr>
          <w:lang w:eastAsia="ru-RU"/>
        </w:rPr>
        <w:t>ость</w:t>
      </w:r>
      <w:r w:rsidRPr="00630600">
        <w:rPr>
          <w:lang w:eastAsia="ru-RU"/>
        </w:rPr>
        <w:t xml:space="preserve"> обрабатывать огромные объемы данных и обслуживать тысячи пользователей, сохраняя высокую производительность. Это позволяет внедрять их в крупных распределенных инфраструктурах.</w:t>
      </w:r>
      <w:r>
        <w:rPr>
          <w:lang w:eastAsia="ru-RU"/>
        </w:rPr>
        <w:t xml:space="preserve"> </w:t>
      </w:r>
    </w:p>
    <w:p w14:paraId="51682682" w14:textId="7D54101A" w:rsidR="00630600" w:rsidRPr="009229A2" w:rsidRDefault="00992D02" w:rsidP="003057DE">
      <w:pPr>
        <w:ind w:firstLine="0"/>
        <w:rPr>
          <w:lang w:eastAsia="ru-RU"/>
        </w:rPr>
      </w:pPr>
      <w:r>
        <w:rPr>
          <w:lang w:eastAsia="ru-RU"/>
        </w:rPr>
        <w:t xml:space="preserve">Однако чтобы действительно систему можно было внедрить и использовать нужно будет решить все ранее описанные проблемы. Именно потому что присутствует необходимость в разрешении или как минимум минимизации каждой уязвимости вы навряд ли сможете найти кейс реального и полноценного использования ИИ в сфере информационной безопасности, зачастую это будут редкие случаи и то применяемые по большей мере для частных автоматизаций тех или иных процессов. </w:t>
      </w:r>
      <w:r w:rsidR="00630600" w:rsidRPr="00630600">
        <w:rPr>
          <w:lang w:eastAsia="ru-RU"/>
        </w:rPr>
        <w:t xml:space="preserve">внедрение ML в сферу информационной безопасности открывает новые возможности для повышения эффективности защиты от </w:t>
      </w:r>
      <w:proofErr w:type="spellStart"/>
      <w:r w:rsidR="00630600" w:rsidRPr="00630600">
        <w:rPr>
          <w:lang w:eastAsia="ru-RU"/>
        </w:rPr>
        <w:t>киберугроз</w:t>
      </w:r>
      <w:proofErr w:type="spellEnd"/>
      <w:r w:rsidR="00630600" w:rsidRPr="00630600">
        <w:rPr>
          <w:lang w:eastAsia="ru-RU"/>
        </w:rPr>
        <w:t xml:space="preserve">. Однако важно </w:t>
      </w:r>
      <w:r w:rsidR="00630600" w:rsidRPr="00630600">
        <w:rPr>
          <w:lang w:eastAsia="ru-RU"/>
        </w:rPr>
        <w:lastRenderedPageBreak/>
        <w:t>помнить, что</w:t>
      </w:r>
      <w:r w:rsidR="003057DE">
        <w:rPr>
          <w:lang w:eastAsia="ru-RU"/>
        </w:rPr>
        <w:t xml:space="preserve"> система</w:t>
      </w:r>
      <w:r w:rsidR="00630600" w:rsidRPr="00630600">
        <w:rPr>
          <w:lang w:eastAsia="ru-RU"/>
        </w:rPr>
        <w:t xml:space="preserve"> не заменяет человеческий анализ, а дополняет его, позволяя специалистам сосредоточиться на решении наиболее сложных задач</w:t>
      </w:r>
    </w:p>
    <w:p w14:paraId="690B55C0" w14:textId="407E42DE" w:rsidR="009229A2" w:rsidRDefault="00363F2E" w:rsidP="00363F2E">
      <w:pPr>
        <w:pStyle w:val="1"/>
      </w:pPr>
      <w:r>
        <w:lastRenderedPageBreak/>
        <w:t>Список литературы</w:t>
      </w:r>
    </w:p>
    <w:p w14:paraId="46D823E0" w14:textId="17626423" w:rsidR="00363F2E" w:rsidRDefault="00363F2E" w:rsidP="00363F2E">
      <w:r w:rsidRPr="00363F2E">
        <w:t xml:space="preserve">Исследование атак на модели машинного обучения в сетях 5G на основе </w:t>
      </w:r>
      <w:proofErr w:type="spellStart"/>
      <w:r w:rsidRPr="00363F2E">
        <w:t>генеративно</w:t>
      </w:r>
      <w:proofErr w:type="spellEnd"/>
      <w:r w:rsidRPr="00363F2E">
        <w:t xml:space="preserve">-состязательных сетей / Д. И. Парфенов, И. П. </w:t>
      </w:r>
      <w:proofErr w:type="spellStart"/>
      <w:r w:rsidRPr="00363F2E">
        <w:t>Болодурина</w:t>
      </w:r>
      <w:proofErr w:type="spellEnd"/>
      <w:r w:rsidRPr="00363F2E">
        <w:t xml:space="preserve">, Л. В. </w:t>
      </w:r>
      <w:proofErr w:type="spellStart"/>
      <w:r w:rsidRPr="00363F2E">
        <w:t>Легашев</w:t>
      </w:r>
      <w:proofErr w:type="spellEnd"/>
      <w:r w:rsidRPr="00363F2E">
        <w:t xml:space="preserve"> [и др.] // Прикаспийский журнал: управление и высокие технологии. – 2023. – № 1(61). – С. 89-96. – EDN VNNVJT.</w:t>
      </w:r>
    </w:p>
    <w:p w14:paraId="34A8467E" w14:textId="6316B12D" w:rsidR="00363F2E" w:rsidRDefault="00363F2E" w:rsidP="00363F2E">
      <w:pPr>
        <w:rPr>
          <w:lang w:val="en-US"/>
        </w:rPr>
      </w:pPr>
      <w:proofErr w:type="spellStart"/>
      <w:r w:rsidRPr="00363F2E">
        <w:t>Намиот</w:t>
      </w:r>
      <w:proofErr w:type="spellEnd"/>
      <w:r w:rsidRPr="00363F2E">
        <w:rPr>
          <w:lang w:val="en-US"/>
        </w:rPr>
        <w:t xml:space="preserve">, </w:t>
      </w:r>
      <w:r w:rsidRPr="00363F2E">
        <w:t>Д</w:t>
      </w:r>
      <w:r w:rsidRPr="00363F2E">
        <w:rPr>
          <w:lang w:val="en-US"/>
        </w:rPr>
        <w:t xml:space="preserve">. </w:t>
      </w:r>
      <w:r w:rsidRPr="00363F2E">
        <w:t>Е</w:t>
      </w:r>
      <w:r w:rsidRPr="00363F2E">
        <w:rPr>
          <w:lang w:val="en-US"/>
        </w:rPr>
        <w:t xml:space="preserve">. </w:t>
      </w:r>
      <w:r w:rsidRPr="00363F2E">
        <w:t>О</w:t>
      </w:r>
      <w:r w:rsidRPr="00363F2E">
        <w:rPr>
          <w:lang w:val="en-US"/>
        </w:rPr>
        <w:t xml:space="preserve"> </w:t>
      </w:r>
      <w:r w:rsidRPr="00363F2E">
        <w:t>работе</w:t>
      </w:r>
      <w:r w:rsidRPr="00363F2E">
        <w:rPr>
          <w:lang w:val="en-US"/>
        </w:rPr>
        <w:t xml:space="preserve"> AI Red Team / </w:t>
      </w:r>
      <w:r w:rsidRPr="00363F2E">
        <w:t>Д</w:t>
      </w:r>
      <w:r w:rsidRPr="00363F2E">
        <w:rPr>
          <w:lang w:val="en-US"/>
        </w:rPr>
        <w:t xml:space="preserve">. </w:t>
      </w:r>
      <w:r w:rsidRPr="00363F2E">
        <w:t>Е</w:t>
      </w:r>
      <w:r w:rsidRPr="00363F2E">
        <w:rPr>
          <w:lang w:val="en-US"/>
        </w:rPr>
        <w:t xml:space="preserve">. </w:t>
      </w:r>
      <w:proofErr w:type="spellStart"/>
      <w:r w:rsidRPr="00363F2E">
        <w:t>Намиот</w:t>
      </w:r>
      <w:proofErr w:type="spellEnd"/>
      <w:r w:rsidRPr="00363F2E">
        <w:rPr>
          <w:lang w:val="en-US"/>
        </w:rPr>
        <w:t xml:space="preserve">, </w:t>
      </w:r>
      <w:r w:rsidRPr="00363F2E">
        <w:t>Е</w:t>
      </w:r>
      <w:r w:rsidRPr="00363F2E">
        <w:rPr>
          <w:lang w:val="en-US"/>
        </w:rPr>
        <w:t xml:space="preserve">. </w:t>
      </w:r>
      <w:r w:rsidRPr="00363F2E">
        <w:t>В</w:t>
      </w:r>
      <w:r w:rsidRPr="00363F2E">
        <w:rPr>
          <w:lang w:val="en-US"/>
        </w:rPr>
        <w:t xml:space="preserve">. </w:t>
      </w:r>
      <w:r w:rsidRPr="00363F2E">
        <w:t>Зубарева</w:t>
      </w:r>
      <w:r w:rsidRPr="00363F2E">
        <w:rPr>
          <w:lang w:val="en-US"/>
        </w:rPr>
        <w:t xml:space="preserve"> // International Journal of Open Information Technologies. – 2023. – </w:t>
      </w:r>
      <w:r w:rsidRPr="00363F2E">
        <w:t>Т</w:t>
      </w:r>
      <w:r w:rsidRPr="00363F2E">
        <w:rPr>
          <w:lang w:val="en-US"/>
        </w:rPr>
        <w:t xml:space="preserve">. 11, № 10. – </w:t>
      </w:r>
      <w:r w:rsidRPr="00363F2E">
        <w:t>С</w:t>
      </w:r>
      <w:r w:rsidRPr="00363F2E">
        <w:rPr>
          <w:lang w:val="en-US"/>
        </w:rPr>
        <w:t>. 130-139. – EDN NRSLMA.</w:t>
      </w:r>
    </w:p>
    <w:p w14:paraId="7897F7FE" w14:textId="5D892E43" w:rsidR="00363F2E" w:rsidRDefault="00363F2E" w:rsidP="00363F2E">
      <w:r w:rsidRPr="00363F2E">
        <w:t xml:space="preserve">Осман, С. Ш. О. Перспективы искусственного интеллекта в системах кибербезопасности / С. Ш. О. Осман // </w:t>
      </w:r>
      <w:proofErr w:type="spellStart"/>
      <w:r w:rsidRPr="00363F2E">
        <w:t>Наукосфера</w:t>
      </w:r>
      <w:proofErr w:type="spellEnd"/>
      <w:r w:rsidRPr="00363F2E">
        <w:t xml:space="preserve">. – 2023. – № 9-1. – С. 213-217. – </w:t>
      </w:r>
      <w:r w:rsidRPr="00363F2E">
        <w:rPr>
          <w:lang w:val="en-US"/>
        </w:rPr>
        <w:t>EDN</w:t>
      </w:r>
      <w:r w:rsidRPr="00363F2E">
        <w:t xml:space="preserve"> </w:t>
      </w:r>
      <w:r w:rsidRPr="00363F2E">
        <w:rPr>
          <w:lang w:val="en-US"/>
        </w:rPr>
        <w:t>DRYSZN</w:t>
      </w:r>
      <w:r w:rsidRPr="00363F2E">
        <w:t>.</w:t>
      </w:r>
    </w:p>
    <w:p w14:paraId="72C0B60D" w14:textId="78A0794C" w:rsidR="00363F2E" w:rsidRDefault="00363F2E" w:rsidP="00363F2E">
      <w:r w:rsidRPr="00363F2E">
        <w:t>Сычев, Д. И. Искусственный интеллект и кибербезопасность: будущие тенденции и вызовы / Д. И. Сычев // Международный журнал информационных технологий и энергоэффективности. – 2023. – Т. 8, № 5-2(31). – С. 9-14. – EDN FBZSBS.</w:t>
      </w:r>
    </w:p>
    <w:p w14:paraId="3F5A5331" w14:textId="66032F73" w:rsidR="00363F2E" w:rsidRPr="00363F2E" w:rsidRDefault="008F7962" w:rsidP="00363F2E">
      <w:proofErr w:type="spellStart"/>
      <w:r w:rsidRPr="008F7962">
        <w:t>Ламонина</w:t>
      </w:r>
      <w:proofErr w:type="spellEnd"/>
      <w:r w:rsidRPr="008F7962">
        <w:t xml:space="preserve">, Л. В. К вопросу о применении искусственного интеллекта в обеспечении информационной безопасности / Л. В. </w:t>
      </w:r>
      <w:proofErr w:type="spellStart"/>
      <w:r w:rsidRPr="008F7962">
        <w:t>Ламонина</w:t>
      </w:r>
      <w:proofErr w:type="spellEnd"/>
      <w:r w:rsidRPr="008F7962">
        <w:t>, О. Б. Смирнова // Электронный научно-методический журнал Омского ГАУ. – 2023. – № 3(34). – EDN MARYTD.</w:t>
      </w:r>
    </w:p>
    <w:p w14:paraId="725A9065" w14:textId="77777777" w:rsidR="00363F2E" w:rsidRPr="00363F2E" w:rsidRDefault="00363F2E" w:rsidP="00363F2E"/>
    <w:sectPr w:rsidR="00363F2E" w:rsidRPr="00363F2E" w:rsidSect="009D7588">
      <w:footerReference w:type="default" r:id="rId8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81301" w14:textId="77777777" w:rsidR="001D0F89" w:rsidRDefault="001D0F89" w:rsidP="009D7588">
      <w:pPr>
        <w:spacing w:line="240" w:lineRule="auto"/>
      </w:pPr>
      <w:r>
        <w:separator/>
      </w:r>
    </w:p>
  </w:endnote>
  <w:endnote w:type="continuationSeparator" w:id="0">
    <w:p w14:paraId="0F27DEB3" w14:textId="77777777" w:rsidR="001D0F89" w:rsidRDefault="001D0F89" w:rsidP="009D75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3579269"/>
      <w:docPartObj>
        <w:docPartGallery w:val="Page Numbers (Bottom of Page)"/>
        <w:docPartUnique/>
      </w:docPartObj>
    </w:sdtPr>
    <w:sdtEndPr/>
    <w:sdtContent>
      <w:p w14:paraId="3A3C14A5" w14:textId="77777777" w:rsidR="009D7588" w:rsidRDefault="00622026">
        <w:pPr>
          <w:pStyle w:val="a6"/>
          <w:jc w:val="right"/>
        </w:pPr>
        <w:r>
          <w:fldChar w:fldCharType="begin"/>
        </w:r>
        <w:r w:rsidR="009D7588">
          <w:instrText>PAGE   \* MERGEFORMAT</w:instrText>
        </w:r>
        <w:r>
          <w:fldChar w:fldCharType="separate"/>
        </w:r>
        <w:r w:rsidR="002A00CF">
          <w:rPr>
            <w:noProof/>
          </w:rPr>
          <w:t>38</w:t>
        </w:r>
        <w:r>
          <w:fldChar w:fldCharType="end"/>
        </w:r>
      </w:p>
    </w:sdtContent>
  </w:sdt>
  <w:p w14:paraId="2DF0BDEE" w14:textId="77777777" w:rsidR="009D7588" w:rsidRDefault="009D758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9726A" w14:textId="77777777" w:rsidR="001D0F89" w:rsidRDefault="001D0F89" w:rsidP="009D7588">
      <w:pPr>
        <w:spacing w:line="240" w:lineRule="auto"/>
      </w:pPr>
      <w:r>
        <w:separator/>
      </w:r>
    </w:p>
  </w:footnote>
  <w:footnote w:type="continuationSeparator" w:id="0">
    <w:p w14:paraId="11F41623" w14:textId="77777777" w:rsidR="001D0F89" w:rsidRDefault="001D0F89" w:rsidP="009D75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D6A3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B1AEA0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BD854A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972FD7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8CAF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2611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E4E2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1D4EAD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F8A8F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E2E2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475FF"/>
    <w:multiLevelType w:val="hybridMultilevel"/>
    <w:tmpl w:val="E2F43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2E040A"/>
    <w:multiLevelType w:val="hybridMultilevel"/>
    <w:tmpl w:val="5B0AFD54"/>
    <w:lvl w:ilvl="0" w:tplc="868E67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FA7E37"/>
    <w:multiLevelType w:val="multilevel"/>
    <w:tmpl w:val="C1DE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C3F589F"/>
    <w:multiLevelType w:val="multilevel"/>
    <w:tmpl w:val="12103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AB32ED"/>
    <w:multiLevelType w:val="multilevel"/>
    <w:tmpl w:val="BF082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9134FF3"/>
    <w:multiLevelType w:val="multilevel"/>
    <w:tmpl w:val="E63E5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CA0004C"/>
    <w:multiLevelType w:val="multilevel"/>
    <w:tmpl w:val="1124D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1A510EF"/>
    <w:multiLevelType w:val="hybridMultilevel"/>
    <w:tmpl w:val="CE3A30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490A2A"/>
    <w:multiLevelType w:val="multilevel"/>
    <w:tmpl w:val="F438A8F8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sz w:val="24"/>
      </w:rPr>
    </w:lvl>
    <w:lvl w:ilvl="1">
      <w:start w:val="1"/>
      <w:numFmt w:val="russianLower"/>
      <w:suff w:val="space"/>
      <w:lvlText w:val="%2)"/>
      <w:lvlJc w:val="left"/>
      <w:pPr>
        <w:ind w:left="0" w:firstLine="709"/>
      </w:pPr>
      <w:rPr>
        <w:rFonts w:ascii="Times New Roman" w:hAnsi="Times New Roman" w:hint="default"/>
        <w:sz w:val="24"/>
      </w:rPr>
    </w:lvl>
    <w:lvl w:ilvl="2">
      <w:start w:val="1"/>
      <w:numFmt w:val="decimal"/>
      <w:suff w:val="space"/>
      <w:lvlText w:val="%3)"/>
      <w:lvlJc w:val="left"/>
      <w:pPr>
        <w:ind w:left="0" w:firstLine="709"/>
      </w:pPr>
      <w:rPr>
        <w:rFonts w:ascii="Times New Roman" w:hAnsi="Times New Roman" w:hint="default"/>
        <w:sz w:val="24"/>
      </w:rPr>
    </w:lvl>
    <w:lvl w:ilvl="3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5">
      <w:start w:val="1"/>
      <w:numFmt w:val="none"/>
      <w:suff w:val="space"/>
      <w:lvlText w:val="%6"/>
      <w:lvlJc w:val="left"/>
      <w:pPr>
        <w:ind w:left="0" w:firstLine="709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</w:rPr>
    </w:lvl>
  </w:abstractNum>
  <w:abstractNum w:abstractNumId="19" w15:restartNumberingAfterBreak="0">
    <w:nsid w:val="7A531D6D"/>
    <w:multiLevelType w:val="hybridMultilevel"/>
    <w:tmpl w:val="33768E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A9E6406"/>
    <w:multiLevelType w:val="multilevel"/>
    <w:tmpl w:val="E836F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8"/>
  </w:num>
  <w:num w:numId="13">
    <w:abstractNumId w:val="13"/>
  </w:num>
  <w:num w:numId="14">
    <w:abstractNumId w:val="10"/>
  </w:num>
  <w:num w:numId="15">
    <w:abstractNumId w:val="14"/>
  </w:num>
  <w:num w:numId="16">
    <w:abstractNumId w:val="16"/>
  </w:num>
  <w:num w:numId="17">
    <w:abstractNumId w:val="15"/>
  </w:num>
  <w:num w:numId="18">
    <w:abstractNumId w:val="19"/>
  </w:num>
  <w:num w:numId="19">
    <w:abstractNumId w:val="20"/>
  </w:num>
  <w:num w:numId="20">
    <w:abstractNumId w:val="12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14B"/>
    <w:rsid w:val="00002459"/>
    <w:rsid w:val="00015274"/>
    <w:rsid w:val="00086455"/>
    <w:rsid w:val="0009018E"/>
    <w:rsid w:val="00094A57"/>
    <w:rsid w:val="000C0F57"/>
    <w:rsid w:val="000D232C"/>
    <w:rsid w:val="000E1E80"/>
    <w:rsid w:val="000F35B3"/>
    <w:rsid w:val="00115BF5"/>
    <w:rsid w:val="00117976"/>
    <w:rsid w:val="001351DA"/>
    <w:rsid w:val="00142302"/>
    <w:rsid w:val="00147F66"/>
    <w:rsid w:val="001776CC"/>
    <w:rsid w:val="001D0F89"/>
    <w:rsid w:val="002815DE"/>
    <w:rsid w:val="00287E06"/>
    <w:rsid w:val="00294BFF"/>
    <w:rsid w:val="002A00CF"/>
    <w:rsid w:val="002A13AA"/>
    <w:rsid w:val="003057DE"/>
    <w:rsid w:val="0031775B"/>
    <w:rsid w:val="00321E5B"/>
    <w:rsid w:val="003606CA"/>
    <w:rsid w:val="00363F2E"/>
    <w:rsid w:val="003921C6"/>
    <w:rsid w:val="003954F5"/>
    <w:rsid w:val="003B0871"/>
    <w:rsid w:val="003B2728"/>
    <w:rsid w:val="003B2A51"/>
    <w:rsid w:val="003D2A4C"/>
    <w:rsid w:val="00401F24"/>
    <w:rsid w:val="0040513F"/>
    <w:rsid w:val="004137A8"/>
    <w:rsid w:val="004D7CD3"/>
    <w:rsid w:val="004F5CB3"/>
    <w:rsid w:val="0050081A"/>
    <w:rsid w:val="00523D27"/>
    <w:rsid w:val="00531DD7"/>
    <w:rsid w:val="0054671D"/>
    <w:rsid w:val="0058348C"/>
    <w:rsid w:val="005C7DF7"/>
    <w:rsid w:val="005D6423"/>
    <w:rsid w:val="00610410"/>
    <w:rsid w:val="00622026"/>
    <w:rsid w:val="006245AE"/>
    <w:rsid w:val="00630600"/>
    <w:rsid w:val="00637252"/>
    <w:rsid w:val="00644C83"/>
    <w:rsid w:val="0064506C"/>
    <w:rsid w:val="00651900"/>
    <w:rsid w:val="00660362"/>
    <w:rsid w:val="00662D3C"/>
    <w:rsid w:val="00691DF4"/>
    <w:rsid w:val="006F0FF9"/>
    <w:rsid w:val="007034F3"/>
    <w:rsid w:val="00732861"/>
    <w:rsid w:val="00754998"/>
    <w:rsid w:val="00774F6F"/>
    <w:rsid w:val="007A1615"/>
    <w:rsid w:val="007A43A5"/>
    <w:rsid w:val="007F6A42"/>
    <w:rsid w:val="008063B4"/>
    <w:rsid w:val="008219ED"/>
    <w:rsid w:val="00824348"/>
    <w:rsid w:val="00863035"/>
    <w:rsid w:val="00874EA7"/>
    <w:rsid w:val="00886FA3"/>
    <w:rsid w:val="008A54C2"/>
    <w:rsid w:val="008D158F"/>
    <w:rsid w:val="008F7962"/>
    <w:rsid w:val="009229A2"/>
    <w:rsid w:val="009320C5"/>
    <w:rsid w:val="009416BC"/>
    <w:rsid w:val="00954921"/>
    <w:rsid w:val="00956A58"/>
    <w:rsid w:val="0096051F"/>
    <w:rsid w:val="0097583B"/>
    <w:rsid w:val="009813B2"/>
    <w:rsid w:val="00992D02"/>
    <w:rsid w:val="009D7588"/>
    <w:rsid w:val="009E0EC9"/>
    <w:rsid w:val="009F159C"/>
    <w:rsid w:val="00A03D99"/>
    <w:rsid w:val="00A07FEE"/>
    <w:rsid w:val="00A45064"/>
    <w:rsid w:val="00A578A2"/>
    <w:rsid w:val="00A9755E"/>
    <w:rsid w:val="00AB2CD2"/>
    <w:rsid w:val="00AB632A"/>
    <w:rsid w:val="00B0124F"/>
    <w:rsid w:val="00B138B0"/>
    <w:rsid w:val="00B30003"/>
    <w:rsid w:val="00B40904"/>
    <w:rsid w:val="00B419E1"/>
    <w:rsid w:val="00B61EB3"/>
    <w:rsid w:val="00B63E88"/>
    <w:rsid w:val="00B93D95"/>
    <w:rsid w:val="00BD214B"/>
    <w:rsid w:val="00C04C38"/>
    <w:rsid w:val="00C128D6"/>
    <w:rsid w:val="00C338CB"/>
    <w:rsid w:val="00C507CE"/>
    <w:rsid w:val="00C5171E"/>
    <w:rsid w:val="00CB5782"/>
    <w:rsid w:val="00CB5AFD"/>
    <w:rsid w:val="00D122BA"/>
    <w:rsid w:val="00D3615C"/>
    <w:rsid w:val="00D41293"/>
    <w:rsid w:val="00D711AE"/>
    <w:rsid w:val="00D9666B"/>
    <w:rsid w:val="00D970C4"/>
    <w:rsid w:val="00DA56B6"/>
    <w:rsid w:val="00DB6F5D"/>
    <w:rsid w:val="00DC3FE6"/>
    <w:rsid w:val="00DF56C7"/>
    <w:rsid w:val="00E209D8"/>
    <w:rsid w:val="00E2140F"/>
    <w:rsid w:val="00E32C5D"/>
    <w:rsid w:val="00E61775"/>
    <w:rsid w:val="00EC0629"/>
    <w:rsid w:val="00EF494B"/>
    <w:rsid w:val="00F108C6"/>
    <w:rsid w:val="00F4153B"/>
    <w:rsid w:val="00F52E45"/>
    <w:rsid w:val="00F63E57"/>
    <w:rsid w:val="00F75D13"/>
    <w:rsid w:val="00F941D6"/>
    <w:rsid w:val="00FC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03B2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 основной части"/>
    <w:qFormat/>
    <w:rsid w:val="009229A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1. Элемент работы"/>
    <w:next w:val="a"/>
    <w:link w:val="10"/>
    <w:uiPriority w:val="9"/>
    <w:qFormat/>
    <w:rsid w:val="00824348"/>
    <w:pPr>
      <w:keepNext/>
      <w:keepLines/>
      <w:pageBreakBefore/>
      <w:suppressAutoHyphen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aliases w:val="2. Раздел (глава) основной части"/>
    <w:basedOn w:val="a"/>
    <w:next w:val="3"/>
    <w:link w:val="20"/>
    <w:uiPriority w:val="9"/>
    <w:unhideWhenUsed/>
    <w:qFormat/>
    <w:rsid w:val="007A43A5"/>
    <w:pPr>
      <w:keepNext/>
      <w:keepLines/>
      <w:pageBreakBefore/>
      <w:suppressAutoHyphens/>
      <w:outlineLvl w:val="1"/>
    </w:pPr>
    <w:rPr>
      <w:rFonts w:eastAsiaTheme="majorEastAsia" w:cstheme="majorBidi"/>
      <w:szCs w:val="26"/>
    </w:rPr>
  </w:style>
  <w:style w:type="paragraph" w:styleId="3">
    <w:name w:val="heading 3"/>
    <w:aliases w:val="3. Подраздел (параграф) основной части"/>
    <w:basedOn w:val="a"/>
    <w:next w:val="4"/>
    <w:link w:val="30"/>
    <w:uiPriority w:val="9"/>
    <w:unhideWhenUsed/>
    <w:qFormat/>
    <w:rsid w:val="007A43A5"/>
    <w:pPr>
      <w:keepNext/>
      <w:keepLines/>
      <w:suppressAutoHyphens/>
      <w:outlineLvl w:val="2"/>
    </w:pPr>
    <w:rPr>
      <w:rFonts w:eastAsiaTheme="majorEastAsia" w:cstheme="majorBidi"/>
      <w:szCs w:val="24"/>
    </w:rPr>
  </w:style>
  <w:style w:type="paragraph" w:styleId="4">
    <w:name w:val="heading 4"/>
    <w:aliases w:val="4. Пункт основной части"/>
    <w:basedOn w:val="a"/>
    <w:next w:val="5"/>
    <w:link w:val="40"/>
    <w:uiPriority w:val="9"/>
    <w:unhideWhenUsed/>
    <w:qFormat/>
    <w:rsid w:val="00AB2CD2"/>
    <w:pPr>
      <w:keepNext/>
      <w:keepLines/>
      <w:outlineLvl w:val="3"/>
    </w:pPr>
    <w:rPr>
      <w:rFonts w:eastAsiaTheme="majorEastAsia" w:cstheme="majorBidi"/>
      <w:iCs/>
    </w:rPr>
  </w:style>
  <w:style w:type="paragraph" w:styleId="5">
    <w:name w:val="heading 5"/>
    <w:aliases w:val="5. Подпункт основной части"/>
    <w:basedOn w:val="a"/>
    <w:next w:val="a"/>
    <w:link w:val="50"/>
    <w:uiPriority w:val="9"/>
    <w:unhideWhenUsed/>
    <w:qFormat/>
    <w:rsid w:val="00AB2CD2"/>
    <w:pPr>
      <w:keepNext/>
      <w:keepLines/>
      <w:outlineLvl w:val="4"/>
    </w:pPr>
    <w:rPr>
      <w:rFonts w:eastAsiaTheme="majorEastAsia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. Элемент работы Знак"/>
    <w:basedOn w:val="a0"/>
    <w:link w:val="1"/>
    <w:uiPriority w:val="9"/>
    <w:rsid w:val="00824348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3">
    <w:name w:val="Текст оглавления"/>
    <w:basedOn w:val="a"/>
    <w:rsid w:val="00774F6F"/>
    <w:pPr>
      <w:spacing w:line="240" w:lineRule="auto"/>
    </w:pPr>
    <w:rPr>
      <w:sz w:val="24"/>
    </w:rPr>
  </w:style>
  <w:style w:type="paragraph" w:styleId="a4">
    <w:name w:val="header"/>
    <w:basedOn w:val="a"/>
    <w:link w:val="a5"/>
    <w:uiPriority w:val="99"/>
    <w:unhideWhenUsed/>
    <w:rsid w:val="009D758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D7588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9D758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D7588"/>
    <w:rPr>
      <w:rFonts w:ascii="Times New Roman" w:hAnsi="Times New Roman"/>
      <w:sz w:val="28"/>
    </w:rPr>
  </w:style>
  <w:style w:type="character" w:customStyle="1" w:styleId="20">
    <w:name w:val="Заголовок 2 Знак"/>
    <w:aliases w:val="2. Раздел (глава) основной части Знак"/>
    <w:basedOn w:val="a0"/>
    <w:link w:val="2"/>
    <w:uiPriority w:val="9"/>
    <w:rsid w:val="007A43A5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aliases w:val="3. Подраздел (параграф) основной части Знак"/>
    <w:basedOn w:val="a0"/>
    <w:link w:val="3"/>
    <w:uiPriority w:val="9"/>
    <w:rsid w:val="007A43A5"/>
    <w:rPr>
      <w:rFonts w:ascii="Times New Roman" w:eastAsiaTheme="majorEastAsia" w:hAnsi="Times New Roman" w:cstheme="majorBidi"/>
      <w:sz w:val="28"/>
      <w:szCs w:val="24"/>
    </w:rPr>
  </w:style>
  <w:style w:type="paragraph" w:styleId="11">
    <w:name w:val="toc 1"/>
    <w:basedOn w:val="a3"/>
    <w:next w:val="a3"/>
    <w:autoRedefine/>
    <w:uiPriority w:val="39"/>
    <w:unhideWhenUsed/>
    <w:rsid w:val="0058348C"/>
    <w:pPr>
      <w:tabs>
        <w:tab w:val="right" w:leader="dot" w:pos="9911"/>
      </w:tabs>
      <w:jc w:val="left"/>
    </w:pPr>
  </w:style>
  <w:style w:type="paragraph" w:styleId="21">
    <w:name w:val="toc 2"/>
    <w:basedOn w:val="a3"/>
    <w:next w:val="a3"/>
    <w:autoRedefine/>
    <w:uiPriority w:val="39"/>
    <w:unhideWhenUsed/>
    <w:rsid w:val="003B2A51"/>
  </w:style>
  <w:style w:type="paragraph" w:styleId="31">
    <w:name w:val="toc 3"/>
    <w:basedOn w:val="a3"/>
    <w:next w:val="a3"/>
    <w:autoRedefine/>
    <w:uiPriority w:val="39"/>
    <w:unhideWhenUsed/>
    <w:rsid w:val="003B2A51"/>
  </w:style>
  <w:style w:type="paragraph" w:styleId="41">
    <w:name w:val="toc 4"/>
    <w:basedOn w:val="a3"/>
    <w:next w:val="a3"/>
    <w:autoRedefine/>
    <w:uiPriority w:val="39"/>
    <w:semiHidden/>
    <w:unhideWhenUsed/>
    <w:rsid w:val="003B2A51"/>
  </w:style>
  <w:style w:type="paragraph" w:styleId="51">
    <w:name w:val="toc 5"/>
    <w:basedOn w:val="a3"/>
    <w:next w:val="a3"/>
    <w:autoRedefine/>
    <w:uiPriority w:val="39"/>
    <w:semiHidden/>
    <w:unhideWhenUsed/>
    <w:rsid w:val="003B2A51"/>
  </w:style>
  <w:style w:type="paragraph" w:styleId="6">
    <w:name w:val="toc 6"/>
    <w:basedOn w:val="a3"/>
    <w:next w:val="a3"/>
    <w:autoRedefine/>
    <w:uiPriority w:val="39"/>
    <w:semiHidden/>
    <w:unhideWhenUsed/>
    <w:rsid w:val="003B2A51"/>
  </w:style>
  <w:style w:type="paragraph" w:styleId="7">
    <w:name w:val="toc 7"/>
    <w:basedOn w:val="a3"/>
    <w:next w:val="a3"/>
    <w:autoRedefine/>
    <w:uiPriority w:val="39"/>
    <w:semiHidden/>
    <w:unhideWhenUsed/>
    <w:rsid w:val="003B2A51"/>
  </w:style>
  <w:style w:type="paragraph" w:styleId="8">
    <w:name w:val="toc 8"/>
    <w:basedOn w:val="a3"/>
    <w:next w:val="a3"/>
    <w:autoRedefine/>
    <w:uiPriority w:val="39"/>
    <w:semiHidden/>
    <w:unhideWhenUsed/>
    <w:rsid w:val="003B2A51"/>
  </w:style>
  <w:style w:type="paragraph" w:styleId="9">
    <w:name w:val="toc 9"/>
    <w:basedOn w:val="a3"/>
    <w:next w:val="a3"/>
    <w:autoRedefine/>
    <w:uiPriority w:val="39"/>
    <w:semiHidden/>
    <w:unhideWhenUsed/>
    <w:rsid w:val="003B2A51"/>
  </w:style>
  <w:style w:type="character" w:customStyle="1" w:styleId="40">
    <w:name w:val="Заголовок 4 Знак"/>
    <w:aliases w:val="4. Пункт основной части Знак"/>
    <w:basedOn w:val="a0"/>
    <w:link w:val="4"/>
    <w:uiPriority w:val="9"/>
    <w:rsid w:val="00AB2CD2"/>
    <w:rPr>
      <w:rFonts w:ascii="Times New Roman" w:eastAsiaTheme="majorEastAsia" w:hAnsi="Times New Roman" w:cstheme="majorBidi"/>
      <w:iCs/>
      <w:sz w:val="28"/>
    </w:rPr>
  </w:style>
  <w:style w:type="character" w:customStyle="1" w:styleId="50">
    <w:name w:val="Заголовок 5 Знак"/>
    <w:aliases w:val="5. Подпункт основной части Знак"/>
    <w:basedOn w:val="a0"/>
    <w:link w:val="5"/>
    <w:uiPriority w:val="9"/>
    <w:rsid w:val="00AB2CD2"/>
    <w:rPr>
      <w:rFonts w:ascii="Times New Roman" w:eastAsiaTheme="majorEastAsia" w:hAnsi="Times New Roman" w:cstheme="majorBidi"/>
      <w:sz w:val="28"/>
    </w:rPr>
  </w:style>
  <w:style w:type="paragraph" w:styleId="a8">
    <w:name w:val="List Paragraph"/>
    <w:basedOn w:val="a"/>
    <w:uiPriority w:val="34"/>
    <w:rsid w:val="00086455"/>
    <w:pPr>
      <w:ind w:left="720"/>
      <w:contextualSpacing/>
    </w:pPr>
  </w:style>
  <w:style w:type="paragraph" w:customStyle="1" w:styleId="a9">
    <w:name w:val="Графический материал"/>
    <w:basedOn w:val="a"/>
    <w:qFormat/>
    <w:rsid w:val="003B0871"/>
    <w:pPr>
      <w:ind w:firstLine="0"/>
      <w:jc w:val="center"/>
    </w:pPr>
  </w:style>
  <w:style w:type="paragraph" w:styleId="aa">
    <w:name w:val="Balloon Text"/>
    <w:basedOn w:val="a"/>
    <w:link w:val="ab"/>
    <w:uiPriority w:val="99"/>
    <w:semiHidden/>
    <w:unhideWhenUsed/>
    <w:rsid w:val="00D711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711AE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39"/>
    <w:rsid w:val="003B0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sid w:val="00956A58"/>
    <w:rPr>
      <w:b/>
      <w:bCs/>
    </w:rPr>
  </w:style>
  <w:style w:type="character" w:customStyle="1" w:styleId="whitespace-nowrap">
    <w:name w:val="whitespace-nowrap"/>
    <w:basedOn w:val="a0"/>
    <w:rsid w:val="00500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36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527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5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807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2015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2516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5391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088700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31005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3985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6564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60603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2773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4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51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513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9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4857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1217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087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30194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813439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51706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6976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0499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25266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1499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2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31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39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9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19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6773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8336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508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921026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291838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2812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4105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76233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4698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6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787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263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598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4797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3823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46937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010251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74298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722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8717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68096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0310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1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95A5C-BECA-4FB2-9D45-11293DF4B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2066</Words>
  <Characters>11782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2024-05-16T04:08:00Z</dcterms:created>
  <dcterms:modified xsi:type="dcterms:W3CDTF">2024-05-26T13:55:00Z</dcterms:modified>
</cp:coreProperties>
</file>