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D5F7" w14:textId="77777777" w:rsidR="002C09FE" w:rsidRPr="002C09FE" w:rsidRDefault="002C09FE" w:rsidP="002C09FE">
      <w:pPr>
        <w:rPr>
          <w:rFonts w:ascii="Aptos Narrow" w:hAnsi="Aptos Narrow" w:cs="Aldhabi"/>
          <w:sz w:val="20"/>
          <w:szCs w:val="20"/>
        </w:rPr>
      </w:pPr>
      <w:r w:rsidRPr="002C09FE">
        <w:rPr>
          <w:rFonts w:ascii="Aptos Narrow" w:hAnsi="Aptos Narrow" w:cs="Aldhabi"/>
          <w:sz w:val="20"/>
          <w:szCs w:val="20"/>
        </w:rPr>
        <w:t>Below is a summary of the paper "Deep learning based segmentation of brain tissue from diffusion MRI" by Fan Zhang et al.:</w:t>
      </w:r>
    </w:p>
    <w:p w14:paraId="3BBD3654" w14:textId="77777777" w:rsidR="002C09FE" w:rsidRPr="002C09FE" w:rsidRDefault="002C09FE" w:rsidP="002C09FE">
      <w:pPr>
        <w:rPr>
          <w:rFonts w:ascii="Aptos Narrow" w:hAnsi="Aptos Narrow" w:cs="Aldhabi"/>
          <w:sz w:val="20"/>
          <w:szCs w:val="20"/>
        </w:rPr>
      </w:pPr>
      <w:r w:rsidRPr="002C09FE">
        <w:rPr>
          <w:rFonts w:ascii="Aptos Narrow" w:hAnsi="Aptos Narrow" w:cs="Aldhabi"/>
          <w:b/>
          <w:bCs/>
          <w:sz w:val="20"/>
          <w:szCs w:val="20"/>
        </w:rPr>
        <w:t>Overview</w:t>
      </w:r>
      <w:r w:rsidRPr="002C09FE">
        <w:rPr>
          <w:rFonts w:ascii="Aptos Narrow" w:hAnsi="Aptos Narrow" w:cs="Aldhabi"/>
          <w:sz w:val="20"/>
          <w:szCs w:val="20"/>
        </w:rPr>
        <w:br/>
        <w:t>The paper presents a novel deep learning method—referred to as DDSeg—for directly segmenting brain tissue types (white matter, gray matter, and cerebrospinal fluid) from diffusion MRI (dMRI) data. This approach circumvents the traditional need to register high-resolution anatomical images (e.g., T1- or T2-weighted) to dMRI, a process that is often complicated by the lower resolution and distortions present in diffusion images.</w:t>
      </w:r>
    </w:p>
    <w:p w14:paraId="64DA06EF" w14:textId="77777777" w:rsidR="002C09FE" w:rsidRPr="002C09FE" w:rsidRDefault="002C09FE" w:rsidP="002C09FE">
      <w:pPr>
        <w:rPr>
          <w:rFonts w:ascii="Aptos Narrow" w:hAnsi="Aptos Narrow" w:cs="Aldhabi"/>
          <w:sz w:val="20"/>
          <w:szCs w:val="20"/>
        </w:rPr>
      </w:pPr>
      <w:r w:rsidRPr="002C09FE">
        <w:rPr>
          <w:rFonts w:ascii="Aptos Narrow" w:hAnsi="Aptos Narrow" w:cs="Aldhabi"/>
          <w:b/>
          <w:bCs/>
          <w:sz w:val="20"/>
          <w:szCs w:val="20"/>
        </w:rPr>
        <w:t>Key Contributions and Methodology</w:t>
      </w:r>
    </w:p>
    <w:p w14:paraId="1B48F789" w14:textId="77777777" w:rsidR="002C09FE" w:rsidRPr="002C09FE" w:rsidRDefault="002C09FE" w:rsidP="002C09FE">
      <w:pPr>
        <w:numPr>
          <w:ilvl w:val="0"/>
          <w:numId w:val="1"/>
        </w:numPr>
        <w:rPr>
          <w:rFonts w:ascii="Aptos Narrow" w:hAnsi="Aptos Narrow" w:cs="Aldhabi"/>
          <w:sz w:val="20"/>
          <w:szCs w:val="20"/>
        </w:rPr>
      </w:pPr>
      <w:r w:rsidRPr="002C09FE">
        <w:rPr>
          <w:rFonts w:ascii="Aptos Narrow" w:hAnsi="Aptos Narrow" w:cs="Aldhabi"/>
          <w:b/>
          <w:bCs/>
          <w:sz w:val="20"/>
          <w:szCs w:val="20"/>
        </w:rPr>
        <w:t>Tissue Feature Descriptor:</w:t>
      </w:r>
      <w:r w:rsidRPr="002C09FE">
        <w:rPr>
          <w:rFonts w:ascii="Aptos Narrow" w:hAnsi="Aptos Narrow" w:cs="Aldhabi"/>
          <w:sz w:val="20"/>
          <w:szCs w:val="20"/>
        </w:rPr>
        <w:br/>
        <w:t>The method constructs a 4D feature descriptor for each subject by combining:</w:t>
      </w:r>
    </w:p>
    <w:p w14:paraId="594D0E25" w14:textId="77777777" w:rsidR="002C09FE" w:rsidRPr="002C09FE" w:rsidRDefault="002C09FE" w:rsidP="002C09FE">
      <w:pPr>
        <w:numPr>
          <w:ilvl w:val="1"/>
          <w:numId w:val="1"/>
        </w:numPr>
        <w:rPr>
          <w:rFonts w:ascii="Aptos Narrow" w:hAnsi="Aptos Narrow" w:cs="Aldhabi"/>
          <w:sz w:val="20"/>
          <w:szCs w:val="20"/>
        </w:rPr>
      </w:pPr>
      <w:r w:rsidRPr="002C09FE">
        <w:rPr>
          <w:rFonts w:ascii="Aptos Narrow" w:hAnsi="Aptos Narrow" w:cs="Aldhabi"/>
          <w:b/>
          <w:bCs/>
          <w:sz w:val="20"/>
          <w:szCs w:val="20"/>
        </w:rPr>
        <w:t>MK-Curve Features:</w:t>
      </w:r>
      <w:r w:rsidRPr="002C09FE">
        <w:rPr>
          <w:rFonts w:ascii="Aptos Narrow" w:hAnsi="Aptos Narrow" w:cs="Aldhabi"/>
          <w:sz w:val="20"/>
          <w:szCs w:val="20"/>
        </w:rPr>
        <w:t xml:space="preserve"> Three features (ZeroMK-b0, MaxMK-b0, and MaxMK) are derived by generating an MK-Curve for each voxel. The MK-Curve is computed by replacing the original b0 signal with a range of synthetic values and calculating the mean kurtosis (MK) at each step. This curve helps to identify and correct implausible values in the diffusion kurtosis imaging (DKI) parameters.</w:t>
      </w:r>
    </w:p>
    <w:p w14:paraId="7C24974D" w14:textId="77777777" w:rsidR="002C09FE" w:rsidRPr="002C09FE" w:rsidRDefault="002C09FE" w:rsidP="002C09FE">
      <w:pPr>
        <w:numPr>
          <w:ilvl w:val="1"/>
          <w:numId w:val="1"/>
        </w:numPr>
        <w:rPr>
          <w:rFonts w:ascii="Aptos Narrow" w:hAnsi="Aptos Narrow" w:cs="Aldhabi"/>
          <w:sz w:val="20"/>
          <w:szCs w:val="20"/>
        </w:rPr>
      </w:pPr>
      <w:r w:rsidRPr="002C09FE">
        <w:rPr>
          <w:rFonts w:ascii="Aptos Narrow" w:hAnsi="Aptos Narrow" w:cs="Aldhabi"/>
          <w:b/>
          <w:bCs/>
          <w:sz w:val="20"/>
          <w:szCs w:val="20"/>
        </w:rPr>
        <w:t>Corrected DKI and DTI Parameters:</w:t>
      </w:r>
      <w:r w:rsidRPr="002C09FE">
        <w:rPr>
          <w:rFonts w:ascii="Aptos Narrow" w:hAnsi="Aptos Narrow" w:cs="Aldhabi"/>
          <w:sz w:val="20"/>
          <w:szCs w:val="20"/>
        </w:rPr>
        <w:t xml:space="preserve"> In addition to the MK-Curve features, three corrected DKI maps (MK, axial kurtosis, and radial kurtosis) and four corrected diffusion tensor imaging (DTI) parameters (fractional anisotropy and the three eigenvalues) are included. Each parameter is standardized using a z-transform over all voxels within a brain mask.</w:t>
      </w:r>
    </w:p>
    <w:p w14:paraId="22CD5A76" w14:textId="77777777" w:rsidR="002C09FE" w:rsidRPr="002C09FE" w:rsidRDefault="002C09FE" w:rsidP="002C09FE">
      <w:pPr>
        <w:numPr>
          <w:ilvl w:val="0"/>
          <w:numId w:val="1"/>
        </w:numPr>
        <w:rPr>
          <w:rFonts w:ascii="Aptos Narrow" w:hAnsi="Aptos Narrow" w:cs="Aldhabi"/>
          <w:sz w:val="20"/>
          <w:szCs w:val="20"/>
        </w:rPr>
      </w:pPr>
      <w:r w:rsidRPr="002C09FE">
        <w:rPr>
          <w:rFonts w:ascii="Aptos Narrow" w:hAnsi="Aptos Narrow" w:cs="Aldhabi"/>
          <w:b/>
          <w:bCs/>
          <w:sz w:val="20"/>
          <w:szCs w:val="20"/>
        </w:rPr>
        <w:t>CNN Architecture and Loss Function:</w:t>
      </w:r>
      <w:r w:rsidRPr="002C09FE">
        <w:rPr>
          <w:rFonts w:ascii="Aptos Narrow" w:hAnsi="Aptos Narrow" w:cs="Aldhabi"/>
          <w:sz w:val="20"/>
          <w:szCs w:val="20"/>
        </w:rPr>
        <w:br/>
        <w:t>The segmentation model is built on a multi-view 2D Unet CNN architecture. Three CNNs are trained on axial, coronal, and sagittal slices, respectively, and their outputs are averaged to yield the final segmentation.</w:t>
      </w:r>
      <w:r w:rsidRPr="002C09FE">
        <w:rPr>
          <w:rFonts w:ascii="Aptos Narrow" w:hAnsi="Aptos Narrow" w:cs="Aldhabi"/>
          <w:sz w:val="20"/>
          <w:szCs w:val="20"/>
        </w:rPr>
        <w:br/>
        <w:t xml:space="preserve">To improve accuracy—especially at tissue boundaries—the authors introduce an </w:t>
      </w:r>
      <w:r w:rsidRPr="002C09FE">
        <w:rPr>
          <w:rFonts w:ascii="Aptos Narrow" w:hAnsi="Aptos Narrow" w:cs="Aldhabi"/>
          <w:b/>
          <w:bCs/>
          <w:sz w:val="20"/>
          <w:szCs w:val="20"/>
        </w:rPr>
        <w:t>augmented target loss function</w:t>
      </w:r>
      <w:r w:rsidRPr="002C09FE">
        <w:rPr>
          <w:rFonts w:ascii="Aptos Narrow" w:hAnsi="Aptos Narrow" w:cs="Aldhabi"/>
          <w:sz w:val="20"/>
          <w:szCs w:val="20"/>
        </w:rPr>
        <w:t>. This function not only includes the conventional categorical cross-entropy loss but also adds penalty terms:</w:t>
      </w:r>
    </w:p>
    <w:p w14:paraId="3B143384" w14:textId="77777777" w:rsidR="002C09FE" w:rsidRPr="002C09FE" w:rsidRDefault="002C09FE" w:rsidP="002C09FE">
      <w:pPr>
        <w:numPr>
          <w:ilvl w:val="1"/>
          <w:numId w:val="1"/>
        </w:numPr>
        <w:rPr>
          <w:rFonts w:ascii="Aptos Narrow" w:hAnsi="Aptos Narrow" w:cs="Aldhabi"/>
          <w:sz w:val="20"/>
          <w:szCs w:val="20"/>
        </w:rPr>
      </w:pPr>
      <w:r w:rsidRPr="002C09FE">
        <w:rPr>
          <w:rFonts w:ascii="Aptos Narrow" w:hAnsi="Aptos Narrow" w:cs="Aldhabi"/>
          <w:sz w:val="20"/>
          <w:szCs w:val="20"/>
        </w:rPr>
        <w:t>One that targets misclassifications at the boundaries between tissues (using a Laplacian of Gaussian edge filter).</w:t>
      </w:r>
    </w:p>
    <w:p w14:paraId="11090FD8" w14:textId="77777777" w:rsidR="002C09FE" w:rsidRPr="002C09FE" w:rsidRDefault="002C09FE" w:rsidP="002C09FE">
      <w:pPr>
        <w:numPr>
          <w:ilvl w:val="1"/>
          <w:numId w:val="1"/>
        </w:numPr>
        <w:rPr>
          <w:rFonts w:ascii="Aptos Narrow" w:hAnsi="Aptos Narrow" w:cs="Aldhabi"/>
          <w:sz w:val="20"/>
          <w:szCs w:val="20"/>
        </w:rPr>
      </w:pPr>
      <w:r w:rsidRPr="002C09FE">
        <w:rPr>
          <w:rFonts w:ascii="Aptos Narrow" w:hAnsi="Aptos Narrow" w:cs="Aldhabi"/>
          <w:sz w:val="20"/>
          <w:szCs w:val="20"/>
        </w:rPr>
        <w:t>Another that specifically penalizes errors distinguishing CSF from gray and white matter (using a transformation that projects predictions into a space that emphasizes the free diffusion characteristic of CSF).</w:t>
      </w:r>
    </w:p>
    <w:p w14:paraId="23B1907C" w14:textId="77777777" w:rsidR="002C09FE" w:rsidRPr="002C09FE" w:rsidRDefault="002C09FE" w:rsidP="002C09FE">
      <w:pPr>
        <w:numPr>
          <w:ilvl w:val="0"/>
          <w:numId w:val="1"/>
        </w:numPr>
        <w:rPr>
          <w:rFonts w:ascii="Aptos Narrow" w:hAnsi="Aptos Narrow" w:cs="Aldhabi"/>
          <w:sz w:val="20"/>
          <w:szCs w:val="20"/>
        </w:rPr>
      </w:pPr>
      <w:r w:rsidRPr="002C09FE">
        <w:rPr>
          <w:rFonts w:ascii="Aptos Narrow" w:hAnsi="Aptos Narrow" w:cs="Aldhabi"/>
          <w:b/>
          <w:bCs/>
          <w:sz w:val="20"/>
          <w:szCs w:val="20"/>
        </w:rPr>
        <w:t>Training and Evaluation:</w:t>
      </w:r>
      <w:r w:rsidRPr="002C09FE">
        <w:rPr>
          <w:rFonts w:ascii="Aptos Narrow" w:hAnsi="Aptos Narrow" w:cs="Aldhabi"/>
          <w:sz w:val="20"/>
          <w:szCs w:val="20"/>
        </w:rPr>
        <w:br/>
        <w:t>The CNN is trained using high-quality datasets from the Human Connectome Project (HCP), where anatomical-to-dMRI registration is reliable. For testing generalizability, the model is also evaluated on dMRI data acquired under different clinical protocols (CAP). Quantitative metrics such as overall segmentation accuracy, Dice overlap, and the probabilistic similarity index (PSI) are used to compare DDSeg with other state-of-the-art methods (e.g., constrained spherical deconvolution, SPM applied directly on b0 images, and methods based on direction-averaged dMRI).</w:t>
      </w:r>
    </w:p>
    <w:p w14:paraId="6E00B5AB" w14:textId="77777777" w:rsidR="002C09FE" w:rsidRPr="002C09FE" w:rsidRDefault="002C09FE" w:rsidP="002C09FE">
      <w:pPr>
        <w:rPr>
          <w:rFonts w:ascii="Aptos Narrow" w:hAnsi="Aptos Narrow" w:cs="Aldhabi"/>
          <w:sz w:val="20"/>
          <w:szCs w:val="20"/>
        </w:rPr>
      </w:pPr>
      <w:r w:rsidRPr="002C09FE">
        <w:rPr>
          <w:rFonts w:ascii="Aptos Narrow" w:hAnsi="Aptos Narrow" w:cs="Aldhabi"/>
          <w:b/>
          <w:bCs/>
          <w:sz w:val="20"/>
          <w:szCs w:val="20"/>
        </w:rPr>
        <w:t>Experimental Findings</w:t>
      </w:r>
    </w:p>
    <w:p w14:paraId="2C464C0C" w14:textId="77777777" w:rsidR="002C09FE" w:rsidRPr="002C09FE" w:rsidRDefault="002C09FE" w:rsidP="002C09FE">
      <w:pPr>
        <w:numPr>
          <w:ilvl w:val="0"/>
          <w:numId w:val="2"/>
        </w:numPr>
        <w:rPr>
          <w:rFonts w:ascii="Aptos Narrow" w:hAnsi="Aptos Narrow" w:cs="Aldhabi"/>
          <w:sz w:val="20"/>
          <w:szCs w:val="20"/>
        </w:rPr>
      </w:pPr>
      <w:r w:rsidRPr="002C09FE">
        <w:rPr>
          <w:rFonts w:ascii="Aptos Narrow" w:hAnsi="Aptos Narrow" w:cs="Aldhabi"/>
          <w:sz w:val="20"/>
          <w:szCs w:val="20"/>
        </w:rPr>
        <w:t>The proposed DDSeg method, particularly when using the combined 10-feature descriptor and the augmented target loss function (CNN_AT), achieved higher segmentation accuracy than both conventional CNNs (using standard cross-entropy) and traditional machine learning approaches (like SVMs).</w:t>
      </w:r>
    </w:p>
    <w:p w14:paraId="1FE023A1" w14:textId="77777777" w:rsidR="002C09FE" w:rsidRPr="002C09FE" w:rsidRDefault="002C09FE" w:rsidP="002C09FE">
      <w:pPr>
        <w:numPr>
          <w:ilvl w:val="0"/>
          <w:numId w:val="2"/>
        </w:numPr>
        <w:rPr>
          <w:rFonts w:ascii="Aptos Narrow" w:hAnsi="Aptos Narrow" w:cs="Aldhabi"/>
          <w:sz w:val="20"/>
          <w:szCs w:val="20"/>
        </w:rPr>
      </w:pPr>
      <w:r w:rsidRPr="002C09FE">
        <w:rPr>
          <w:rFonts w:ascii="Aptos Narrow" w:hAnsi="Aptos Narrow" w:cs="Aldhabi"/>
          <w:sz w:val="20"/>
          <w:szCs w:val="20"/>
        </w:rPr>
        <w:t>On HCP data, DDSeg reached an overall accuracy of about 90.5%, and on clinical acquisition data, it maintained robust performance with around 80.3% accuracy.</w:t>
      </w:r>
    </w:p>
    <w:p w14:paraId="74C3A4F6" w14:textId="77777777" w:rsidR="002C09FE" w:rsidRPr="002C09FE" w:rsidRDefault="002C09FE" w:rsidP="002C09FE">
      <w:pPr>
        <w:numPr>
          <w:ilvl w:val="0"/>
          <w:numId w:val="2"/>
        </w:numPr>
        <w:rPr>
          <w:rFonts w:ascii="Aptos Narrow" w:hAnsi="Aptos Narrow" w:cs="Aldhabi"/>
          <w:sz w:val="20"/>
          <w:szCs w:val="20"/>
        </w:rPr>
      </w:pPr>
      <w:r w:rsidRPr="002C09FE">
        <w:rPr>
          <w:rFonts w:ascii="Aptos Narrow" w:hAnsi="Aptos Narrow" w:cs="Aldhabi"/>
          <w:sz w:val="20"/>
          <w:szCs w:val="20"/>
        </w:rPr>
        <w:t>Visual and quantitative comparisons showed that DDSeg produced tissue segmentation maps that were more anatomically consistent and closely resembled the “ground truth” generated by high-quality anatomical segmentation.</w:t>
      </w:r>
    </w:p>
    <w:p w14:paraId="109C6A88" w14:textId="77777777" w:rsidR="002C09FE" w:rsidRPr="002C09FE" w:rsidRDefault="002C09FE" w:rsidP="002C09FE">
      <w:pPr>
        <w:rPr>
          <w:rFonts w:ascii="Aptos Narrow" w:hAnsi="Aptos Narrow" w:cs="Aldhabi"/>
          <w:sz w:val="20"/>
          <w:szCs w:val="20"/>
        </w:rPr>
      </w:pPr>
      <w:r w:rsidRPr="002C09FE">
        <w:rPr>
          <w:rFonts w:ascii="Aptos Narrow" w:hAnsi="Aptos Narrow" w:cs="Aldhabi"/>
          <w:b/>
          <w:bCs/>
          <w:sz w:val="20"/>
          <w:szCs w:val="20"/>
        </w:rPr>
        <w:t>Discussion and Future Directions</w:t>
      </w:r>
    </w:p>
    <w:p w14:paraId="5BAF8BF1" w14:textId="77777777" w:rsidR="002C09FE" w:rsidRPr="002C09FE" w:rsidRDefault="002C09FE" w:rsidP="002C09FE">
      <w:pPr>
        <w:numPr>
          <w:ilvl w:val="0"/>
          <w:numId w:val="3"/>
        </w:numPr>
        <w:rPr>
          <w:rFonts w:ascii="Aptos Narrow" w:hAnsi="Aptos Narrow" w:cs="Aldhabi"/>
          <w:sz w:val="20"/>
          <w:szCs w:val="20"/>
        </w:rPr>
      </w:pPr>
      <w:r w:rsidRPr="002C09FE">
        <w:rPr>
          <w:rFonts w:ascii="Aptos Narrow" w:hAnsi="Aptos Narrow" w:cs="Aldhabi"/>
          <w:sz w:val="20"/>
          <w:szCs w:val="20"/>
        </w:rPr>
        <w:t>The work demonstrates that deep learning can effectively leverage both DTI and DKI information to overcome the challenges posed by dMRI’s lower resolution and distortions.</w:t>
      </w:r>
    </w:p>
    <w:p w14:paraId="789880A7" w14:textId="77777777" w:rsidR="002C09FE" w:rsidRPr="002C09FE" w:rsidRDefault="002C09FE" w:rsidP="002C09FE">
      <w:pPr>
        <w:numPr>
          <w:ilvl w:val="0"/>
          <w:numId w:val="3"/>
        </w:numPr>
        <w:rPr>
          <w:rFonts w:ascii="Aptos Narrow" w:hAnsi="Aptos Narrow" w:cs="Aldhabi"/>
          <w:sz w:val="20"/>
          <w:szCs w:val="20"/>
        </w:rPr>
      </w:pPr>
      <w:r w:rsidRPr="002C09FE">
        <w:rPr>
          <w:rFonts w:ascii="Aptos Narrow" w:hAnsi="Aptos Narrow" w:cs="Aldhabi"/>
          <w:sz w:val="20"/>
          <w:szCs w:val="20"/>
        </w:rPr>
        <w:t>While the focus here is on segmenting the major tissue types (WM, GM, and CSF), the authors suggest that future work could extend this approach to more detailed anatomical structures (e.g., subcortical regions or specific cortical areas) and to data from populations with pathological changes.</w:t>
      </w:r>
    </w:p>
    <w:p w14:paraId="0D8C7A49" w14:textId="77777777" w:rsidR="002C09FE" w:rsidRPr="002C09FE" w:rsidRDefault="002C09FE" w:rsidP="002C09FE">
      <w:pPr>
        <w:numPr>
          <w:ilvl w:val="0"/>
          <w:numId w:val="3"/>
        </w:numPr>
        <w:rPr>
          <w:rFonts w:ascii="Aptos Narrow" w:hAnsi="Aptos Narrow" w:cs="Aldhabi"/>
          <w:sz w:val="20"/>
          <w:szCs w:val="20"/>
        </w:rPr>
      </w:pPr>
      <w:r w:rsidRPr="002C09FE">
        <w:rPr>
          <w:rFonts w:ascii="Aptos Narrow" w:hAnsi="Aptos Narrow" w:cs="Aldhabi"/>
          <w:sz w:val="20"/>
          <w:szCs w:val="20"/>
        </w:rPr>
        <w:t>Further investigations might include exploring 3D CNN architectures to better capture volumetric context and integrating domain adaptation techniques to enhance generalizability across diverse acquisition protocols.</w:t>
      </w:r>
    </w:p>
    <w:p w14:paraId="662BF19B" w14:textId="4B3164B6" w:rsidR="00E87467" w:rsidRPr="00BF4378" w:rsidRDefault="002C09FE">
      <w:pPr>
        <w:pBdr>
          <w:bottom w:val="single" w:sz="12" w:space="1" w:color="auto"/>
        </w:pBdr>
        <w:rPr>
          <w:rFonts w:ascii="Aptos Narrow" w:hAnsi="Aptos Narrow" w:cs="Aldhabi"/>
          <w:sz w:val="20"/>
          <w:szCs w:val="20"/>
        </w:rPr>
      </w:pPr>
      <w:r w:rsidRPr="002C09FE">
        <w:rPr>
          <w:rFonts w:ascii="Aptos Narrow" w:hAnsi="Aptos Narrow" w:cs="Aldhabi"/>
          <w:sz w:val="20"/>
          <w:szCs w:val="20"/>
        </w:rPr>
        <w:lastRenderedPageBreak/>
        <w:t>This comprehensive approach highlights the potential of combining advanced diffusion imaging metrics with tailored deep learning strategies to improve brain tissue segmentation directly from dMRI data.</w:t>
      </w:r>
    </w:p>
    <w:p w14:paraId="3FA3423A"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The excerpt describes key methodological and experimental details from the paper. Here’s a breakdown of the main points:</w:t>
      </w:r>
    </w:p>
    <w:p w14:paraId="75307552" w14:textId="77777777" w:rsidR="00E80725" w:rsidRPr="00E80725" w:rsidRDefault="00E80725" w:rsidP="00E80725">
      <w:pPr>
        <w:numPr>
          <w:ilvl w:val="0"/>
          <w:numId w:val="4"/>
        </w:numPr>
        <w:rPr>
          <w:rFonts w:ascii="Aptos Narrow" w:hAnsi="Aptos Narrow" w:cs="Aldhabi"/>
          <w:sz w:val="20"/>
          <w:szCs w:val="20"/>
        </w:rPr>
      </w:pPr>
      <w:r w:rsidRPr="00E80725">
        <w:rPr>
          <w:rFonts w:ascii="Aptos Narrow" w:hAnsi="Aptos Narrow" w:cs="Aldhabi"/>
          <w:b/>
          <w:bCs/>
          <w:sz w:val="20"/>
          <w:szCs w:val="20"/>
        </w:rPr>
        <w:t>Augmented Target Loss Function:</w:t>
      </w:r>
    </w:p>
    <w:p w14:paraId="5F11CB37"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The loss function is designed to incorporate prior knowledge about the segmentation task. It is defined as:</w:t>
      </w:r>
      <w:r w:rsidRPr="00E80725">
        <w:rPr>
          <w:rFonts w:ascii="Aptos Narrow" w:hAnsi="Aptos Narrow" w:cs="Aldhabi"/>
          <w:sz w:val="20"/>
          <w:szCs w:val="20"/>
        </w:rPr>
        <w:br/>
        <w:t>citeturn0file0</w:t>
      </w:r>
      <w:r w:rsidRPr="00E80725">
        <w:rPr>
          <w:rFonts w:ascii="Aptos Narrow" w:hAnsi="Aptos Narrow" w:cs="Aldhabi"/>
          <w:sz w:val="20"/>
          <w:szCs w:val="20"/>
        </w:rPr>
        <w:br/>
      </w:r>
      <w:r w:rsidRPr="00E80725">
        <w:rPr>
          <w:rFonts w:ascii="Cambria Math" w:hAnsi="Cambria Math" w:cs="Cambria Math"/>
          <w:sz w:val="20"/>
          <w:szCs w:val="20"/>
        </w:rPr>
        <w:t>𝐿₍</w:t>
      </w:r>
      <w:r w:rsidRPr="00E80725">
        <w:rPr>
          <w:rFonts w:ascii="Aptos Narrow" w:hAnsi="Aptos Narrow" w:cs="Aldhabi"/>
          <w:sz w:val="20"/>
          <w:szCs w:val="20"/>
        </w:rPr>
        <w:t>AT</w:t>
      </w:r>
      <w:r w:rsidRPr="00E80725">
        <w:rPr>
          <w:rFonts w:ascii="Cambria Math" w:hAnsi="Cambria Math" w:cs="Cambria Math"/>
          <w:sz w:val="20"/>
          <w:szCs w:val="20"/>
        </w:rPr>
        <w:t>₎</w:t>
      </w:r>
      <w:r w:rsidRPr="00E80725">
        <w:rPr>
          <w:rFonts w:ascii="Aptos Narrow" w:hAnsi="Aptos Narrow" w:cs="Aldhabi"/>
          <w:sz w:val="20"/>
          <w:szCs w:val="20"/>
        </w:rPr>
        <w:t xml:space="preserve">(y, t) = </w:t>
      </w:r>
      <w:r w:rsidRPr="00E80725">
        <w:rPr>
          <w:rFonts w:ascii="Cambria Math" w:hAnsi="Cambria Math" w:cs="Cambria Math"/>
          <w:sz w:val="20"/>
          <w:szCs w:val="20"/>
        </w:rPr>
        <w:t>𝐿₍</w:t>
      </w:r>
      <w:r w:rsidRPr="00E80725">
        <w:rPr>
          <w:rFonts w:ascii="Aptos Narrow" w:hAnsi="Aptos Narrow" w:cs="Aldhabi"/>
          <w:sz w:val="20"/>
          <w:szCs w:val="20"/>
        </w:rPr>
        <w:t>CE</w:t>
      </w:r>
      <w:r w:rsidRPr="00E80725">
        <w:rPr>
          <w:rFonts w:ascii="Cambria Math" w:hAnsi="Cambria Math" w:cs="Cambria Math"/>
          <w:sz w:val="20"/>
          <w:szCs w:val="20"/>
        </w:rPr>
        <w:t>₎</w:t>
      </w:r>
      <w:r w:rsidRPr="00E80725">
        <w:rPr>
          <w:rFonts w:ascii="Aptos Narrow" w:hAnsi="Aptos Narrow" w:cs="Aldhabi"/>
          <w:sz w:val="20"/>
          <w:szCs w:val="20"/>
        </w:rPr>
        <w:t xml:space="preserve">(y, t) + </w:t>
      </w:r>
      <w:r w:rsidRPr="00E80725">
        <w:rPr>
          <w:rFonts w:ascii="Aptos Narrow" w:hAnsi="Aptos Narrow" w:cs="Calibri"/>
          <w:sz w:val="20"/>
          <w:szCs w:val="20"/>
        </w:rPr>
        <w:t>α₁</w:t>
      </w:r>
      <w:r w:rsidRPr="00E80725">
        <w:rPr>
          <w:rFonts w:ascii="Aptos Narrow" w:hAnsi="Aptos Narrow" w:cs="Aldhabi"/>
          <w:sz w:val="20"/>
          <w:szCs w:val="20"/>
        </w:rPr>
        <w:t xml:space="preserve"> </w:t>
      </w:r>
      <w:r w:rsidRPr="00E80725">
        <w:rPr>
          <w:rFonts w:ascii="Cambria Math" w:hAnsi="Cambria Math" w:cs="Cambria Math"/>
          <w:sz w:val="20"/>
          <w:szCs w:val="20"/>
        </w:rPr>
        <w:t>𝐿₍</w:t>
      </w:r>
      <w:r w:rsidRPr="00E80725">
        <w:rPr>
          <w:rFonts w:ascii="Aptos Narrow" w:hAnsi="Aptos Narrow" w:cs="Aldhabi"/>
          <w:sz w:val="20"/>
          <w:szCs w:val="20"/>
        </w:rPr>
        <w:t>CE</w:t>
      </w:r>
      <w:r w:rsidRPr="00E80725">
        <w:rPr>
          <w:rFonts w:ascii="Cambria Math" w:hAnsi="Cambria Math" w:cs="Cambria Math"/>
          <w:sz w:val="20"/>
          <w:szCs w:val="20"/>
        </w:rPr>
        <w:t>₎</w:t>
      </w:r>
      <w:r w:rsidRPr="00E80725">
        <w:rPr>
          <w:rFonts w:ascii="Aptos Narrow" w:hAnsi="Aptos Narrow" w:cs="Aldhabi"/>
          <w:sz w:val="20"/>
          <w:szCs w:val="20"/>
        </w:rPr>
        <w:t>(y</w:t>
      </w:r>
      <w:r w:rsidRPr="00E80725">
        <w:rPr>
          <w:rFonts w:ascii="Cambria Math" w:hAnsi="Cambria Math" w:cs="Cambria Math"/>
          <w:sz w:val="20"/>
          <w:szCs w:val="20"/>
        </w:rPr>
        <w:t>₍</w:t>
      </w:r>
      <w:r w:rsidRPr="00E80725">
        <w:rPr>
          <w:rFonts w:ascii="Aptos Narrow" w:hAnsi="Aptos Narrow" w:cs="Calibri"/>
          <w:sz w:val="20"/>
          <w:szCs w:val="20"/>
        </w:rPr>
        <w:t>Ω</w:t>
      </w:r>
      <w:r w:rsidRPr="00E80725">
        <w:rPr>
          <w:rFonts w:ascii="Cambria Math" w:hAnsi="Cambria Math" w:cs="Cambria Math"/>
          <w:sz w:val="20"/>
          <w:szCs w:val="20"/>
        </w:rPr>
        <w:t>₎</w:t>
      </w:r>
      <w:r w:rsidRPr="00E80725">
        <w:rPr>
          <w:rFonts w:ascii="Aptos Narrow" w:hAnsi="Aptos Narrow" w:cs="Aldhabi"/>
          <w:sz w:val="20"/>
          <w:szCs w:val="20"/>
        </w:rPr>
        <w:t>, t</w:t>
      </w:r>
      <w:r w:rsidRPr="00E80725">
        <w:rPr>
          <w:rFonts w:ascii="Cambria Math" w:hAnsi="Cambria Math" w:cs="Cambria Math"/>
          <w:sz w:val="20"/>
          <w:szCs w:val="20"/>
        </w:rPr>
        <w:t>₍</w:t>
      </w:r>
      <w:r w:rsidRPr="00E80725">
        <w:rPr>
          <w:rFonts w:ascii="Aptos Narrow" w:hAnsi="Aptos Narrow" w:cs="Calibri"/>
          <w:sz w:val="20"/>
          <w:szCs w:val="20"/>
        </w:rPr>
        <w:t>Ω</w:t>
      </w:r>
      <w:r w:rsidRPr="00E80725">
        <w:rPr>
          <w:rFonts w:ascii="Cambria Math" w:hAnsi="Cambria Math" w:cs="Cambria Math"/>
          <w:sz w:val="20"/>
          <w:szCs w:val="20"/>
        </w:rPr>
        <w:t>₎</w:t>
      </w:r>
      <w:r w:rsidRPr="00E80725">
        <w:rPr>
          <w:rFonts w:ascii="Aptos Narrow" w:hAnsi="Aptos Narrow" w:cs="Aldhabi"/>
          <w:sz w:val="20"/>
          <w:szCs w:val="20"/>
        </w:rPr>
        <w:t xml:space="preserve">) + </w:t>
      </w:r>
      <w:r w:rsidRPr="00E80725">
        <w:rPr>
          <w:rFonts w:ascii="Aptos Narrow" w:hAnsi="Aptos Narrow" w:cs="Calibri"/>
          <w:sz w:val="20"/>
          <w:szCs w:val="20"/>
        </w:rPr>
        <w:t>α₂</w:t>
      </w:r>
      <w:r w:rsidRPr="00E80725">
        <w:rPr>
          <w:rFonts w:ascii="Aptos Narrow" w:hAnsi="Aptos Narrow" w:cs="Aldhabi"/>
          <w:sz w:val="20"/>
          <w:szCs w:val="20"/>
        </w:rPr>
        <w:t xml:space="preserve"> </w:t>
      </w:r>
      <w:r w:rsidRPr="00E80725">
        <w:rPr>
          <w:rFonts w:ascii="Cambria Math" w:hAnsi="Cambria Math" w:cs="Cambria Math"/>
          <w:sz w:val="20"/>
          <w:szCs w:val="20"/>
        </w:rPr>
        <w:t>𝐿₍</w:t>
      </w:r>
      <w:r w:rsidRPr="00E80725">
        <w:rPr>
          <w:rFonts w:ascii="Aptos Narrow" w:hAnsi="Aptos Narrow" w:cs="Aldhabi"/>
          <w:sz w:val="20"/>
          <w:szCs w:val="20"/>
        </w:rPr>
        <w:t>MSE</w:t>
      </w:r>
      <w:r w:rsidRPr="00E80725">
        <w:rPr>
          <w:rFonts w:ascii="Cambria Math" w:hAnsi="Cambria Math" w:cs="Cambria Math"/>
          <w:sz w:val="20"/>
          <w:szCs w:val="20"/>
        </w:rPr>
        <w:t>₎</w:t>
      </w:r>
      <w:r w:rsidRPr="00E80725">
        <w:rPr>
          <w:rFonts w:ascii="Aptos Narrow" w:hAnsi="Aptos Narrow" w:cs="Aldhabi"/>
          <w:sz w:val="20"/>
          <w:szCs w:val="20"/>
        </w:rPr>
        <w:t>(T(y), T(t))</w:t>
      </w:r>
    </w:p>
    <w:p w14:paraId="48ADE3B5"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 xml:space="preserve">Here: </w:t>
      </w:r>
    </w:p>
    <w:p w14:paraId="520571B7" w14:textId="77777777" w:rsidR="00E80725" w:rsidRPr="00E80725" w:rsidRDefault="00E80725" w:rsidP="00E80725">
      <w:pPr>
        <w:numPr>
          <w:ilvl w:val="2"/>
          <w:numId w:val="4"/>
        </w:numPr>
        <w:rPr>
          <w:rFonts w:ascii="Aptos Narrow" w:hAnsi="Aptos Narrow" w:cs="Aldhabi"/>
          <w:sz w:val="20"/>
          <w:szCs w:val="20"/>
        </w:rPr>
      </w:pPr>
      <w:r w:rsidRPr="00E80725">
        <w:rPr>
          <w:rFonts w:ascii="Cambria Math" w:hAnsi="Cambria Math" w:cs="Cambria Math"/>
          <w:sz w:val="20"/>
          <w:szCs w:val="20"/>
        </w:rPr>
        <w:t>𝐿₍</w:t>
      </w:r>
      <w:r w:rsidRPr="00E80725">
        <w:rPr>
          <w:rFonts w:ascii="Aptos Narrow" w:hAnsi="Aptos Narrow" w:cs="Aldhabi"/>
          <w:sz w:val="20"/>
          <w:szCs w:val="20"/>
        </w:rPr>
        <w:t>CE</w:t>
      </w:r>
      <w:r w:rsidRPr="00E80725">
        <w:rPr>
          <w:rFonts w:ascii="Cambria Math" w:hAnsi="Cambria Math" w:cs="Cambria Math"/>
          <w:sz w:val="20"/>
          <w:szCs w:val="20"/>
        </w:rPr>
        <w:t>₎</w:t>
      </w:r>
      <w:r w:rsidRPr="00E80725">
        <w:rPr>
          <w:rFonts w:ascii="Aptos Narrow" w:hAnsi="Aptos Narrow" w:cs="Aldhabi"/>
          <w:sz w:val="20"/>
          <w:szCs w:val="20"/>
        </w:rPr>
        <w:t xml:space="preserve"> is the standard categorical cross-entropy loss.</w:t>
      </w:r>
    </w:p>
    <w:p w14:paraId="35E866F4" w14:textId="77777777" w:rsidR="00E80725" w:rsidRPr="00E80725" w:rsidRDefault="00E80725" w:rsidP="00E80725">
      <w:pPr>
        <w:numPr>
          <w:ilvl w:val="2"/>
          <w:numId w:val="4"/>
        </w:numPr>
        <w:rPr>
          <w:rFonts w:ascii="Aptos Narrow" w:hAnsi="Aptos Narrow" w:cs="Aldhabi"/>
          <w:sz w:val="20"/>
          <w:szCs w:val="20"/>
        </w:rPr>
      </w:pPr>
      <w:r w:rsidRPr="00E80725">
        <w:rPr>
          <w:rFonts w:ascii="Aptos Narrow" w:hAnsi="Aptos Narrow" w:cs="Aldhabi"/>
          <w:sz w:val="20"/>
          <w:szCs w:val="20"/>
        </w:rPr>
        <w:t>The second term penalizes misclassifications specifically at tissue boundaries (</w:t>
      </w:r>
      <w:r w:rsidRPr="00E80725">
        <w:rPr>
          <w:rFonts w:ascii="Aptos Narrow" w:hAnsi="Aptos Narrow" w:cs="Calibri"/>
          <w:sz w:val="20"/>
          <w:szCs w:val="20"/>
        </w:rPr>
        <w:t>Ω</w:t>
      </w:r>
      <w:r w:rsidRPr="00E80725">
        <w:rPr>
          <w:rFonts w:ascii="Aptos Narrow" w:hAnsi="Aptos Narrow" w:cs="Aldhabi"/>
          <w:sz w:val="20"/>
          <w:szCs w:val="20"/>
        </w:rPr>
        <w:t>), where errors are more likely.</w:t>
      </w:r>
    </w:p>
    <w:p w14:paraId="2FC26094" w14:textId="77777777" w:rsidR="00E80725" w:rsidRPr="00E80725" w:rsidRDefault="00E80725" w:rsidP="00E80725">
      <w:pPr>
        <w:numPr>
          <w:ilvl w:val="2"/>
          <w:numId w:val="4"/>
        </w:numPr>
        <w:rPr>
          <w:rFonts w:ascii="Aptos Narrow" w:hAnsi="Aptos Narrow" w:cs="Aldhabi"/>
          <w:sz w:val="20"/>
          <w:szCs w:val="20"/>
        </w:rPr>
      </w:pPr>
      <w:r w:rsidRPr="00E80725">
        <w:rPr>
          <w:rFonts w:ascii="Aptos Narrow" w:hAnsi="Aptos Narrow" w:cs="Aldhabi"/>
          <w:sz w:val="20"/>
          <w:szCs w:val="20"/>
        </w:rPr>
        <w:t>The third term, based on the mean-squared error (MSE) after applying a transformation T (which projects the outputs onto a vector emphasizing differences between CSF and the other tissues), penalizes misclassifications between CSF and both GM and WM.</w:t>
      </w:r>
    </w:p>
    <w:p w14:paraId="4EFFE19C"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The weighting parameters (</w:t>
      </w:r>
      <w:r w:rsidRPr="00E80725">
        <w:rPr>
          <w:rFonts w:ascii="Aptos Narrow" w:hAnsi="Aptos Narrow" w:cs="Calibri"/>
          <w:sz w:val="20"/>
          <w:szCs w:val="20"/>
        </w:rPr>
        <w:t>α₁</w:t>
      </w:r>
      <w:r w:rsidRPr="00E80725">
        <w:rPr>
          <w:rFonts w:ascii="Aptos Narrow" w:hAnsi="Aptos Narrow" w:cs="Aldhabi"/>
          <w:sz w:val="20"/>
          <w:szCs w:val="20"/>
        </w:rPr>
        <w:t xml:space="preserve"> and </w:t>
      </w:r>
      <w:r w:rsidRPr="00E80725">
        <w:rPr>
          <w:rFonts w:ascii="Aptos Narrow" w:hAnsi="Aptos Narrow" w:cs="Calibri"/>
          <w:sz w:val="20"/>
          <w:szCs w:val="20"/>
        </w:rPr>
        <w:t>α₂</w:t>
      </w:r>
      <w:r w:rsidRPr="00E80725">
        <w:rPr>
          <w:rFonts w:ascii="Aptos Narrow" w:hAnsi="Aptos Narrow" w:cs="Aldhabi"/>
          <w:sz w:val="20"/>
          <w:szCs w:val="20"/>
        </w:rPr>
        <w:t>) are tuned (set to 0.05 and 0.5, respectively) to balance these penalties.</w:t>
      </w:r>
    </w:p>
    <w:p w14:paraId="497F0154" w14:textId="77777777" w:rsidR="00E80725" w:rsidRPr="00E80725" w:rsidRDefault="00E80725" w:rsidP="00E80725">
      <w:pPr>
        <w:numPr>
          <w:ilvl w:val="0"/>
          <w:numId w:val="4"/>
        </w:numPr>
        <w:rPr>
          <w:rFonts w:ascii="Aptos Narrow" w:hAnsi="Aptos Narrow" w:cs="Aldhabi"/>
          <w:sz w:val="20"/>
          <w:szCs w:val="20"/>
        </w:rPr>
      </w:pPr>
      <w:r w:rsidRPr="00E80725">
        <w:rPr>
          <w:rFonts w:ascii="Aptos Narrow" w:hAnsi="Aptos Narrow" w:cs="Aldhabi"/>
          <w:b/>
          <w:bCs/>
          <w:sz w:val="20"/>
          <w:szCs w:val="20"/>
        </w:rPr>
        <w:t>CNN Training and Architecture:</w:t>
      </w:r>
    </w:p>
    <w:p w14:paraId="2862BD52"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The network architecture is based on the Unet design, and three 2D CNNs are trained—each corresponding to a different anatomical view (axial, coronal, and sagittal).</w:t>
      </w:r>
    </w:p>
    <w:p w14:paraId="6F05C967"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Training is performed using the Deep Learning Toolbox in Matlab with the ADAM optimizer (learning rate = 0.0005, batch size = 8, for 50 epochs), achieving convergence in both training and validation.</w:t>
      </w:r>
    </w:p>
    <w:p w14:paraId="4C0C73B9" w14:textId="77777777" w:rsidR="00E80725" w:rsidRPr="00E80725" w:rsidRDefault="00E80725" w:rsidP="00E80725">
      <w:pPr>
        <w:numPr>
          <w:ilvl w:val="0"/>
          <w:numId w:val="4"/>
        </w:numPr>
        <w:rPr>
          <w:rFonts w:ascii="Aptos Narrow" w:hAnsi="Aptos Narrow" w:cs="Aldhabi"/>
          <w:sz w:val="20"/>
          <w:szCs w:val="20"/>
        </w:rPr>
      </w:pPr>
      <w:r w:rsidRPr="00E80725">
        <w:rPr>
          <w:rFonts w:ascii="Aptos Narrow" w:hAnsi="Aptos Narrow" w:cs="Aldhabi"/>
          <w:b/>
          <w:bCs/>
          <w:sz w:val="20"/>
          <w:szCs w:val="20"/>
        </w:rPr>
        <w:t>Tissue Segmentation Prediction:</w:t>
      </w:r>
    </w:p>
    <w:p w14:paraId="14C04B10"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For new subjects, the method first extracts a 4D volume of 10 features per voxel (combining MK-Curve-based features with corrected DKI and DTI parameters).</w:t>
      </w:r>
    </w:p>
    <w:p w14:paraId="300C69E6"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Zero padding is applied to maintain consistent matrix size, and the volume is then sliced into axial, sagittal, and coronal images.</w:t>
      </w:r>
    </w:p>
    <w:p w14:paraId="67476229"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Each slice is processed by its corresponding trained CNN, and the resulting probability maps (one per tissue type) are averaged across the three views.</w:t>
      </w:r>
    </w:p>
    <w:p w14:paraId="388DB548"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Finally, these averaged probabilities are reassembled into a 4D map from which a 3D tissue segmentation is derived by assigning each voxel the label with the highest probability.</w:t>
      </w:r>
    </w:p>
    <w:p w14:paraId="2F7064B2" w14:textId="77777777" w:rsidR="00E80725" w:rsidRPr="00E80725" w:rsidRDefault="00E80725" w:rsidP="00E80725">
      <w:pPr>
        <w:numPr>
          <w:ilvl w:val="0"/>
          <w:numId w:val="4"/>
        </w:numPr>
        <w:rPr>
          <w:rFonts w:ascii="Aptos Narrow" w:hAnsi="Aptos Narrow" w:cs="Aldhabi"/>
          <w:sz w:val="20"/>
          <w:szCs w:val="20"/>
        </w:rPr>
      </w:pPr>
      <w:r w:rsidRPr="00E80725">
        <w:rPr>
          <w:rFonts w:ascii="Aptos Narrow" w:hAnsi="Aptos Narrow" w:cs="Aldhabi"/>
          <w:b/>
          <w:bCs/>
          <w:sz w:val="20"/>
          <w:szCs w:val="20"/>
        </w:rPr>
        <w:t>Experimental Setup:</w:t>
      </w:r>
    </w:p>
    <w:p w14:paraId="05D3DCD4"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The study uses high-quality data from the Human Connectome Project (HCP) for training, validation, and testing, and additional clinical acquisition protocol (CAP) data (from VERIO, MultiCenter, ABCD, and SUDMEX studies) to evaluate generalizability.</w:t>
      </w:r>
    </w:p>
    <w:p w14:paraId="2BCB7487"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Ground truth segmentation is generated using anatomical MRI (T1w or T2w) processed with SPM, and these segmentations are registered to the dMRI space.</w:t>
      </w:r>
    </w:p>
    <w:p w14:paraId="37422BC5"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 xml:space="preserve">Multiple feature descriptors are compared: </w:t>
      </w:r>
    </w:p>
    <w:p w14:paraId="0095FE69" w14:textId="77777777" w:rsidR="00E80725" w:rsidRPr="00E80725" w:rsidRDefault="00E80725" w:rsidP="00E80725">
      <w:pPr>
        <w:numPr>
          <w:ilvl w:val="2"/>
          <w:numId w:val="4"/>
        </w:numPr>
        <w:rPr>
          <w:rFonts w:ascii="Aptos Narrow" w:hAnsi="Aptos Narrow" w:cs="Aldhabi"/>
          <w:sz w:val="20"/>
          <w:szCs w:val="20"/>
        </w:rPr>
      </w:pPr>
      <w:r w:rsidRPr="00E80725">
        <w:rPr>
          <w:rFonts w:ascii="Aptos Narrow" w:hAnsi="Aptos Narrow" w:cs="Aldhabi"/>
          <w:sz w:val="20"/>
          <w:szCs w:val="20"/>
        </w:rPr>
        <w:t>F_DTI (only DTI parameters),</w:t>
      </w:r>
    </w:p>
    <w:p w14:paraId="154DAD75" w14:textId="77777777" w:rsidR="00E80725" w:rsidRPr="00E80725" w:rsidRDefault="00E80725" w:rsidP="00E80725">
      <w:pPr>
        <w:numPr>
          <w:ilvl w:val="2"/>
          <w:numId w:val="4"/>
        </w:numPr>
        <w:rPr>
          <w:rFonts w:ascii="Aptos Narrow" w:hAnsi="Aptos Narrow" w:cs="Aldhabi"/>
          <w:sz w:val="20"/>
          <w:szCs w:val="20"/>
        </w:rPr>
      </w:pPr>
      <w:r w:rsidRPr="00E80725">
        <w:rPr>
          <w:rFonts w:ascii="Aptos Narrow" w:hAnsi="Aptos Narrow" w:cs="Aldhabi"/>
          <w:sz w:val="20"/>
          <w:szCs w:val="20"/>
        </w:rPr>
        <w:t>F_OrigDKI (uncorrected DKI and DTI parameters),</w:t>
      </w:r>
    </w:p>
    <w:p w14:paraId="60041488" w14:textId="77777777" w:rsidR="00E80725" w:rsidRPr="00E80725" w:rsidRDefault="00E80725" w:rsidP="00E80725">
      <w:pPr>
        <w:numPr>
          <w:ilvl w:val="2"/>
          <w:numId w:val="4"/>
        </w:numPr>
        <w:rPr>
          <w:rFonts w:ascii="Aptos Narrow" w:hAnsi="Aptos Narrow" w:cs="Aldhabi"/>
          <w:sz w:val="20"/>
          <w:szCs w:val="20"/>
        </w:rPr>
      </w:pPr>
      <w:r w:rsidRPr="00E80725">
        <w:rPr>
          <w:rFonts w:ascii="Aptos Narrow" w:hAnsi="Aptos Narrow" w:cs="Aldhabi"/>
          <w:sz w:val="20"/>
          <w:szCs w:val="20"/>
        </w:rPr>
        <w:t>F_Proposed (all 10 MK-Curve-based features).</w:t>
      </w:r>
    </w:p>
    <w:p w14:paraId="17947F23"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Three classifiers are evaluated: an SVM, a conventional CNN (using categorical cross-entropy), and the proposed CNN with the augmented target loss function (CNN_AT).</w:t>
      </w:r>
    </w:p>
    <w:p w14:paraId="36DE15B7" w14:textId="77777777" w:rsidR="00E80725" w:rsidRPr="00E80725" w:rsidRDefault="00E80725" w:rsidP="00E80725">
      <w:pPr>
        <w:numPr>
          <w:ilvl w:val="0"/>
          <w:numId w:val="4"/>
        </w:numPr>
        <w:rPr>
          <w:rFonts w:ascii="Aptos Narrow" w:hAnsi="Aptos Narrow" w:cs="Aldhabi"/>
          <w:sz w:val="20"/>
          <w:szCs w:val="20"/>
        </w:rPr>
      </w:pPr>
      <w:r w:rsidRPr="00E80725">
        <w:rPr>
          <w:rFonts w:ascii="Aptos Narrow" w:hAnsi="Aptos Narrow" w:cs="Aldhabi"/>
          <w:b/>
          <w:bCs/>
          <w:sz w:val="20"/>
          <w:szCs w:val="20"/>
        </w:rPr>
        <w:t>Results and Comparison:</w:t>
      </w:r>
    </w:p>
    <w:p w14:paraId="00F3E992"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lastRenderedPageBreak/>
        <w:t>Quantitative evaluation using metrics such as segmentation accuracy (ACC), Dice overlap, and the probabilistic similarity index (PSI) shows that CNN_AT on the F_Proposed descriptor achieves the highest performance.</w:t>
      </w:r>
    </w:p>
    <w:p w14:paraId="28544295"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For example, on HCP data, the proposed method achieved about 90.48% accuracy, and on VERIO data, approximately 80.30%, with particularly improved accuracy at tissue boundaries.</w:t>
      </w:r>
    </w:p>
    <w:p w14:paraId="438B1EFA" w14:textId="77777777" w:rsidR="00E80725" w:rsidRPr="00E80725" w:rsidRDefault="00E80725" w:rsidP="00E80725">
      <w:pPr>
        <w:numPr>
          <w:ilvl w:val="1"/>
          <w:numId w:val="4"/>
        </w:numPr>
        <w:rPr>
          <w:rFonts w:ascii="Aptos Narrow" w:hAnsi="Aptos Narrow" w:cs="Aldhabi"/>
          <w:sz w:val="20"/>
          <w:szCs w:val="20"/>
        </w:rPr>
      </w:pPr>
      <w:r w:rsidRPr="00E80725">
        <w:rPr>
          <w:rFonts w:ascii="Aptos Narrow" w:hAnsi="Aptos Narrow" w:cs="Aldhabi"/>
          <w:sz w:val="20"/>
          <w:szCs w:val="20"/>
        </w:rPr>
        <w:t>The method also outperformed state-of-the-art dMRI segmentation approaches (e.g., CSD, SPM+b0, and daDWI) in both overall accuracy and spatial overlap measures.</w:t>
      </w:r>
    </w:p>
    <w:p w14:paraId="4B3041C9" w14:textId="77777777" w:rsidR="00E80725" w:rsidRPr="00E80725" w:rsidRDefault="00E80725" w:rsidP="00E80725">
      <w:pPr>
        <w:pBdr>
          <w:bottom w:val="single" w:sz="12" w:space="1" w:color="auto"/>
        </w:pBdr>
        <w:rPr>
          <w:rFonts w:ascii="Aptos Narrow" w:hAnsi="Aptos Narrow" w:cs="Aldhabi"/>
          <w:sz w:val="20"/>
          <w:szCs w:val="20"/>
        </w:rPr>
      </w:pPr>
      <w:r w:rsidRPr="00E80725">
        <w:rPr>
          <w:rFonts w:ascii="Aptos Narrow" w:hAnsi="Aptos Narrow" w:cs="Aldhabi"/>
          <w:sz w:val="20"/>
          <w:szCs w:val="20"/>
        </w:rPr>
        <w:t>Overall, this section of the paper demonstrates that integrating prior knowledge into the loss function and using a robust feature descriptor based on MK-Curve corrections significantly improves tissue segmentation directly from dMRI data, even when applied to data acquired with different protocols.</w:t>
      </w:r>
    </w:p>
    <w:p w14:paraId="2B3F0BD4"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Below is a comprehensive summary of the paper’s concepts, methods, and key points, along with some research-related questions and answers that can help in exam preparation.</w:t>
      </w:r>
    </w:p>
    <w:p w14:paraId="2CB59191"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2CD8E00E">
          <v:rect id="_x0000_i1085" style="width:0;height:1.5pt" o:hralign="center" o:hrstd="t" o:hr="t" fillcolor="#a0a0a0" stroked="f"/>
        </w:pict>
      </w:r>
    </w:p>
    <w:p w14:paraId="4C9E4170"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1. Overview and Motivation</w:t>
      </w:r>
    </w:p>
    <w:p w14:paraId="6E4156C0"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Problem Context:</w:t>
      </w:r>
    </w:p>
    <w:p w14:paraId="5BAA079F" w14:textId="77777777" w:rsidR="00E80725" w:rsidRPr="00E80725" w:rsidRDefault="00E80725" w:rsidP="00E80725">
      <w:pPr>
        <w:numPr>
          <w:ilvl w:val="0"/>
          <w:numId w:val="5"/>
        </w:numPr>
        <w:rPr>
          <w:rFonts w:ascii="Aptos Narrow" w:hAnsi="Aptos Narrow" w:cs="Aldhabi"/>
          <w:sz w:val="20"/>
          <w:szCs w:val="20"/>
        </w:rPr>
      </w:pPr>
      <w:r w:rsidRPr="00E80725">
        <w:rPr>
          <w:rFonts w:ascii="Aptos Narrow" w:hAnsi="Aptos Narrow" w:cs="Aldhabi"/>
          <w:b/>
          <w:bCs/>
          <w:sz w:val="20"/>
          <w:szCs w:val="20"/>
        </w:rPr>
        <w:t>Tissue Segmentation in dMRI:</w:t>
      </w:r>
      <w:r w:rsidRPr="00E80725">
        <w:rPr>
          <w:rFonts w:ascii="Aptos Narrow" w:hAnsi="Aptos Narrow" w:cs="Aldhabi"/>
          <w:sz w:val="20"/>
          <w:szCs w:val="20"/>
        </w:rPr>
        <w:br/>
        <w:t>Segmentation of brain tissues (white matter, gray matter, cerebrospinal fluid) from diffusion MRI (dMRI) is critical for quantifying brain microstructure and for tractography.</w:t>
      </w:r>
    </w:p>
    <w:p w14:paraId="24F352FA" w14:textId="77777777" w:rsidR="00E80725" w:rsidRPr="00E80725" w:rsidRDefault="00E80725" w:rsidP="00E80725">
      <w:pPr>
        <w:numPr>
          <w:ilvl w:val="0"/>
          <w:numId w:val="5"/>
        </w:numPr>
        <w:rPr>
          <w:rFonts w:ascii="Aptos Narrow" w:hAnsi="Aptos Narrow" w:cs="Aldhabi"/>
          <w:sz w:val="20"/>
          <w:szCs w:val="20"/>
        </w:rPr>
      </w:pPr>
      <w:r w:rsidRPr="00E80725">
        <w:rPr>
          <w:rFonts w:ascii="Aptos Narrow" w:hAnsi="Aptos Narrow" w:cs="Aldhabi"/>
          <w:b/>
          <w:bCs/>
          <w:sz w:val="20"/>
          <w:szCs w:val="20"/>
        </w:rPr>
        <w:t>Challenges with Conventional Methods:</w:t>
      </w:r>
      <w:r w:rsidRPr="00E80725">
        <w:rPr>
          <w:rFonts w:ascii="Aptos Narrow" w:hAnsi="Aptos Narrow" w:cs="Aldhabi"/>
          <w:sz w:val="20"/>
          <w:szCs w:val="20"/>
        </w:rPr>
        <w:br/>
        <w:t>Traditional methods rely on anatomical MRI (e.g., T1w or T2w) segmentation followed by registration to dMRI. However, dMRI typically suffers from lower resolution and image distortions (e.g., due to echo planar imaging, or EPI distortions), making inter-modality registration challenging.</w:t>
      </w:r>
    </w:p>
    <w:p w14:paraId="25C31019"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Key Idea:</w:t>
      </w:r>
      <w:r w:rsidRPr="00E80725">
        <w:rPr>
          <w:rFonts w:ascii="Aptos Narrow" w:hAnsi="Aptos Narrow" w:cs="Aldhabi"/>
          <w:sz w:val="20"/>
          <w:szCs w:val="20"/>
        </w:rPr>
        <w:br/>
        <w:t>The paper introduces a deep learning approach (DDSeg) that directly segments tissues from dMRI data by extracting robust features and using a tailored CNN model. This method bypasses the need for anatomical MRI and inter-modality registration.</w:t>
      </w:r>
    </w:p>
    <w:p w14:paraId="474D494D"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171840DF">
          <v:rect id="_x0000_i1086" style="width:0;height:1.5pt" o:hralign="center" o:hrstd="t" o:hr="t" fillcolor="#a0a0a0" stroked="f"/>
        </w:pict>
      </w:r>
    </w:p>
    <w:p w14:paraId="7B01EDFA"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2. Core Concepts and Methods</w:t>
      </w:r>
    </w:p>
    <w:p w14:paraId="14139C50"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A. Feature Extraction</w:t>
      </w:r>
    </w:p>
    <w:p w14:paraId="4F6072B7" w14:textId="77777777" w:rsidR="00E80725" w:rsidRPr="00E80725" w:rsidRDefault="00E80725" w:rsidP="00E80725">
      <w:pPr>
        <w:numPr>
          <w:ilvl w:val="0"/>
          <w:numId w:val="6"/>
        </w:numPr>
        <w:rPr>
          <w:rFonts w:ascii="Aptos Narrow" w:hAnsi="Aptos Narrow" w:cs="Aldhabi"/>
          <w:sz w:val="20"/>
          <w:szCs w:val="20"/>
        </w:rPr>
      </w:pPr>
      <w:r w:rsidRPr="00E80725">
        <w:rPr>
          <w:rFonts w:ascii="Aptos Narrow" w:hAnsi="Aptos Narrow" w:cs="Aldhabi"/>
          <w:b/>
          <w:bCs/>
          <w:sz w:val="20"/>
          <w:szCs w:val="20"/>
        </w:rPr>
        <w:t>Diffusion Models and Parameters:</w:t>
      </w:r>
    </w:p>
    <w:p w14:paraId="421DC586" w14:textId="77777777" w:rsidR="00E80725" w:rsidRPr="00E80725" w:rsidRDefault="00E80725" w:rsidP="00E80725">
      <w:pPr>
        <w:numPr>
          <w:ilvl w:val="1"/>
          <w:numId w:val="6"/>
        </w:numPr>
        <w:rPr>
          <w:rFonts w:ascii="Aptos Narrow" w:hAnsi="Aptos Narrow" w:cs="Aldhabi"/>
          <w:sz w:val="20"/>
          <w:szCs w:val="20"/>
        </w:rPr>
      </w:pPr>
      <w:r w:rsidRPr="00E80725">
        <w:rPr>
          <w:rFonts w:ascii="Aptos Narrow" w:hAnsi="Aptos Narrow" w:cs="Aldhabi"/>
          <w:b/>
          <w:bCs/>
          <w:sz w:val="20"/>
          <w:szCs w:val="20"/>
        </w:rPr>
        <w:t>DTI (Diffusion Tensor Imaging):</w:t>
      </w:r>
      <w:r w:rsidRPr="00E80725">
        <w:rPr>
          <w:rFonts w:ascii="Aptos Narrow" w:hAnsi="Aptos Narrow" w:cs="Aldhabi"/>
          <w:sz w:val="20"/>
          <w:szCs w:val="20"/>
        </w:rPr>
        <w:br/>
        <w:t>Provides rotation-invariant features like fractional anisotropy (FA) and the tensor’s eigenvalues that help in distinguishing tissues.</w:t>
      </w:r>
    </w:p>
    <w:p w14:paraId="0B2F86DD" w14:textId="77777777" w:rsidR="00E80725" w:rsidRPr="00E80725" w:rsidRDefault="00E80725" w:rsidP="00E80725">
      <w:pPr>
        <w:numPr>
          <w:ilvl w:val="1"/>
          <w:numId w:val="6"/>
        </w:numPr>
        <w:rPr>
          <w:rFonts w:ascii="Aptos Narrow" w:hAnsi="Aptos Narrow" w:cs="Aldhabi"/>
          <w:sz w:val="20"/>
          <w:szCs w:val="20"/>
        </w:rPr>
      </w:pPr>
      <w:r w:rsidRPr="00E80725">
        <w:rPr>
          <w:rFonts w:ascii="Aptos Narrow" w:hAnsi="Aptos Narrow" w:cs="Aldhabi"/>
          <w:b/>
          <w:bCs/>
          <w:sz w:val="20"/>
          <w:szCs w:val="20"/>
        </w:rPr>
        <w:t>DKI (Diffusion Kurtosis Imaging):</w:t>
      </w:r>
      <w:r w:rsidRPr="00E80725">
        <w:rPr>
          <w:rFonts w:ascii="Aptos Narrow" w:hAnsi="Aptos Narrow" w:cs="Aldhabi"/>
          <w:sz w:val="20"/>
          <w:szCs w:val="20"/>
        </w:rPr>
        <w:br/>
        <w:t>Extends DTI by characterizing non-Gaussian water diffusion, thereby capturing additional information about tissue microstructure through parameters such as mean kurtosis (MK), axial kurtosis (AK), and radial kurtosis (RK).</w:t>
      </w:r>
    </w:p>
    <w:p w14:paraId="39559651" w14:textId="77777777" w:rsidR="00E80725" w:rsidRPr="00E80725" w:rsidRDefault="00E80725" w:rsidP="00E80725">
      <w:pPr>
        <w:numPr>
          <w:ilvl w:val="0"/>
          <w:numId w:val="6"/>
        </w:numPr>
        <w:rPr>
          <w:rFonts w:ascii="Aptos Narrow" w:hAnsi="Aptos Narrow" w:cs="Aldhabi"/>
          <w:sz w:val="20"/>
          <w:szCs w:val="20"/>
        </w:rPr>
      </w:pPr>
      <w:r w:rsidRPr="00E80725">
        <w:rPr>
          <w:rFonts w:ascii="Aptos Narrow" w:hAnsi="Aptos Narrow" w:cs="Aldhabi"/>
          <w:b/>
          <w:bCs/>
          <w:sz w:val="20"/>
          <w:szCs w:val="20"/>
        </w:rPr>
        <w:t>MK-Curve-Based Correction:</w:t>
      </w:r>
    </w:p>
    <w:p w14:paraId="23746696" w14:textId="77777777" w:rsidR="00E80725" w:rsidRPr="00E80725" w:rsidRDefault="00E80725" w:rsidP="00E80725">
      <w:pPr>
        <w:numPr>
          <w:ilvl w:val="1"/>
          <w:numId w:val="6"/>
        </w:numPr>
        <w:rPr>
          <w:rFonts w:ascii="Aptos Narrow" w:hAnsi="Aptos Narrow" w:cs="Aldhabi"/>
          <w:sz w:val="20"/>
          <w:szCs w:val="20"/>
        </w:rPr>
      </w:pPr>
      <w:r w:rsidRPr="00E80725">
        <w:rPr>
          <w:rFonts w:ascii="Aptos Narrow" w:hAnsi="Aptos Narrow" w:cs="Aldhabi"/>
          <w:b/>
          <w:bCs/>
          <w:sz w:val="20"/>
          <w:szCs w:val="20"/>
        </w:rPr>
        <w:t>Problem with DKI:</w:t>
      </w:r>
      <w:r w:rsidRPr="00E80725">
        <w:rPr>
          <w:rFonts w:ascii="Aptos Narrow" w:hAnsi="Aptos Narrow" w:cs="Aldhabi"/>
          <w:sz w:val="20"/>
          <w:szCs w:val="20"/>
        </w:rPr>
        <w:br/>
        <w:t>DKI parameters can be affected by artifacts (noise, motion, Gibbs ringing), resulting in implausible values.</w:t>
      </w:r>
    </w:p>
    <w:p w14:paraId="43905512" w14:textId="77777777" w:rsidR="00E80725" w:rsidRPr="00E80725" w:rsidRDefault="00E80725" w:rsidP="00E80725">
      <w:pPr>
        <w:numPr>
          <w:ilvl w:val="1"/>
          <w:numId w:val="6"/>
        </w:numPr>
        <w:rPr>
          <w:rFonts w:ascii="Aptos Narrow" w:hAnsi="Aptos Narrow" w:cs="Aldhabi"/>
          <w:sz w:val="20"/>
          <w:szCs w:val="20"/>
        </w:rPr>
      </w:pPr>
      <w:r w:rsidRPr="00E80725">
        <w:rPr>
          <w:rFonts w:ascii="Aptos Narrow" w:hAnsi="Aptos Narrow" w:cs="Aldhabi"/>
          <w:b/>
          <w:bCs/>
          <w:sz w:val="20"/>
          <w:szCs w:val="20"/>
        </w:rPr>
        <w:t>MK-Curve Features:</w:t>
      </w:r>
      <w:r w:rsidRPr="00E80725">
        <w:rPr>
          <w:rFonts w:ascii="Aptos Narrow" w:hAnsi="Aptos Narrow" w:cs="Aldhabi"/>
          <w:sz w:val="20"/>
          <w:szCs w:val="20"/>
        </w:rPr>
        <w:br/>
        <w:t xml:space="preserve">For each voxel, an MK-Curve is generated by varying the b0 signal and recalculating MK. Three features are derived: </w:t>
      </w:r>
    </w:p>
    <w:p w14:paraId="131C5F72" w14:textId="77777777" w:rsidR="00E80725" w:rsidRPr="00E80725" w:rsidRDefault="00E80725" w:rsidP="00E80725">
      <w:pPr>
        <w:numPr>
          <w:ilvl w:val="2"/>
          <w:numId w:val="6"/>
        </w:numPr>
        <w:rPr>
          <w:rFonts w:ascii="Aptos Narrow" w:hAnsi="Aptos Narrow" w:cs="Aldhabi"/>
          <w:sz w:val="20"/>
          <w:szCs w:val="20"/>
        </w:rPr>
      </w:pPr>
      <w:r w:rsidRPr="00E80725">
        <w:rPr>
          <w:rFonts w:ascii="Aptos Narrow" w:hAnsi="Aptos Narrow" w:cs="Aldhabi"/>
          <w:b/>
          <w:bCs/>
          <w:sz w:val="20"/>
          <w:szCs w:val="20"/>
        </w:rPr>
        <w:t>ZeroMK-b0:</w:t>
      </w:r>
      <w:r w:rsidRPr="00E80725">
        <w:rPr>
          <w:rFonts w:ascii="Aptos Narrow" w:hAnsi="Aptos Narrow" w:cs="Aldhabi"/>
          <w:sz w:val="20"/>
          <w:szCs w:val="20"/>
        </w:rPr>
        <w:t xml:space="preserve"> The highest b0 value where MK crosses zero.</w:t>
      </w:r>
    </w:p>
    <w:p w14:paraId="42864BF7" w14:textId="77777777" w:rsidR="00E80725" w:rsidRPr="00E80725" w:rsidRDefault="00E80725" w:rsidP="00E80725">
      <w:pPr>
        <w:numPr>
          <w:ilvl w:val="2"/>
          <w:numId w:val="6"/>
        </w:numPr>
        <w:rPr>
          <w:rFonts w:ascii="Aptos Narrow" w:hAnsi="Aptos Narrow" w:cs="Aldhabi"/>
          <w:sz w:val="20"/>
          <w:szCs w:val="20"/>
        </w:rPr>
      </w:pPr>
      <w:r w:rsidRPr="00E80725">
        <w:rPr>
          <w:rFonts w:ascii="Aptos Narrow" w:hAnsi="Aptos Narrow" w:cs="Aldhabi"/>
          <w:b/>
          <w:bCs/>
          <w:sz w:val="20"/>
          <w:szCs w:val="20"/>
        </w:rPr>
        <w:t>MaxMK-b0:</w:t>
      </w:r>
      <w:r w:rsidRPr="00E80725">
        <w:rPr>
          <w:rFonts w:ascii="Aptos Narrow" w:hAnsi="Aptos Narrow" w:cs="Aldhabi"/>
          <w:sz w:val="20"/>
          <w:szCs w:val="20"/>
        </w:rPr>
        <w:t xml:space="preserve"> The b0 value where MK reaches a maximum (after ZeroMK-b0).</w:t>
      </w:r>
    </w:p>
    <w:p w14:paraId="351D1B5F" w14:textId="77777777" w:rsidR="00E80725" w:rsidRPr="00E80725" w:rsidRDefault="00E80725" w:rsidP="00E80725">
      <w:pPr>
        <w:numPr>
          <w:ilvl w:val="2"/>
          <w:numId w:val="6"/>
        </w:numPr>
        <w:rPr>
          <w:rFonts w:ascii="Aptos Narrow" w:hAnsi="Aptos Narrow" w:cs="Aldhabi"/>
          <w:sz w:val="20"/>
          <w:szCs w:val="20"/>
        </w:rPr>
      </w:pPr>
      <w:r w:rsidRPr="00E80725">
        <w:rPr>
          <w:rFonts w:ascii="Aptos Narrow" w:hAnsi="Aptos Narrow" w:cs="Aldhabi"/>
          <w:b/>
          <w:bCs/>
          <w:sz w:val="20"/>
          <w:szCs w:val="20"/>
        </w:rPr>
        <w:t>MaxMK:</w:t>
      </w:r>
      <w:r w:rsidRPr="00E80725">
        <w:rPr>
          <w:rFonts w:ascii="Aptos Narrow" w:hAnsi="Aptos Narrow" w:cs="Aldhabi"/>
          <w:sz w:val="20"/>
          <w:szCs w:val="20"/>
        </w:rPr>
        <w:t xml:space="preserve"> The maximum MK value at that b0.</w:t>
      </w:r>
    </w:p>
    <w:p w14:paraId="38AFE0C8" w14:textId="77777777" w:rsidR="00E80725" w:rsidRPr="00E80725" w:rsidRDefault="00E80725" w:rsidP="00E80725">
      <w:pPr>
        <w:numPr>
          <w:ilvl w:val="1"/>
          <w:numId w:val="6"/>
        </w:numPr>
        <w:rPr>
          <w:rFonts w:ascii="Aptos Narrow" w:hAnsi="Aptos Narrow" w:cs="Aldhabi"/>
          <w:sz w:val="20"/>
          <w:szCs w:val="20"/>
        </w:rPr>
      </w:pPr>
      <w:r w:rsidRPr="00E80725">
        <w:rPr>
          <w:rFonts w:ascii="Aptos Narrow" w:hAnsi="Aptos Narrow" w:cs="Aldhabi"/>
          <w:b/>
          <w:bCs/>
          <w:sz w:val="20"/>
          <w:szCs w:val="20"/>
        </w:rPr>
        <w:lastRenderedPageBreak/>
        <w:t>Outcome:</w:t>
      </w:r>
      <w:r w:rsidRPr="00E80725">
        <w:rPr>
          <w:rFonts w:ascii="Aptos Narrow" w:hAnsi="Aptos Narrow" w:cs="Aldhabi"/>
          <w:sz w:val="20"/>
          <w:szCs w:val="20"/>
        </w:rPr>
        <w:br/>
        <w:t>These features help both to correct implausible values in the DKI metrics and to enhance the tissue feature descriptor.</w:t>
      </w:r>
    </w:p>
    <w:p w14:paraId="4E4F2741" w14:textId="77777777" w:rsidR="00E80725" w:rsidRPr="00E80725" w:rsidRDefault="00E80725" w:rsidP="00E80725">
      <w:pPr>
        <w:numPr>
          <w:ilvl w:val="0"/>
          <w:numId w:val="6"/>
        </w:numPr>
        <w:rPr>
          <w:rFonts w:ascii="Aptos Narrow" w:hAnsi="Aptos Narrow" w:cs="Aldhabi"/>
          <w:sz w:val="20"/>
          <w:szCs w:val="20"/>
        </w:rPr>
      </w:pPr>
      <w:r w:rsidRPr="00E80725">
        <w:rPr>
          <w:rFonts w:ascii="Aptos Narrow" w:hAnsi="Aptos Narrow" w:cs="Aldhabi"/>
          <w:b/>
          <w:bCs/>
          <w:sz w:val="20"/>
          <w:szCs w:val="20"/>
        </w:rPr>
        <w:t>Combined Feature Descriptor (F_Proposed):</w:t>
      </w:r>
    </w:p>
    <w:p w14:paraId="4DA1D735" w14:textId="77777777" w:rsidR="00E80725" w:rsidRPr="00E80725" w:rsidRDefault="00E80725" w:rsidP="00E80725">
      <w:pPr>
        <w:numPr>
          <w:ilvl w:val="1"/>
          <w:numId w:val="6"/>
        </w:numPr>
        <w:rPr>
          <w:rFonts w:ascii="Aptos Narrow" w:hAnsi="Aptos Narrow" w:cs="Aldhabi"/>
          <w:sz w:val="20"/>
          <w:szCs w:val="20"/>
        </w:rPr>
      </w:pPr>
      <w:r w:rsidRPr="00E80725">
        <w:rPr>
          <w:rFonts w:ascii="Aptos Narrow" w:hAnsi="Aptos Narrow" w:cs="Aldhabi"/>
          <w:sz w:val="20"/>
          <w:szCs w:val="20"/>
        </w:rPr>
        <w:t xml:space="preserve">A 4D volume is constructed with 10 features per voxel: </w:t>
      </w:r>
    </w:p>
    <w:p w14:paraId="54C9E9FD" w14:textId="77777777" w:rsidR="00E80725" w:rsidRPr="00E80725" w:rsidRDefault="00E80725" w:rsidP="00E80725">
      <w:pPr>
        <w:numPr>
          <w:ilvl w:val="2"/>
          <w:numId w:val="6"/>
        </w:numPr>
        <w:rPr>
          <w:rFonts w:ascii="Aptos Narrow" w:hAnsi="Aptos Narrow" w:cs="Aldhabi"/>
          <w:sz w:val="20"/>
          <w:szCs w:val="20"/>
        </w:rPr>
      </w:pPr>
      <w:r w:rsidRPr="00E80725">
        <w:rPr>
          <w:rFonts w:ascii="Aptos Narrow" w:hAnsi="Aptos Narrow" w:cs="Aldhabi"/>
          <w:sz w:val="20"/>
          <w:szCs w:val="20"/>
        </w:rPr>
        <w:t>3 MK-Curve features.</w:t>
      </w:r>
    </w:p>
    <w:p w14:paraId="612271AA" w14:textId="77777777" w:rsidR="00E80725" w:rsidRPr="00E80725" w:rsidRDefault="00E80725" w:rsidP="00E80725">
      <w:pPr>
        <w:numPr>
          <w:ilvl w:val="2"/>
          <w:numId w:val="6"/>
        </w:numPr>
        <w:rPr>
          <w:rFonts w:ascii="Aptos Narrow" w:hAnsi="Aptos Narrow" w:cs="Aldhabi"/>
          <w:sz w:val="20"/>
          <w:szCs w:val="20"/>
        </w:rPr>
      </w:pPr>
      <w:r w:rsidRPr="00E80725">
        <w:rPr>
          <w:rFonts w:ascii="Aptos Narrow" w:hAnsi="Aptos Narrow" w:cs="Aldhabi"/>
          <w:sz w:val="20"/>
          <w:szCs w:val="20"/>
        </w:rPr>
        <w:t>3 corrected DKI parameters (MK, AK, RK).</w:t>
      </w:r>
    </w:p>
    <w:p w14:paraId="016F7009" w14:textId="77777777" w:rsidR="00E80725" w:rsidRPr="00E80725" w:rsidRDefault="00E80725" w:rsidP="00E80725">
      <w:pPr>
        <w:numPr>
          <w:ilvl w:val="2"/>
          <w:numId w:val="6"/>
        </w:numPr>
        <w:rPr>
          <w:rFonts w:ascii="Aptos Narrow" w:hAnsi="Aptos Narrow" w:cs="Aldhabi"/>
          <w:sz w:val="20"/>
          <w:szCs w:val="20"/>
        </w:rPr>
      </w:pPr>
      <w:r w:rsidRPr="00E80725">
        <w:rPr>
          <w:rFonts w:ascii="Aptos Narrow" w:hAnsi="Aptos Narrow" w:cs="Aldhabi"/>
          <w:sz w:val="20"/>
          <w:szCs w:val="20"/>
        </w:rPr>
        <w:t>4 corrected DTI parameters (FA and three eigenvalues).</w:t>
      </w:r>
    </w:p>
    <w:p w14:paraId="2B29C49D" w14:textId="77777777" w:rsidR="00E80725" w:rsidRPr="00E80725" w:rsidRDefault="00E80725" w:rsidP="00E80725">
      <w:pPr>
        <w:numPr>
          <w:ilvl w:val="1"/>
          <w:numId w:val="6"/>
        </w:numPr>
        <w:rPr>
          <w:rFonts w:ascii="Aptos Narrow" w:hAnsi="Aptos Narrow" w:cs="Aldhabi"/>
          <w:sz w:val="20"/>
          <w:szCs w:val="20"/>
        </w:rPr>
      </w:pPr>
      <w:r w:rsidRPr="00E80725">
        <w:rPr>
          <w:rFonts w:ascii="Aptos Narrow" w:hAnsi="Aptos Narrow" w:cs="Aldhabi"/>
          <w:sz w:val="20"/>
          <w:szCs w:val="20"/>
        </w:rPr>
        <w:t>Each parameter is standardized (using a z-transform) across the brain mask to ensure consistency.</w:t>
      </w:r>
    </w:p>
    <w:p w14:paraId="7C688F7A"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B. CNN Architecture</w:t>
      </w:r>
    </w:p>
    <w:p w14:paraId="52553BDC" w14:textId="77777777" w:rsidR="00E80725" w:rsidRPr="00E80725" w:rsidRDefault="00E80725" w:rsidP="00E80725">
      <w:pPr>
        <w:numPr>
          <w:ilvl w:val="0"/>
          <w:numId w:val="7"/>
        </w:numPr>
        <w:rPr>
          <w:rFonts w:ascii="Aptos Narrow" w:hAnsi="Aptos Narrow" w:cs="Aldhabi"/>
          <w:sz w:val="20"/>
          <w:szCs w:val="20"/>
        </w:rPr>
      </w:pPr>
      <w:r w:rsidRPr="00E80725">
        <w:rPr>
          <w:rFonts w:ascii="Aptos Narrow" w:hAnsi="Aptos Narrow" w:cs="Aldhabi"/>
          <w:b/>
          <w:bCs/>
          <w:sz w:val="20"/>
          <w:szCs w:val="20"/>
        </w:rPr>
        <w:t>Multi-View 2D Unet CNNs:</w:t>
      </w:r>
      <w:r w:rsidRPr="00E80725">
        <w:rPr>
          <w:rFonts w:ascii="Aptos Narrow" w:hAnsi="Aptos Narrow" w:cs="Aldhabi"/>
          <w:sz w:val="20"/>
          <w:szCs w:val="20"/>
        </w:rPr>
        <w:t xml:space="preserve"> </w:t>
      </w:r>
    </w:p>
    <w:p w14:paraId="2AE644CF" w14:textId="77777777" w:rsidR="00E80725" w:rsidRPr="00E80725" w:rsidRDefault="00E80725" w:rsidP="00E80725">
      <w:pPr>
        <w:numPr>
          <w:ilvl w:val="1"/>
          <w:numId w:val="7"/>
        </w:numPr>
        <w:rPr>
          <w:rFonts w:ascii="Aptos Narrow" w:hAnsi="Aptos Narrow" w:cs="Aldhabi"/>
          <w:sz w:val="20"/>
          <w:szCs w:val="20"/>
        </w:rPr>
      </w:pPr>
      <w:r w:rsidRPr="00E80725">
        <w:rPr>
          <w:rFonts w:ascii="Aptos Narrow" w:hAnsi="Aptos Narrow" w:cs="Aldhabi"/>
          <w:b/>
          <w:bCs/>
          <w:sz w:val="20"/>
          <w:szCs w:val="20"/>
        </w:rPr>
        <w:t>Architecture Choice:</w:t>
      </w:r>
      <w:r w:rsidRPr="00E80725">
        <w:rPr>
          <w:rFonts w:ascii="Aptos Narrow" w:hAnsi="Aptos Narrow" w:cs="Aldhabi"/>
          <w:sz w:val="20"/>
          <w:szCs w:val="20"/>
        </w:rPr>
        <w:br/>
        <w:t>The Unet architecture is chosen for its success in biomedical image segmentation.</w:t>
      </w:r>
    </w:p>
    <w:p w14:paraId="5EEA8387" w14:textId="77777777" w:rsidR="00E80725" w:rsidRPr="00E80725" w:rsidRDefault="00E80725" w:rsidP="00E80725">
      <w:pPr>
        <w:numPr>
          <w:ilvl w:val="1"/>
          <w:numId w:val="7"/>
        </w:numPr>
        <w:rPr>
          <w:rFonts w:ascii="Aptos Narrow" w:hAnsi="Aptos Narrow" w:cs="Aldhabi"/>
          <w:sz w:val="20"/>
          <w:szCs w:val="20"/>
        </w:rPr>
      </w:pPr>
      <w:r w:rsidRPr="00E80725">
        <w:rPr>
          <w:rFonts w:ascii="Aptos Narrow" w:hAnsi="Aptos Narrow" w:cs="Aldhabi"/>
          <w:b/>
          <w:bCs/>
          <w:sz w:val="20"/>
          <w:szCs w:val="20"/>
        </w:rPr>
        <w:t>Multi-View Approach:</w:t>
      </w:r>
      <w:r w:rsidRPr="00E80725">
        <w:rPr>
          <w:rFonts w:ascii="Aptos Narrow" w:hAnsi="Aptos Narrow" w:cs="Aldhabi"/>
          <w:sz w:val="20"/>
          <w:szCs w:val="20"/>
        </w:rPr>
        <w:br/>
        <w:t>Instead of a full 3D network (which is memory intensive), three 2D CNNs are trained—each on slices from axial, coronal, and sagittal views. Their predictions are later averaged to generate a final segmentation.</w:t>
      </w:r>
    </w:p>
    <w:p w14:paraId="65C4B313" w14:textId="77777777" w:rsidR="00E80725" w:rsidRPr="00E80725" w:rsidRDefault="00E80725" w:rsidP="00E80725">
      <w:pPr>
        <w:numPr>
          <w:ilvl w:val="1"/>
          <w:numId w:val="7"/>
        </w:numPr>
        <w:rPr>
          <w:rFonts w:ascii="Aptos Narrow" w:hAnsi="Aptos Narrow" w:cs="Aldhabi"/>
          <w:sz w:val="20"/>
          <w:szCs w:val="20"/>
        </w:rPr>
      </w:pPr>
      <w:r w:rsidRPr="00E80725">
        <w:rPr>
          <w:rFonts w:ascii="Aptos Narrow" w:hAnsi="Aptos Narrow" w:cs="Aldhabi"/>
          <w:b/>
          <w:bCs/>
          <w:sz w:val="20"/>
          <w:szCs w:val="20"/>
        </w:rPr>
        <w:t>Advantages:</w:t>
      </w:r>
      <w:r w:rsidRPr="00E80725">
        <w:rPr>
          <w:rFonts w:ascii="Aptos Narrow" w:hAnsi="Aptos Narrow" w:cs="Aldhabi"/>
          <w:sz w:val="20"/>
          <w:szCs w:val="20"/>
        </w:rPr>
        <w:t xml:space="preserve"> </w:t>
      </w:r>
    </w:p>
    <w:p w14:paraId="4616C25C" w14:textId="77777777" w:rsidR="00E80725" w:rsidRPr="00E80725" w:rsidRDefault="00E80725" w:rsidP="00E80725">
      <w:pPr>
        <w:numPr>
          <w:ilvl w:val="2"/>
          <w:numId w:val="7"/>
        </w:numPr>
        <w:rPr>
          <w:rFonts w:ascii="Aptos Narrow" w:hAnsi="Aptos Narrow" w:cs="Aldhabi"/>
          <w:sz w:val="20"/>
          <w:szCs w:val="20"/>
        </w:rPr>
      </w:pPr>
      <w:r w:rsidRPr="00E80725">
        <w:rPr>
          <w:rFonts w:ascii="Aptos Narrow" w:hAnsi="Aptos Narrow" w:cs="Aldhabi"/>
          <w:sz w:val="20"/>
          <w:szCs w:val="20"/>
        </w:rPr>
        <w:t>Efficient memory usage.</w:t>
      </w:r>
    </w:p>
    <w:p w14:paraId="722B10D2" w14:textId="77777777" w:rsidR="00E80725" w:rsidRPr="00E80725" w:rsidRDefault="00E80725" w:rsidP="00E80725">
      <w:pPr>
        <w:numPr>
          <w:ilvl w:val="2"/>
          <w:numId w:val="7"/>
        </w:numPr>
        <w:rPr>
          <w:rFonts w:ascii="Aptos Narrow" w:hAnsi="Aptos Narrow" w:cs="Aldhabi"/>
          <w:sz w:val="20"/>
          <w:szCs w:val="20"/>
        </w:rPr>
      </w:pPr>
      <w:r w:rsidRPr="00E80725">
        <w:rPr>
          <w:rFonts w:ascii="Aptos Narrow" w:hAnsi="Aptos Narrow" w:cs="Aldhabi"/>
          <w:sz w:val="20"/>
          <w:szCs w:val="20"/>
        </w:rPr>
        <w:t>Leverages 3D context by combining predictions from different orientations.</w:t>
      </w:r>
    </w:p>
    <w:p w14:paraId="79313A7A"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C. Augmented Target Loss Function</w:t>
      </w:r>
    </w:p>
    <w:p w14:paraId="709D53A0" w14:textId="77777777" w:rsidR="00E80725" w:rsidRPr="00E80725" w:rsidRDefault="00E80725" w:rsidP="00E80725">
      <w:pPr>
        <w:numPr>
          <w:ilvl w:val="0"/>
          <w:numId w:val="8"/>
        </w:numPr>
        <w:rPr>
          <w:rFonts w:ascii="Aptos Narrow" w:hAnsi="Aptos Narrow" w:cs="Aldhabi"/>
          <w:sz w:val="20"/>
          <w:szCs w:val="20"/>
        </w:rPr>
      </w:pPr>
      <w:r w:rsidRPr="00E80725">
        <w:rPr>
          <w:rFonts w:ascii="Aptos Narrow" w:hAnsi="Aptos Narrow" w:cs="Aldhabi"/>
          <w:b/>
          <w:bCs/>
          <w:sz w:val="20"/>
          <w:szCs w:val="20"/>
        </w:rPr>
        <w:t>Standard Loss vs. Augmented Loss:</w:t>
      </w:r>
      <w:r w:rsidRPr="00E80725">
        <w:rPr>
          <w:rFonts w:ascii="Aptos Narrow" w:hAnsi="Aptos Narrow" w:cs="Aldhabi"/>
          <w:sz w:val="20"/>
          <w:szCs w:val="20"/>
        </w:rPr>
        <w:t xml:space="preserve"> </w:t>
      </w:r>
    </w:p>
    <w:p w14:paraId="5E9E2453" w14:textId="77777777" w:rsidR="00E80725" w:rsidRPr="00E80725" w:rsidRDefault="00E80725" w:rsidP="00E80725">
      <w:pPr>
        <w:numPr>
          <w:ilvl w:val="1"/>
          <w:numId w:val="8"/>
        </w:numPr>
        <w:rPr>
          <w:rFonts w:ascii="Aptos Narrow" w:hAnsi="Aptos Narrow" w:cs="Aldhabi"/>
          <w:sz w:val="20"/>
          <w:szCs w:val="20"/>
        </w:rPr>
      </w:pPr>
      <w:r w:rsidRPr="00E80725">
        <w:rPr>
          <w:rFonts w:ascii="Aptos Narrow" w:hAnsi="Aptos Narrow" w:cs="Aldhabi"/>
          <w:b/>
          <w:bCs/>
          <w:sz w:val="20"/>
          <w:szCs w:val="20"/>
        </w:rPr>
        <w:t>Categorical Cross-Entropy (CE):</w:t>
      </w:r>
      <w:r w:rsidRPr="00E80725">
        <w:rPr>
          <w:rFonts w:ascii="Aptos Narrow" w:hAnsi="Aptos Narrow" w:cs="Aldhabi"/>
          <w:sz w:val="20"/>
          <w:szCs w:val="20"/>
        </w:rPr>
        <w:br/>
        <w:t>Used in standard CNN training.</w:t>
      </w:r>
    </w:p>
    <w:p w14:paraId="73E46016" w14:textId="77777777" w:rsidR="00E80725" w:rsidRPr="00E80725" w:rsidRDefault="00E80725" w:rsidP="00E80725">
      <w:pPr>
        <w:numPr>
          <w:ilvl w:val="1"/>
          <w:numId w:val="8"/>
        </w:numPr>
        <w:rPr>
          <w:rFonts w:ascii="Aptos Narrow" w:hAnsi="Aptos Narrow" w:cs="Aldhabi"/>
          <w:sz w:val="20"/>
          <w:szCs w:val="20"/>
        </w:rPr>
      </w:pPr>
      <w:r w:rsidRPr="00E80725">
        <w:rPr>
          <w:rFonts w:ascii="Aptos Narrow" w:hAnsi="Aptos Narrow" w:cs="Aldhabi"/>
          <w:b/>
          <w:bCs/>
          <w:sz w:val="20"/>
          <w:szCs w:val="20"/>
        </w:rPr>
        <w:t>Augmented Target Loss (AT):</w:t>
      </w:r>
      <w:r w:rsidRPr="00E80725">
        <w:rPr>
          <w:rFonts w:ascii="Aptos Narrow" w:hAnsi="Aptos Narrow" w:cs="Aldhabi"/>
          <w:sz w:val="20"/>
          <w:szCs w:val="20"/>
        </w:rPr>
        <w:br/>
        <w:t xml:space="preserve">Enhances the conventional CE loss by adding two penalty terms that incorporate prior knowledge: </w:t>
      </w:r>
    </w:p>
    <w:p w14:paraId="1B472754" w14:textId="77777777" w:rsidR="00E80725" w:rsidRPr="00E80725" w:rsidRDefault="00E80725" w:rsidP="00E80725">
      <w:pPr>
        <w:numPr>
          <w:ilvl w:val="2"/>
          <w:numId w:val="8"/>
        </w:numPr>
        <w:rPr>
          <w:rFonts w:ascii="Aptos Narrow" w:hAnsi="Aptos Narrow" w:cs="Aldhabi"/>
          <w:sz w:val="20"/>
          <w:szCs w:val="20"/>
        </w:rPr>
      </w:pPr>
      <w:r w:rsidRPr="00E80725">
        <w:rPr>
          <w:rFonts w:ascii="Aptos Narrow" w:hAnsi="Aptos Narrow" w:cs="Aldhabi"/>
          <w:b/>
          <w:bCs/>
          <w:sz w:val="20"/>
          <w:szCs w:val="20"/>
        </w:rPr>
        <w:t>Boundary Penalty:</w:t>
      </w:r>
      <w:r w:rsidRPr="00E80725">
        <w:rPr>
          <w:rFonts w:ascii="Aptos Narrow" w:hAnsi="Aptos Narrow" w:cs="Aldhabi"/>
          <w:sz w:val="20"/>
          <w:szCs w:val="20"/>
        </w:rPr>
        <w:br/>
        <w:t>A second cross-entropy loss term is applied to voxels at tissue boundaries (</w:t>
      </w:r>
      <w:r w:rsidRPr="00E80725">
        <w:rPr>
          <w:rFonts w:ascii="Aptos Narrow" w:hAnsi="Aptos Narrow" w:cs="Calibri"/>
          <w:sz w:val="20"/>
          <w:szCs w:val="20"/>
        </w:rPr>
        <w:t>Ω</w:t>
      </w:r>
      <w:r w:rsidRPr="00E80725">
        <w:rPr>
          <w:rFonts w:ascii="Aptos Narrow" w:hAnsi="Aptos Narrow" w:cs="Aldhabi"/>
          <w:sz w:val="20"/>
          <w:szCs w:val="20"/>
        </w:rPr>
        <w:t>). These regions are identified using a Laplacian of Gaussian (LoG) edge filter, given that misclassifications are more common along boundaries.</w:t>
      </w:r>
    </w:p>
    <w:p w14:paraId="13BC7465" w14:textId="77777777" w:rsidR="00E80725" w:rsidRPr="00E80725" w:rsidRDefault="00E80725" w:rsidP="00E80725">
      <w:pPr>
        <w:numPr>
          <w:ilvl w:val="2"/>
          <w:numId w:val="8"/>
        </w:numPr>
        <w:rPr>
          <w:rFonts w:ascii="Aptos Narrow" w:hAnsi="Aptos Narrow" w:cs="Aldhabi"/>
          <w:sz w:val="20"/>
          <w:szCs w:val="20"/>
        </w:rPr>
      </w:pPr>
      <w:r w:rsidRPr="00E80725">
        <w:rPr>
          <w:rFonts w:ascii="Aptos Narrow" w:hAnsi="Aptos Narrow" w:cs="Aldhabi"/>
          <w:b/>
          <w:bCs/>
          <w:sz w:val="20"/>
          <w:szCs w:val="20"/>
        </w:rPr>
        <w:t>CSF Differentiation Penalty:</w:t>
      </w:r>
      <w:r w:rsidRPr="00E80725">
        <w:rPr>
          <w:rFonts w:ascii="Aptos Narrow" w:hAnsi="Aptos Narrow" w:cs="Aldhabi"/>
          <w:sz w:val="20"/>
          <w:szCs w:val="20"/>
        </w:rPr>
        <w:br/>
        <w:t xml:space="preserve">A mean-squared error (MSE) loss is added after applying a transformation T on the output and the target. The transformation (T(·) = </w:t>
      </w:r>
      <w:r w:rsidRPr="00E80725">
        <w:rPr>
          <w:rFonts w:ascii="Aptos Narrow" w:hAnsi="Aptos Narrow" w:cs="Cambria Math"/>
          <w:sz w:val="20"/>
          <w:szCs w:val="20"/>
        </w:rPr>
        <w:t>⟨</w:t>
      </w:r>
      <w:r w:rsidRPr="00E80725">
        <w:rPr>
          <w:rFonts w:ascii="Aptos Narrow" w:hAnsi="Aptos Narrow" w:cs="Aldhabi"/>
          <w:sz w:val="20"/>
          <w:szCs w:val="20"/>
        </w:rPr>
        <w:t>·, [1, 1, 0]</w:t>
      </w:r>
      <w:r w:rsidRPr="00E80725">
        <w:rPr>
          <w:rFonts w:ascii="Arial" w:hAnsi="Arial" w:cs="Arial"/>
          <w:sz w:val="20"/>
          <w:szCs w:val="20"/>
        </w:rPr>
        <w:t>ᵀ</w:t>
      </w:r>
      <w:r w:rsidRPr="00E80725">
        <w:rPr>
          <w:rFonts w:ascii="Aptos Narrow" w:hAnsi="Aptos Narrow" w:cs="Cambria Math"/>
          <w:sz w:val="20"/>
          <w:szCs w:val="20"/>
        </w:rPr>
        <w:t>⟩</w:t>
      </w:r>
      <w:r w:rsidRPr="00E80725">
        <w:rPr>
          <w:rFonts w:ascii="Aptos Narrow" w:hAnsi="Aptos Narrow" w:cs="Aldhabi"/>
          <w:sz w:val="20"/>
          <w:szCs w:val="20"/>
        </w:rPr>
        <w:t>) emphasizes the distinction between CSF and the other tissues (GM and WM), given that CSF diffusion is nearly free while GM and WM exhibit restricted diffusion.</w:t>
      </w:r>
    </w:p>
    <w:p w14:paraId="3FCA06FB" w14:textId="77777777" w:rsidR="00E80725" w:rsidRPr="00E80725" w:rsidRDefault="00E80725" w:rsidP="00E80725">
      <w:pPr>
        <w:numPr>
          <w:ilvl w:val="1"/>
          <w:numId w:val="8"/>
        </w:numPr>
        <w:rPr>
          <w:rFonts w:ascii="Aptos Narrow" w:hAnsi="Aptos Narrow" w:cs="Aldhabi"/>
          <w:sz w:val="20"/>
          <w:szCs w:val="20"/>
        </w:rPr>
      </w:pPr>
      <w:r w:rsidRPr="00E80725">
        <w:rPr>
          <w:rFonts w:ascii="Aptos Narrow" w:hAnsi="Aptos Narrow" w:cs="Aldhabi"/>
          <w:b/>
          <w:bCs/>
          <w:sz w:val="20"/>
          <w:szCs w:val="20"/>
        </w:rPr>
        <w:t>Weights:</w:t>
      </w:r>
      <w:r w:rsidRPr="00E80725">
        <w:rPr>
          <w:rFonts w:ascii="Aptos Narrow" w:hAnsi="Aptos Narrow" w:cs="Aldhabi"/>
          <w:sz w:val="20"/>
          <w:szCs w:val="20"/>
        </w:rPr>
        <w:br/>
        <w:t>The penalty terms are balanced using weighting parameters (</w:t>
      </w:r>
      <w:r w:rsidRPr="00E80725">
        <w:rPr>
          <w:rFonts w:ascii="Aptos Narrow" w:hAnsi="Aptos Narrow" w:cs="Calibri"/>
          <w:sz w:val="20"/>
          <w:szCs w:val="20"/>
        </w:rPr>
        <w:t>α₁</w:t>
      </w:r>
      <w:r w:rsidRPr="00E80725">
        <w:rPr>
          <w:rFonts w:ascii="Aptos Narrow" w:hAnsi="Aptos Narrow" w:cs="Aldhabi"/>
          <w:sz w:val="20"/>
          <w:szCs w:val="20"/>
        </w:rPr>
        <w:t xml:space="preserve"> and </w:t>
      </w:r>
      <w:r w:rsidRPr="00E80725">
        <w:rPr>
          <w:rFonts w:ascii="Aptos Narrow" w:hAnsi="Aptos Narrow" w:cs="Calibri"/>
          <w:sz w:val="20"/>
          <w:szCs w:val="20"/>
        </w:rPr>
        <w:t>α₂</w:t>
      </w:r>
      <w:r w:rsidRPr="00E80725">
        <w:rPr>
          <w:rFonts w:ascii="Aptos Narrow" w:hAnsi="Aptos Narrow" w:cs="Aldhabi"/>
          <w:sz w:val="20"/>
          <w:szCs w:val="20"/>
        </w:rPr>
        <w:t>, set to 0.05 and 0.5 respectively).</w:t>
      </w:r>
    </w:p>
    <w:p w14:paraId="447A9F2E"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D. Training and Segmentation Prediction</w:t>
      </w:r>
    </w:p>
    <w:p w14:paraId="2F3972F1" w14:textId="77777777" w:rsidR="00E80725" w:rsidRPr="00E80725" w:rsidRDefault="00E80725" w:rsidP="00E80725">
      <w:pPr>
        <w:numPr>
          <w:ilvl w:val="0"/>
          <w:numId w:val="9"/>
        </w:numPr>
        <w:rPr>
          <w:rFonts w:ascii="Aptos Narrow" w:hAnsi="Aptos Narrow" w:cs="Aldhabi"/>
          <w:sz w:val="20"/>
          <w:szCs w:val="20"/>
        </w:rPr>
      </w:pPr>
      <w:r w:rsidRPr="00E80725">
        <w:rPr>
          <w:rFonts w:ascii="Aptos Narrow" w:hAnsi="Aptos Narrow" w:cs="Aldhabi"/>
          <w:b/>
          <w:bCs/>
          <w:sz w:val="20"/>
          <w:szCs w:val="20"/>
        </w:rPr>
        <w:t>Training Setup:</w:t>
      </w:r>
    </w:p>
    <w:p w14:paraId="49FB491D" w14:textId="77777777" w:rsidR="00E80725" w:rsidRPr="00E80725" w:rsidRDefault="00E80725" w:rsidP="00E80725">
      <w:pPr>
        <w:numPr>
          <w:ilvl w:val="1"/>
          <w:numId w:val="9"/>
        </w:numPr>
        <w:rPr>
          <w:rFonts w:ascii="Aptos Narrow" w:hAnsi="Aptos Narrow" w:cs="Aldhabi"/>
          <w:sz w:val="20"/>
          <w:szCs w:val="20"/>
        </w:rPr>
      </w:pPr>
      <w:r w:rsidRPr="00E80725">
        <w:rPr>
          <w:rFonts w:ascii="Aptos Narrow" w:hAnsi="Aptos Narrow" w:cs="Aldhabi"/>
          <w:b/>
          <w:bCs/>
          <w:sz w:val="20"/>
          <w:szCs w:val="20"/>
        </w:rPr>
        <w:t>Data:</w:t>
      </w:r>
      <w:r w:rsidRPr="00E80725">
        <w:rPr>
          <w:rFonts w:ascii="Aptos Narrow" w:hAnsi="Aptos Narrow" w:cs="Aldhabi"/>
          <w:sz w:val="20"/>
          <w:szCs w:val="20"/>
        </w:rPr>
        <w:br/>
        <w:t>The model is trained on high-quality HCP data (70 subjects for training, 20 for validation, and 10 for testing).</w:t>
      </w:r>
    </w:p>
    <w:p w14:paraId="4830B4E7" w14:textId="77777777" w:rsidR="00E80725" w:rsidRPr="00E80725" w:rsidRDefault="00E80725" w:rsidP="00E80725">
      <w:pPr>
        <w:numPr>
          <w:ilvl w:val="1"/>
          <w:numId w:val="9"/>
        </w:numPr>
        <w:rPr>
          <w:rFonts w:ascii="Aptos Narrow" w:hAnsi="Aptos Narrow" w:cs="Aldhabi"/>
          <w:sz w:val="20"/>
          <w:szCs w:val="20"/>
        </w:rPr>
      </w:pPr>
      <w:r w:rsidRPr="00E80725">
        <w:rPr>
          <w:rFonts w:ascii="Aptos Narrow" w:hAnsi="Aptos Narrow" w:cs="Aldhabi"/>
          <w:b/>
          <w:bCs/>
          <w:sz w:val="20"/>
          <w:szCs w:val="20"/>
        </w:rPr>
        <w:t>Optimization:</w:t>
      </w:r>
      <w:r w:rsidRPr="00E80725">
        <w:rPr>
          <w:rFonts w:ascii="Aptos Narrow" w:hAnsi="Aptos Narrow" w:cs="Aldhabi"/>
          <w:sz w:val="20"/>
          <w:szCs w:val="20"/>
        </w:rPr>
        <w:br/>
        <w:t>Training is done using the ADAM optimizer with a learning rate of 0.0005, a batch size of 8, over 50 epochs.</w:t>
      </w:r>
    </w:p>
    <w:p w14:paraId="0F98D3D1" w14:textId="77777777" w:rsidR="00E80725" w:rsidRPr="00E80725" w:rsidRDefault="00E80725" w:rsidP="00E80725">
      <w:pPr>
        <w:numPr>
          <w:ilvl w:val="0"/>
          <w:numId w:val="9"/>
        </w:numPr>
        <w:rPr>
          <w:rFonts w:ascii="Aptos Narrow" w:hAnsi="Aptos Narrow" w:cs="Aldhabi"/>
          <w:sz w:val="20"/>
          <w:szCs w:val="20"/>
        </w:rPr>
      </w:pPr>
      <w:r w:rsidRPr="00E80725">
        <w:rPr>
          <w:rFonts w:ascii="Aptos Narrow" w:hAnsi="Aptos Narrow" w:cs="Aldhabi"/>
          <w:b/>
          <w:bCs/>
          <w:sz w:val="20"/>
          <w:szCs w:val="20"/>
        </w:rPr>
        <w:t>Prediction on New Data:</w:t>
      </w:r>
    </w:p>
    <w:p w14:paraId="7502C0DB" w14:textId="77777777" w:rsidR="00E80725" w:rsidRPr="00E80725" w:rsidRDefault="00E80725" w:rsidP="00E80725">
      <w:pPr>
        <w:numPr>
          <w:ilvl w:val="1"/>
          <w:numId w:val="9"/>
        </w:numPr>
        <w:rPr>
          <w:rFonts w:ascii="Aptos Narrow" w:hAnsi="Aptos Narrow" w:cs="Aldhabi"/>
          <w:sz w:val="20"/>
          <w:szCs w:val="20"/>
        </w:rPr>
      </w:pPr>
      <w:r w:rsidRPr="00E80725">
        <w:rPr>
          <w:rFonts w:ascii="Aptos Narrow" w:hAnsi="Aptos Narrow" w:cs="Aldhabi"/>
          <w:b/>
          <w:bCs/>
          <w:sz w:val="20"/>
          <w:szCs w:val="20"/>
        </w:rPr>
        <w:lastRenderedPageBreak/>
        <w:t>Feature Extraction:</w:t>
      </w:r>
      <w:r w:rsidRPr="00E80725">
        <w:rPr>
          <w:rFonts w:ascii="Aptos Narrow" w:hAnsi="Aptos Narrow" w:cs="Aldhabi"/>
          <w:sz w:val="20"/>
          <w:szCs w:val="20"/>
        </w:rPr>
        <w:br/>
        <w:t>The 10-feature descriptor is computed from new dMRI data.</w:t>
      </w:r>
    </w:p>
    <w:p w14:paraId="05AD79CA" w14:textId="77777777" w:rsidR="00E80725" w:rsidRPr="00E80725" w:rsidRDefault="00E80725" w:rsidP="00E80725">
      <w:pPr>
        <w:numPr>
          <w:ilvl w:val="1"/>
          <w:numId w:val="9"/>
        </w:numPr>
        <w:rPr>
          <w:rFonts w:ascii="Aptos Narrow" w:hAnsi="Aptos Narrow" w:cs="Aldhabi"/>
          <w:sz w:val="20"/>
          <w:szCs w:val="20"/>
        </w:rPr>
      </w:pPr>
      <w:r w:rsidRPr="00E80725">
        <w:rPr>
          <w:rFonts w:ascii="Aptos Narrow" w:hAnsi="Aptos Narrow" w:cs="Aldhabi"/>
          <w:b/>
          <w:bCs/>
          <w:sz w:val="20"/>
          <w:szCs w:val="20"/>
        </w:rPr>
        <w:t>Slicing and Prediction:</w:t>
      </w:r>
      <w:r w:rsidRPr="00E80725">
        <w:rPr>
          <w:rFonts w:ascii="Aptos Narrow" w:hAnsi="Aptos Narrow" w:cs="Aldhabi"/>
          <w:sz w:val="20"/>
          <w:szCs w:val="20"/>
        </w:rPr>
        <w:br/>
        <w:t>The 4D volume is zero-padded to match training dimensions, split into 2D slices (axial, sagittal, coronal), and processed by the corresponding CNN.</w:t>
      </w:r>
    </w:p>
    <w:p w14:paraId="6B25E0F8" w14:textId="77777777" w:rsidR="00E80725" w:rsidRPr="00E80725" w:rsidRDefault="00E80725" w:rsidP="00E80725">
      <w:pPr>
        <w:numPr>
          <w:ilvl w:val="1"/>
          <w:numId w:val="9"/>
        </w:numPr>
        <w:rPr>
          <w:rFonts w:ascii="Aptos Narrow" w:hAnsi="Aptos Narrow" w:cs="Aldhabi"/>
          <w:sz w:val="20"/>
          <w:szCs w:val="20"/>
        </w:rPr>
      </w:pPr>
      <w:r w:rsidRPr="00E80725">
        <w:rPr>
          <w:rFonts w:ascii="Aptos Narrow" w:hAnsi="Aptos Narrow" w:cs="Aldhabi"/>
          <w:b/>
          <w:bCs/>
          <w:sz w:val="20"/>
          <w:szCs w:val="20"/>
        </w:rPr>
        <w:t>Aggregation:</w:t>
      </w:r>
      <w:r w:rsidRPr="00E80725">
        <w:rPr>
          <w:rFonts w:ascii="Aptos Narrow" w:hAnsi="Aptos Narrow" w:cs="Aldhabi"/>
          <w:sz w:val="20"/>
          <w:szCs w:val="20"/>
        </w:rPr>
        <w:br/>
        <w:t>Prediction probability maps from the three views are averaged and then reassembled into a 3D segmentation map by assigning each voxel the tissue label with the highest probability.</w:t>
      </w:r>
    </w:p>
    <w:p w14:paraId="273478D7"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187D5EF1">
          <v:rect id="_x0000_i1087" style="width:0;height:1.5pt" o:hralign="center" o:hrstd="t" o:hr="t" fillcolor="#a0a0a0" stroked="f"/>
        </w:pict>
      </w:r>
    </w:p>
    <w:p w14:paraId="230C9591"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3. Key Points for Exam Preparation</w:t>
      </w:r>
    </w:p>
    <w:p w14:paraId="34D29DC3" w14:textId="77777777" w:rsidR="00E80725" w:rsidRPr="00E80725" w:rsidRDefault="00E80725" w:rsidP="00E80725">
      <w:pPr>
        <w:numPr>
          <w:ilvl w:val="0"/>
          <w:numId w:val="10"/>
        </w:numPr>
        <w:rPr>
          <w:rFonts w:ascii="Aptos Narrow" w:hAnsi="Aptos Narrow" w:cs="Aldhabi"/>
          <w:sz w:val="20"/>
          <w:szCs w:val="20"/>
        </w:rPr>
      </w:pPr>
      <w:r w:rsidRPr="00E80725">
        <w:rPr>
          <w:rFonts w:ascii="Aptos Narrow" w:hAnsi="Aptos Narrow" w:cs="Aldhabi"/>
          <w:b/>
          <w:bCs/>
          <w:sz w:val="20"/>
          <w:szCs w:val="20"/>
        </w:rPr>
        <w:t>Challenges in dMRI Segmentation:</w:t>
      </w:r>
      <w:r w:rsidRPr="00E80725">
        <w:rPr>
          <w:rFonts w:ascii="Aptos Narrow" w:hAnsi="Aptos Narrow" w:cs="Aldhabi"/>
          <w:sz w:val="20"/>
          <w:szCs w:val="20"/>
        </w:rPr>
        <w:br/>
        <w:t>Understand why anatomical MRI-based segmentation (and subsequent registration) is problematic for dMRI due to distortions, lower resolution, and artifacts.</w:t>
      </w:r>
    </w:p>
    <w:p w14:paraId="0EFB23A0" w14:textId="77777777" w:rsidR="00E80725" w:rsidRPr="00E80725" w:rsidRDefault="00E80725" w:rsidP="00E80725">
      <w:pPr>
        <w:numPr>
          <w:ilvl w:val="0"/>
          <w:numId w:val="10"/>
        </w:numPr>
        <w:rPr>
          <w:rFonts w:ascii="Aptos Narrow" w:hAnsi="Aptos Narrow" w:cs="Aldhabi"/>
          <w:sz w:val="20"/>
          <w:szCs w:val="20"/>
        </w:rPr>
      </w:pPr>
      <w:r w:rsidRPr="00E80725">
        <w:rPr>
          <w:rFonts w:ascii="Aptos Narrow" w:hAnsi="Aptos Narrow" w:cs="Aldhabi"/>
          <w:b/>
          <w:bCs/>
          <w:sz w:val="20"/>
          <w:szCs w:val="20"/>
        </w:rPr>
        <w:t>Role of Diffusion Metrics:</w:t>
      </w:r>
      <w:r w:rsidRPr="00E80725">
        <w:rPr>
          <w:rFonts w:ascii="Aptos Narrow" w:hAnsi="Aptos Narrow" w:cs="Aldhabi"/>
          <w:sz w:val="20"/>
          <w:szCs w:val="20"/>
        </w:rPr>
        <w:br/>
        <w:t>Be able to explain the differences between DTI and DKI. Know what parameters like FA, MK, AK, and RK represent, and why they are important in tissue characterization.</w:t>
      </w:r>
    </w:p>
    <w:p w14:paraId="5392662C" w14:textId="77777777" w:rsidR="00E80725" w:rsidRPr="00E80725" w:rsidRDefault="00E80725" w:rsidP="00E80725">
      <w:pPr>
        <w:numPr>
          <w:ilvl w:val="0"/>
          <w:numId w:val="10"/>
        </w:numPr>
        <w:rPr>
          <w:rFonts w:ascii="Aptos Narrow" w:hAnsi="Aptos Narrow" w:cs="Aldhabi"/>
          <w:sz w:val="20"/>
          <w:szCs w:val="20"/>
        </w:rPr>
      </w:pPr>
      <w:r w:rsidRPr="00E80725">
        <w:rPr>
          <w:rFonts w:ascii="Aptos Narrow" w:hAnsi="Aptos Narrow" w:cs="Aldhabi"/>
          <w:b/>
          <w:bCs/>
          <w:sz w:val="20"/>
          <w:szCs w:val="20"/>
        </w:rPr>
        <w:t>MK-Curve Concept:</w:t>
      </w:r>
      <w:r w:rsidRPr="00E80725">
        <w:rPr>
          <w:rFonts w:ascii="Aptos Narrow" w:hAnsi="Aptos Narrow" w:cs="Aldhabi"/>
          <w:sz w:val="20"/>
          <w:szCs w:val="20"/>
        </w:rPr>
        <w:br/>
        <w:t>Learn how the MK-Curve is constructed and how its derived features (ZeroMK-b0, MaxMK-b0, MaxMK) are used to correct DKI metrics and provide additional tissue contrast.</w:t>
      </w:r>
    </w:p>
    <w:p w14:paraId="326696E7" w14:textId="77777777" w:rsidR="00E80725" w:rsidRPr="00E80725" w:rsidRDefault="00E80725" w:rsidP="00E80725">
      <w:pPr>
        <w:numPr>
          <w:ilvl w:val="0"/>
          <w:numId w:val="10"/>
        </w:numPr>
        <w:rPr>
          <w:rFonts w:ascii="Aptos Narrow" w:hAnsi="Aptos Narrow" w:cs="Aldhabi"/>
          <w:sz w:val="20"/>
          <w:szCs w:val="20"/>
        </w:rPr>
      </w:pPr>
      <w:r w:rsidRPr="00E80725">
        <w:rPr>
          <w:rFonts w:ascii="Aptos Narrow" w:hAnsi="Aptos Narrow" w:cs="Aldhabi"/>
          <w:b/>
          <w:bCs/>
          <w:sz w:val="20"/>
          <w:szCs w:val="20"/>
        </w:rPr>
        <w:t>CNN Architecture Choices:</w:t>
      </w:r>
      <w:r w:rsidRPr="00E80725">
        <w:rPr>
          <w:rFonts w:ascii="Aptos Narrow" w:hAnsi="Aptos Narrow" w:cs="Aldhabi"/>
          <w:sz w:val="20"/>
          <w:szCs w:val="20"/>
        </w:rPr>
        <w:br/>
        <w:t>Recognize why the paper opts for a multi-view 2D Unet approach rather than a full 3D CNN, and what benefits this brings in terms of computational efficiency and leveraging spatial context.</w:t>
      </w:r>
    </w:p>
    <w:p w14:paraId="24B7EB7E" w14:textId="77777777" w:rsidR="00E80725" w:rsidRPr="00E80725" w:rsidRDefault="00E80725" w:rsidP="00E80725">
      <w:pPr>
        <w:numPr>
          <w:ilvl w:val="0"/>
          <w:numId w:val="10"/>
        </w:numPr>
        <w:rPr>
          <w:rFonts w:ascii="Aptos Narrow" w:hAnsi="Aptos Narrow" w:cs="Aldhabi"/>
          <w:sz w:val="20"/>
          <w:szCs w:val="20"/>
        </w:rPr>
      </w:pPr>
      <w:r w:rsidRPr="00E80725">
        <w:rPr>
          <w:rFonts w:ascii="Aptos Narrow" w:hAnsi="Aptos Narrow" w:cs="Aldhabi"/>
          <w:b/>
          <w:bCs/>
          <w:sz w:val="20"/>
          <w:szCs w:val="20"/>
        </w:rPr>
        <w:t>Augmented Target Loss:</w:t>
      </w:r>
      <w:r w:rsidRPr="00E80725">
        <w:rPr>
          <w:rFonts w:ascii="Aptos Narrow" w:hAnsi="Aptos Narrow" w:cs="Aldhabi"/>
          <w:sz w:val="20"/>
          <w:szCs w:val="20"/>
        </w:rPr>
        <w:br/>
        <w:t>Be prepared to explain the mathematical formulation of the augmented loss function, the significance of its additional penalty terms, and how they help improve segmentation accuracy—especially at tissue boundaries and for distinguishing CSF from GM/WM.</w:t>
      </w:r>
    </w:p>
    <w:p w14:paraId="3ED216DE" w14:textId="77777777" w:rsidR="00E80725" w:rsidRPr="00E80725" w:rsidRDefault="00E80725" w:rsidP="00E80725">
      <w:pPr>
        <w:numPr>
          <w:ilvl w:val="0"/>
          <w:numId w:val="10"/>
        </w:numPr>
        <w:rPr>
          <w:rFonts w:ascii="Aptos Narrow" w:hAnsi="Aptos Narrow" w:cs="Aldhabi"/>
          <w:sz w:val="20"/>
          <w:szCs w:val="20"/>
        </w:rPr>
      </w:pPr>
      <w:r w:rsidRPr="00E80725">
        <w:rPr>
          <w:rFonts w:ascii="Aptos Narrow" w:hAnsi="Aptos Narrow" w:cs="Aldhabi"/>
          <w:b/>
          <w:bCs/>
          <w:sz w:val="20"/>
          <w:szCs w:val="20"/>
        </w:rPr>
        <w:t>Evaluation Metrics:</w:t>
      </w:r>
      <w:r w:rsidRPr="00E80725">
        <w:rPr>
          <w:rFonts w:ascii="Aptos Narrow" w:hAnsi="Aptos Narrow" w:cs="Aldhabi"/>
          <w:sz w:val="20"/>
          <w:szCs w:val="20"/>
        </w:rPr>
        <w:br/>
        <w:t>Understand the quantitative metrics used:</w:t>
      </w:r>
    </w:p>
    <w:p w14:paraId="1CC4112D" w14:textId="77777777" w:rsidR="00E80725" w:rsidRPr="00E80725" w:rsidRDefault="00E80725" w:rsidP="00E80725">
      <w:pPr>
        <w:numPr>
          <w:ilvl w:val="1"/>
          <w:numId w:val="10"/>
        </w:numPr>
        <w:rPr>
          <w:rFonts w:ascii="Aptos Narrow" w:hAnsi="Aptos Narrow" w:cs="Aldhabi"/>
          <w:sz w:val="20"/>
          <w:szCs w:val="20"/>
        </w:rPr>
      </w:pPr>
      <w:r w:rsidRPr="00E80725">
        <w:rPr>
          <w:rFonts w:ascii="Aptos Narrow" w:hAnsi="Aptos Narrow" w:cs="Aldhabi"/>
          <w:b/>
          <w:bCs/>
          <w:sz w:val="20"/>
          <w:szCs w:val="20"/>
        </w:rPr>
        <w:t>Segmentation Accuracy (ACC)</w:t>
      </w:r>
    </w:p>
    <w:p w14:paraId="28D3AC9D" w14:textId="77777777" w:rsidR="00E80725" w:rsidRPr="00E80725" w:rsidRDefault="00E80725" w:rsidP="00E80725">
      <w:pPr>
        <w:numPr>
          <w:ilvl w:val="1"/>
          <w:numId w:val="10"/>
        </w:numPr>
        <w:rPr>
          <w:rFonts w:ascii="Aptos Narrow" w:hAnsi="Aptos Narrow" w:cs="Aldhabi"/>
          <w:sz w:val="20"/>
          <w:szCs w:val="20"/>
        </w:rPr>
      </w:pPr>
      <w:r w:rsidRPr="00E80725">
        <w:rPr>
          <w:rFonts w:ascii="Aptos Narrow" w:hAnsi="Aptos Narrow" w:cs="Aldhabi"/>
          <w:b/>
          <w:bCs/>
          <w:sz w:val="20"/>
          <w:szCs w:val="20"/>
        </w:rPr>
        <w:t>Dice Score:</w:t>
      </w:r>
      <w:r w:rsidRPr="00E80725">
        <w:rPr>
          <w:rFonts w:ascii="Aptos Narrow" w:hAnsi="Aptos Narrow" w:cs="Aldhabi"/>
          <w:sz w:val="20"/>
          <w:szCs w:val="20"/>
        </w:rPr>
        <w:t xml:space="preserve"> A measure of spatial overlap between predicted and ground truth segmentation.</w:t>
      </w:r>
    </w:p>
    <w:p w14:paraId="5B91BE87" w14:textId="77777777" w:rsidR="00E80725" w:rsidRPr="00E80725" w:rsidRDefault="00E80725" w:rsidP="00E80725">
      <w:pPr>
        <w:numPr>
          <w:ilvl w:val="1"/>
          <w:numId w:val="10"/>
        </w:numPr>
        <w:rPr>
          <w:rFonts w:ascii="Aptos Narrow" w:hAnsi="Aptos Narrow" w:cs="Aldhabi"/>
          <w:sz w:val="20"/>
          <w:szCs w:val="20"/>
        </w:rPr>
      </w:pPr>
      <w:r w:rsidRPr="00E80725">
        <w:rPr>
          <w:rFonts w:ascii="Aptos Narrow" w:hAnsi="Aptos Narrow" w:cs="Aldhabi"/>
          <w:b/>
          <w:bCs/>
          <w:sz w:val="20"/>
          <w:szCs w:val="20"/>
        </w:rPr>
        <w:t>Probabilistic Similarity Index (PSI):</w:t>
      </w:r>
      <w:r w:rsidRPr="00E80725">
        <w:rPr>
          <w:rFonts w:ascii="Aptos Narrow" w:hAnsi="Aptos Narrow" w:cs="Aldhabi"/>
          <w:sz w:val="20"/>
          <w:szCs w:val="20"/>
        </w:rPr>
        <w:t xml:space="preserve"> Evaluates how well the probabilistic outputs agree with the ground truth probabilities.</w:t>
      </w:r>
    </w:p>
    <w:p w14:paraId="0147236E" w14:textId="77777777" w:rsidR="00E80725" w:rsidRPr="00E80725" w:rsidRDefault="00E80725" w:rsidP="00E80725">
      <w:pPr>
        <w:numPr>
          <w:ilvl w:val="0"/>
          <w:numId w:val="10"/>
        </w:numPr>
        <w:rPr>
          <w:rFonts w:ascii="Aptos Narrow" w:hAnsi="Aptos Narrow" w:cs="Aldhabi"/>
          <w:sz w:val="20"/>
          <w:szCs w:val="20"/>
        </w:rPr>
      </w:pPr>
      <w:r w:rsidRPr="00E80725">
        <w:rPr>
          <w:rFonts w:ascii="Aptos Narrow" w:hAnsi="Aptos Narrow" w:cs="Aldhabi"/>
          <w:b/>
          <w:bCs/>
          <w:sz w:val="20"/>
          <w:szCs w:val="20"/>
        </w:rPr>
        <w:t>Generalization and Comparison:</w:t>
      </w:r>
      <w:r w:rsidRPr="00E80725">
        <w:rPr>
          <w:rFonts w:ascii="Aptos Narrow" w:hAnsi="Aptos Narrow" w:cs="Aldhabi"/>
          <w:sz w:val="20"/>
          <w:szCs w:val="20"/>
        </w:rPr>
        <w:br/>
        <w:t>The method’s robustness is shown by its performance on both high-quality HCP data and various clinical (CAP) datasets. It consistently outperforms other state-of-the-art methods such as CSD, SPM+b0, and daDWI.</w:t>
      </w:r>
    </w:p>
    <w:p w14:paraId="2126D308" w14:textId="77777777" w:rsidR="00E80725" w:rsidRDefault="00E80725" w:rsidP="00E80725">
      <w:pPr>
        <w:rPr>
          <w:rFonts w:ascii="Aptos Narrow" w:hAnsi="Aptos Narrow" w:cs="Aldhabi"/>
          <w:sz w:val="20"/>
          <w:szCs w:val="20"/>
        </w:rPr>
      </w:pPr>
      <w:r w:rsidRPr="00E80725">
        <w:rPr>
          <w:rFonts w:ascii="Aptos Narrow" w:hAnsi="Aptos Narrow" w:cs="Aldhabi"/>
          <w:sz w:val="20"/>
          <w:szCs w:val="20"/>
        </w:rPr>
        <w:pict w14:anchorId="1CAFF24F">
          <v:rect id="_x0000_i1088" style="width:0;height:1.5pt" o:hralign="center" o:hrstd="t" o:hr="t" fillcolor="#a0a0a0" stroked="f"/>
        </w:pict>
      </w:r>
    </w:p>
    <w:p w14:paraId="2A0A1149"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t>Below is an explanation of the key points for exam preparation regarding this paper’s method, broken down into several sections:</w:t>
      </w:r>
    </w:p>
    <w:p w14:paraId="5F45EE71"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pict w14:anchorId="0738FDD4">
          <v:rect id="_x0000_i1343" style="width:0;height:1.5pt" o:hralign="center" o:hrstd="t" o:hr="t" fillcolor="#a0a0a0" stroked="f"/>
        </w:pict>
      </w:r>
    </w:p>
    <w:p w14:paraId="18D9457C" w14:textId="77777777" w:rsidR="002A7ACF" w:rsidRPr="002A7ACF" w:rsidRDefault="002A7ACF" w:rsidP="002A7ACF">
      <w:pPr>
        <w:rPr>
          <w:rFonts w:ascii="Aptos Narrow" w:hAnsi="Aptos Narrow" w:cs="Aldhabi"/>
          <w:b/>
          <w:bCs/>
          <w:sz w:val="20"/>
          <w:szCs w:val="20"/>
        </w:rPr>
      </w:pPr>
      <w:r w:rsidRPr="002A7ACF">
        <w:rPr>
          <w:rFonts w:ascii="Aptos Narrow" w:hAnsi="Aptos Narrow" w:cs="Aldhabi"/>
          <w:b/>
          <w:bCs/>
          <w:sz w:val="20"/>
          <w:szCs w:val="20"/>
        </w:rPr>
        <w:t>1. Challenges in dMRI Segmentation</w:t>
      </w:r>
    </w:p>
    <w:p w14:paraId="624B771E" w14:textId="77777777" w:rsidR="002A7ACF" w:rsidRPr="002A7ACF" w:rsidRDefault="002A7ACF" w:rsidP="002A7ACF">
      <w:pPr>
        <w:numPr>
          <w:ilvl w:val="0"/>
          <w:numId w:val="31"/>
        </w:numPr>
        <w:rPr>
          <w:rFonts w:ascii="Aptos Narrow" w:hAnsi="Aptos Narrow" w:cs="Aldhabi"/>
          <w:sz w:val="20"/>
          <w:szCs w:val="20"/>
        </w:rPr>
      </w:pPr>
      <w:r w:rsidRPr="002A7ACF">
        <w:rPr>
          <w:rFonts w:ascii="Aptos Narrow" w:hAnsi="Aptos Narrow" w:cs="Aldhabi"/>
          <w:b/>
          <w:bCs/>
          <w:sz w:val="20"/>
          <w:szCs w:val="20"/>
        </w:rPr>
        <w:t>Registration Issues:</w:t>
      </w:r>
      <w:r w:rsidRPr="002A7ACF">
        <w:rPr>
          <w:rFonts w:ascii="Aptos Narrow" w:hAnsi="Aptos Narrow" w:cs="Aldhabi"/>
          <w:sz w:val="20"/>
          <w:szCs w:val="20"/>
        </w:rPr>
        <w:br/>
        <w:t>Anatomical MRI-based segmentation typically uses high-resolution T1W or T2W images. However, dMRI suffers from lower resolution and significant distortions (e.g., due to echo-planar imaging). This makes registering anatomical segmentation onto dMRI space prone to errors, leading to misalignment and less accurate tissue classification.</w:t>
      </w:r>
    </w:p>
    <w:p w14:paraId="0425A846" w14:textId="77777777" w:rsidR="002A7ACF" w:rsidRPr="002A7ACF" w:rsidRDefault="002A7ACF" w:rsidP="002A7ACF">
      <w:pPr>
        <w:numPr>
          <w:ilvl w:val="0"/>
          <w:numId w:val="31"/>
        </w:numPr>
        <w:rPr>
          <w:rFonts w:ascii="Aptos Narrow" w:hAnsi="Aptos Narrow" w:cs="Aldhabi"/>
          <w:sz w:val="20"/>
          <w:szCs w:val="20"/>
        </w:rPr>
      </w:pPr>
      <w:r w:rsidRPr="002A7ACF">
        <w:rPr>
          <w:rFonts w:ascii="Aptos Narrow" w:hAnsi="Aptos Narrow" w:cs="Aldhabi"/>
          <w:b/>
          <w:bCs/>
          <w:sz w:val="20"/>
          <w:szCs w:val="20"/>
        </w:rPr>
        <w:lastRenderedPageBreak/>
        <w:t>Artifact Sensitivity:</w:t>
      </w:r>
      <w:r w:rsidRPr="002A7ACF">
        <w:rPr>
          <w:rFonts w:ascii="Aptos Narrow" w:hAnsi="Aptos Narrow" w:cs="Aldhabi"/>
          <w:sz w:val="20"/>
          <w:szCs w:val="20"/>
        </w:rPr>
        <w:br/>
        <w:t>dMRI images are more susceptible to artifacts like motion and noise. These challenges can compromise the quality of segmentation if relying solely on conventional methods.</w:t>
      </w:r>
    </w:p>
    <w:p w14:paraId="33B527E6"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pict w14:anchorId="306E7294">
          <v:rect id="_x0000_i1344" style="width:0;height:1.5pt" o:hralign="center" o:hrstd="t" o:hr="t" fillcolor="#a0a0a0" stroked="f"/>
        </w:pict>
      </w:r>
    </w:p>
    <w:p w14:paraId="47C86B4F" w14:textId="77777777" w:rsidR="002A7ACF" w:rsidRPr="002A7ACF" w:rsidRDefault="002A7ACF" w:rsidP="002A7ACF">
      <w:pPr>
        <w:rPr>
          <w:rFonts w:ascii="Aptos Narrow" w:hAnsi="Aptos Narrow" w:cs="Aldhabi"/>
          <w:b/>
          <w:bCs/>
          <w:sz w:val="20"/>
          <w:szCs w:val="20"/>
        </w:rPr>
      </w:pPr>
      <w:r w:rsidRPr="002A7ACF">
        <w:rPr>
          <w:rFonts w:ascii="Aptos Narrow" w:hAnsi="Aptos Narrow" w:cs="Aldhabi"/>
          <w:b/>
          <w:bCs/>
          <w:sz w:val="20"/>
          <w:szCs w:val="20"/>
        </w:rPr>
        <w:t>2. Role of Diffusion Metrics</w:t>
      </w:r>
    </w:p>
    <w:p w14:paraId="6EC99DD9" w14:textId="77777777" w:rsidR="002A7ACF" w:rsidRPr="002A7ACF" w:rsidRDefault="002A7ACF" w:rsidP="002A7ACF">
      <w:pPr>
        <w:numPr>
          <w:ilvl w:val="0"/>
          <w:numId w:val="32"/>
        </w:numPr>
        <w:rPr>
          <w:rFonts w:ascii="Aptos Narrow" w:hAnsi="Aptos Narrow" w:cs="Aldhabi"/>
          <w:sz w:val="20"/>
          <w:szCs w:val="20"/>
        </w:rPr>
      </w:pPr>
      <w:r w:rsidRPr="002A7ACF">
        <w:rPr>
          <w:rFonts w:ascii="Aptos Narrow" w:hAnsi="Aptos Narrow" w:cs="Aldhabi"/>
          <w:b/>
          <w:bCs/>
          <w:sz w:val="20"/>
          <w:szCs w:val="20"/>
        </w:rPr>
        <w:t>Diffusion Tensor Imaging (DTI):</w:t>
      </w:r>
    </w:p>
    <w:p w14:paraId="47B97A1A" w14:textId="77777777" w:rsidR="002A7ACF" w:rsidRPr="002A7ACF" w:rsidRDefault="002A7ACF" w:rsidP="002A7ACF">
      <w:pPr>
        <w:numPr>
          <w:ilvl w:val="1"/>
          <w:numId w:val="32"/>
        </w:numPr>
        <w:rPr>
          <w:rFonts w:ascii="Aptos Narrow" w:hAnsi="Aptos Narrow" w:cs="Aldhabi"/>
          <w:sz w:val="20"/>
          <w:szCs w:val="20"/>
        </w:rPr>
      </w:pPr>
      <w:r w:rsidRPr="002A7ACF">
        <w:rPr>
          <w:rFonts w:ascii="Aptos Narrow" w:hAnsi="Aptos Narrow" w:cs="Aldhabi"/>
          <w:b/>
          <w:bCs/>
          <w:sz w:val="20"/>
          <w:szCs w:val="20"/>
        </w:rPr>
        <w:t>Key Parameters:</w:t>
      </w:r>
      <w:r w:rsidRPr="002A7ACF">
        <w:rPr>
          <w:rFonts w:ascii="Aptos Narrow" w:hAnsi="Aptos Narrow" w:cs="Aldhabi"/>
          <w:sz w:val="20"/>
          <w:szCs w:val="20"/>
        </w:rPr>
        <w:t xml:space="preserve"> Fractional Anisotropy (FA), Mean Diffusivity (MD), and eigenvalues.</w:t>
      </w:r>
    </w:p>
    <w:p w14:paraId="318E236B" w14:textId="77777777" w:rsidR="002A7ACF" w:rsidRPr="002A7ACF" w:rsidRDefault="002A7ACF" w:rsidP="002A7ACF">
      <w:pPr>
        <w:numPr>
          <w:ilvl w:val="1"/>
          <w:numId w:val="32"/>
        </w:numPr>
        <w:rPr>
          <w:rFonts w:ascii="Aptos Narrow" w:hAnsi="Aptos Narrow" w:cs="Aldhabi"/>
          <w:sz w:val="20"/>
          <w:szCs w:val="20"/>
        </w:rPr>
      </w:pPr>
      <w:r w:rsidRPr="002A7ACF">
        <w:rPr>
          <w:rFonts w:ascii="Aptos Narrow" w:hAnsi="Aptos Narrow" w:cs="Aldhabi"/>
          <w:b/>
          <w:bCs/>
          <w:sz w:val="20"/>
          <w:szCs w:val="20"/>
        </w:rPr>
        <w:t>What It Measures:</w:t>
      </w:r>
      <w:r w:rsidRPr="002A7ACF">
        <w:rPr>
          <w:rFonts w:ascii="Aptos Narrow" w:hAnsi="Aptos Narrow" w:cs="Aldhabi"/>
          <w:sz w:val="20"/>
          <w:szCs w:val="20"/>
        </w:rPr>
        <w:t xml:space="preserve"> DTI assumes Gaussian diffusion, meaning it models how water diffuses in an ideal, simple manner. FA, for example, quantifies how directional the diffusion is—which helps distinguish white matter (where diffusion is highly directional) from gray matter and CSF (more isotropic diffusion).</w:t>
      </w:r>
    </w:p>
    <w:p w14:paraId="34F18FE5" w14:textId="77777777" w:rsidR="002A7ACF" w:rsidRPr="002A7ACF" w:rsidRDefault="002A7ACF" w:rsidP="002A7ACF">
      <w:pPr>
        <w:numPr>
          <w:ilvl w:val="0"/>
          <w:numId w:val="32"/>
        </w:numPr>
        <w:rPr>
          <w:rFonts w:ascii="Aptos Narrow" w:hAnsi="Aptos Narrow" w:cs="Aldhabi"/>
          <w:sz w:val="20"/>
          <w:szCs w:val="20"/>
        </w:rPr>
      </w:pPr>
      <w:r w:rsidRPr="002A7ACF">
        <w:rPr>
          <w:rFonts w:ascii="Aptos Narrow" w:hAnsi="Aptos Narrow" w:cs="Aldhabi"/>
          <w:b/>
          <w:bCs/>
          <w:sz w:val="20"/>
          <w:szCs w:val="20"/>
        </w:rPr>
        <w:t>Diffusion Kurtosis Imaging (DKI):</w:t>
      </w:r>
    </w:p>
    <w:p w14:paraId="322A1DBB" w14:textId="77777777" w:rsidR="002A7ACF" w:rsidRPr="002A7ACF" w:rsidRDefault="002A7ACF" w:rsidP="002A7ACF">
      <w:pPr>
        <w:numPr>
          <w:ilvl w:val="1"/>
          <w:numId w:val="32"/>
        </w:numPr>
        <w:rPr>
          <w:rFonts w:ascii="Aptos Narrow" w:hAnsi="Aptos Narrow" w:cs="Aldhabi"/>
          <w:sz w:val="20"/>
          <w:szCs w:val="20"/>
        </w:rPr>
      </w:pPr>
      <w:r w:rsidRPr="002A7ACF">
        <w:rPr>
          <w:rFonts w:ascii="Aptos Narrow" w:hAnsi="Aptos Narrow" w:cs="Aldhabi"/>
          <w:b/>
          <w:bCs/>
          <w:sz w:val="20"/>
          <w:szCs w:val="20"/>
        </w:rPr>
        <w:t>Key Parameters:</w:t>
      </w:r>
      <w:r w:rsidRPr="002A7ACF">
        <w:rPr>
          <w:rFonts w:ascii="Aptos Narrow" w:hAnsi="Aptos Narrow" w:cs="Aldhabi"/>
          <w:sz w:val="20"/>
          <w:szCs w:val="20"/>
        </w:rPr>
        <w:t xml:space="preserve"> Mean Kurtosis (MK), Axial Kurtosis (AK), and Radial Kurtosis (RK).</w:t>
      </w:r>
    </w:p>
    <w:p w14:paraId="14C36B19" w14:textId="77777777" w:rsidR="002A7ACF" w:rsidRPr="002A7ACF" w:rsidRDefault="002A7ACF" w:rsidP="002A7ACF">
      <w:pPr>
        <w:numPr>
          <w:ilvl w:val="1"/>
          <w:numId w:val="32"/>
        </w:numPr>
        <w:rPr>
          <w:rFonts w:ascii="Aptos Narrow" w:hAnsi="Aptos Narrow" w:cs="Aldhabi"/>
          <w:sz w:val="20"/>
          <w:szCs w:val="20"/>
        </w:rPr>
      </w:pPr>
      <w:r w:rsidRPr="002A7ACF">
        <w:rPr>
          <w:rFonts w:ascii="Aptos Narrow" w:hAnsi="Aptos Narrow" w:cs="Aldhabi"/>
          <w:b/>
          <w:bCs/>
          <w:sz w:val="20"/>
          <w:szCs w:val="20"/>
        </w:rPr>
        <w:t>What It Measures:</w:t>
      </w:r>
      <w:r w:rsidRPr="002A7ACF">
        <w:rPr>
          <w:rFonts w:ascii="Aptos Narrow" w:hAnsi="Aptos Narrow" w:cs="Aldhabi"/>
          <w:sz w:val="20"/>
          <w:szCs w:val="20"/>
        </w:rPr>
        <w:t xml:space="preserve"> DKI extends DTI by accounting for non-Gaussian diffusion behavior, capturing more subtle details about tissue microstructure. These metrics provide enhanced sensitivity to tissue heterogeneity and restrictions in water diffusion that are not captured by DTI alone.</w:t>
      </w:r>
    </w:p>
    <w:p w14:paraId="27F06198"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pict w14:anchorId="182E52F6">
          <v:rect id="_x0000_i1345" style="width:0;height:1.5pt" o:hralign="center" o:hrstd="t" o:hr="t" fillcolor="#a0a0a0" stroked="f"/>
        </w:pict>
      </w:r>
    </w:p>
    <w:p w14:paraId="4BDCD0F2" w14:textId="77777777" w:rsidR="002A7ACF" w:rsidRPr="002A7ACF" w:rsidRDefault="002A7ACF" w:rsidP="002A7ACF">
      <w:pPr>
        <w:rPr>
          <w:rFonts w:ascii="Aptos Narrow" w:hAnsi="Aptos Narrow" w:cs="Aldhabi"/>
          <w:b/>
          <w:bCs/>
          <w:sz w:val="20"/>
          <w:szCs w:val="20"/>
        </w:rPr>
      </w:pPr>
      <w:r w:rsidRPr="002A7ACF">
        <w:rPr>
          <w:rFonts w:ascii="Aptos Narrow" w:hAnsi="Aptos Narrow" w:cs="Aldhabi"/>
          <w:b/>
          <w:bCs/>
          <w:sz w:val="20"/>
          <w:szCs w:val="20"/>
        </w:rPr>
        <w:t>3. MK-Curve Concept</w:t>
      </w:r>
    </w:p>
    <w:p w14:paraId="7148ADC0" w14:textId="77777777" w:rsidR="002A7ACF" w:rsidRPr="002A7ACF" w:rsidRDefault="002A7ACF" w:rsidP="002A7ACF">
      <w:pPr>
        <w:numPr>
          <w:ilvl w:val="0"/>
          <w:numId w:val="33"/>
        </w:numPr>
        <w:rPr>
          <w:rFonts w:ascii="Aptos Narrow" w:hAnsi="Aptos Narrow" w:cs="Aldhabi"/>
          <w:sz w:val="20"/>
          <w:szCs w:val="20"/>
        </w:rPr>
      </w:pPr>
      <w:r w:rsidRPr="002A7ACF">
        <w:rPr>
          <w:rFonts w:ascii="Aptos Narrow" w:hAnsi="Aptos Narrow" w:cs="Aldhabi"/>
          <w:b/>
          <w:bCs/>
          <w:sz w:val="20"/>
          <w:szCs w:val="20"/>
        </w:rPr>
        <w:t>Construction of the MK-Curve:</w:t>
      </w:r>
      <w:r w:rsidRPr="002A7ACF">
        <w:rPr>
          <w:rFonts w:ascii="Aptos Narrow" w:hAnsi="Aptos Narrow" w:cs="Aldhabi"/>
          <w:sz w:val="20"/>
          <w:szCs w:val="20"/>
        </w:rPr>
        <w:t xml:space="preserve"> </w:t>
      </w:r>
    </w:p>
    <w:p w14:paraId="0C3E96CA" w14:textId="77777777" w:rsidR="002A7ACF" w:rsidRPr="002A7ACF" w:rsidRDefault="002A7ACF" w:rsidP="002A7ACF">
      <w:pPr>
        <w:numPr>
          <w:ilvl w:val="1"/>
          <w:numId w:val="33"/>
        </w:numPr>
        <w:rPr>
          <w:rFonts w:ascii="Aptos Narrow" w:hAnsi="Aptos Narrow" w:cs="Aldhabi"/>
          <w:sz w:val="20"/>
          <w:szCs w:val="20"/>
        </w:rPr>
      </w:pPr>
      <w:r w:rsidRPr="002A7ACF">
        <w:rPr>
          <w:rFonts w:ascii="Aptos Narrow" w:hAnsi="Aptos Narrow" w:cs="Aldhabi"/>
          <w:sz w:val="20"/>
          <w:szCs w:val="20"/>
        </w:rPr>
        <w:t>The MK-Curve is generated for each voxel by artificially varying the b0 signal (i.e., the baseline signal) and recalculating the MK value for each altered b0.</w:t>
      </w:r>
    </w:p>
    <w:p w14:paraId="582B768F" w14:textId="77777777" w:rsidR="002A7ACF" w:rsidRPr="002A7ACF" w:rsidRDefault="002A7ACF" w:rsidP="002A7ACF">
      <w:pPr>
        <w:numPr>
          <w:ilvl w:val="0"/>
          <w:numId w:val="33"/>
        </w:numPr>
        <w:rPr>
          <w:rFonts w:ascii="Aptos Narrow" w:hAnsi="Aptos Narrow" w:cs="Aldhabi"/>
          <w:sz w:val="20"/>
          <w:szCs w:val="20"/>
        </w:rPr>
      </w:pPr>
      <w:r w:rsidRPr="002A7ACF">
        <w:rPr>
          <w:rFonts w:ascii="Aptos Narrow" w:hAnsi="Aptos Narrow" w:cs="Aldhabi"/>
          <w:b/>
          <w:bCs/>
          <w:sz w:val="20"/>
          <w:szCs w:val="20"/>
        </w:rPr>
        <w:t>Derived Features:</w:t>
      </w:r>
      <w:r w:rsidRPr="002A7ACF">
        <w:rPr>
          <w:rFonts w:ascii="Aptos Narrow" w:hAnsi="Aptos Narrow" w:cs="Aldhabi"/>
          <w:sz w:val="20"/>
          <w:szCs w:val="20"/>
        </w:rPr>
        <w:t xml:space="preserve"> </w:t>
      </w:r>
    </w:p>
    <w:p w14:paraId="1670281D" w14:textId="77777777" w:rsidR="002A7ACF" w:rsidRPr="002A7ACF" w:rsidRDefault="002A7ACF" w:rsidP="002A7ACF">
      <w:pPr>
        <w:numPr>
          <w:ilvl w:val="1"/>
          <w:numId w:val="33"/>
        </w:numPr>
        <w:rPr>
          <w:rFonts w:ascii="Aptos Narrow" w:hAnsi="Aptos Narrow" w:cs="Aldhabi"/>
          <w:sz w:val="20"/>
          <w:szCs w:val="20"/>
        </w:rPr>
      </w:pPr>
      <w:r w:rsidRPr="002A7ACF">
        <w:rPr>
          <w:rFonts w:ascii="Aptos Narrow" w:hAnsi="Aptos Narrow" w:cs="Aldhabi"/>
          <w:b/>
          <w:bCs/>
          <w:sz w:val="20"/>
          <w:szCs w:val="20"/>
        </w:rPr>
        <w:t>ZeroMK-b0:</w:t>
      </w:r>
      <w:r w:rsidRPr="002A7ACF">
        <w:rPr>
          <w:rFonts w:ascii="Aptos Narrow" w:hAnsi="Aptos Narrow" w:cs="Aldhabi"/>
          <w:sz w:val="20"/>
          <w:szCs w:val="20"/>
        </w:rPr>
        <w:t xml:space="preserve"> The b0 value where the MK first crosses zero.</w:t>
      </w:r>
    </w:p>
    <w:p w14:paraId="67BFA40B" w14:textId="77777777" w:rsidR="002A7ACF" w:rsidRPr="002A7ACF" w:rsidRDefault="002A7ACF" w:rsidP="002A7ACF">
      <w:pPr>
        <w:numPr>
          <w:ilvl w:val="1"/>
          <w:numId w:val="33"/>
        </w:numPr>
        <w:rPr>
          <w:rFonts w:ascii="Aptos Narrow" w:hAnsi="Aptos Narrow" w:cs="Aldhabi"/>
          <w:sz w:val="20"/>
          <w:szCs w:val="20"/>
        </w:rPr>
      </w:pPr>
      <w:r w:rsidRPr="002A7ACF">
        <w:rPr>
          <w:rFonts w:ascii="Aptos Narrow" w:hAnsi="Aptos Narrow" w:cs="Aldhabi"/>
          <w:b/>
          <w:bCs/>
          <w:sz w:val="20"/>
          <w:szCs w:val="20"/>
        </w:rPr>
        <w:t>MaxMK-b0:</w:t>
      </w:r>
      <w:r w:rsidRPr="002A7ACF">
        <w:rPr>
          <w:rFonts w:ascii="Aptos Narrow" w:hAnsi="Aptos Narrow" w:cs="Aldhabi"/>
          <w:sz w:val="20"/>
          <w:szCs w:val="20"/>
        </w:rPr>
        <w:t xml:space="preserve"> The b0 value at which MK reaches its maximum (after ZeroMK-b0).</w:t>
      </w:r>
    </w:p>
    <w:p w14:paraId="3E052D16" w14:textId="77777777" w:rsidR="002A7ACF" w:rsidRPr="002A7ACF" w:rsidRDefault="002A7ACF" w:rsidP="002A7ACF">
      <w:pPr>
        <w:numPr>
          <w:ilvl w:val="1"/>
          <w:numId w:val="33"/>
        </w:numPr>
        <w:rPr>
          <w:rFonts w:ascii="Aptos Narrow" w:hAnsi="Aptos Narrow" w:cs="Aldhabi"/>
          <w:sz w:val="20"/>
          <w:szCs w:val="20"/>
        </w:rPr>
      </w:pPr>
      <w:r w:rsidRPr="002A7ACF">
        <w:rPr>
          <w:rFonts w:ascii="Aptos Narrow" w:hAnsi="Aptos Narrow" w:cs="Aldhabi"/>
          <w:b/>
          <w:bCs/>
          <w:sz w:val="20"/>
          <w:szCs w:val="20"/>
        </w:rPr>
        <w:t>MaxMK:</w:t>
      </w:r>
      <w:r w:rsidRPr="002A7ACF">
        <w:rPr>
          <w:rFonts w:ascii="Aptos Narrow" w:hAnsi="Aptos Narrow" w:cs="Aldhabi"/>
          <w:sz w:val="20"/>
          <w:szCs w:val="20"/>
        </w:rPr>
        <w:t xml:space="preserve"> The actual maximum MK value observed.</w:t>
      </w:r>
    </w:p>
    <w:p w14:paraId="679F7ED4" w14:textId="77777777" w:rsidR="002A7ACF" w:rsidRPr="002A7ACF" w:rsidRDefault="002A7ACF" w:rsidP="002A7ACF">
      <w:pPr>
        <w:numPr>
          <w:ilvl w:val="0"/>
          <w:numId w:val="33"/>
        </w:numPr>
        <w:rPr>
          <w:rFonts w:ascii="Aptos Narrow" w:hAnsi="Aptos Narrow" w:cs="Aldhabi"/>
          <w:sz w:val="20"/>
          <w:szCs w:val="20"/>
        </w:rPr>
      </w:pPr>
      <w:r w:rsidRPr="002A7ACF">
        <w:rPr>
          <w:rFonts w:ascii="Aptos Narrow" w:hAnsi="Aptos Narrow" w:cs="Aldhabi"/>
          <w:b/>
          <w:bCs/>
          <w:sz w:val="20"/>
          <w:szCs w:val="20"/>
        </w:rPr>
        <w:t>Purpose:</w:t>
      </w:r>
      <w:r w:rsidRPr="002A7ACF">
        <w:rPr>
          <w:rFonts w:ascii="Aptos Narrow" w:hAnsi="Aptos Narrow" w:cs="Aldhabi"/>
          <w:sz w:val="20"/>
          <w:szCs w:val="20"/>
        </w:rPr>
        <w:br/>
        <w:t>These features help detect and correct implausible DKI parameter values that might arise from artifacts. Additionally, they provide extra tissue contrast, improving the feature set used for segmentation.</w:t>
      </w:r>
    </w:p>
    <w:p w14:paraId="6CD1830C"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pict w14:anchorId="44316DE0">
          <v:rect id="_x0000_i1346" style="width:0;height:1.5pt" o:hralign="center" o:hrstd="t" o:hr="t" fillcolor="#a0a0a0" stroked="f"/>
        </w:pict>
      </w:r>
    </w:p>
    <w:p w14:paraId="3C9D631D" w14:textId="77777777" w:rsidR="002A7ACF" w:rsidRPr="002A7ACF" w:rsidRDefault="002A7ACF" w:rsidP="002A7ACF">
      <w:pPr>
        <w:rPr>
          <w:rFonts w:ascii="Aptos Narrow" w:hAnsi="Aptos Narrow" w:cs="Aldhabi"/>
          <w:b/>
          <w:bCs/>
          <w:sz w:val="20"/>
          <w:szCs w:val="20"/>
        </w:rPr>
      </w:pPr>
      <w:r w:rsidRPr="002A7ACF">
        <w:rPr>
          <w:rFonts w:ascii="Aptos Narrow" w:hAnsi="Aptos Narrow" w:cs="Aldhabi"/>
          <w:b/>
          <w:bCs/>
          <w:sz w:val="20"/>
          <w:szCs w:val="20"/>
        </w:rPr>
        <w:t>4. CNN Architecture Choices</w:t>
      </w:r>
    </w:p>
    <w:p w14:paraId="7CF01DD5" w14:textId="77777777" w:rsidR="002A7ACF" w:rsidRPr="002A7ACF" w:rsidRDefault="002A7ACF" w:rsidP="002A7ACF">
      <w:pPr>
        <w:numPr>
          <w:ilvl w:val="0"/>
          <w:numId w:val="34"/>
        </w:numPr>
        <w:rPr>
          <w:rFonts w:ascii="Aptos Narrow" w:hAnsi="Aptos Narrow" w:cs="Aldhabi"/>
          <w:sz w:val="20"/>
          <w:szCs w:val="20"/>
        </w:rPr>
      </w:pPr>
      <w:r w:rsidRPr="002A7ACF">
        <w:rPr>
          <w:rFonts w:ascii="Aptos Narrow" w:hAnsi="Aptos Narrow" w:cs="Aldhabi"/>
          <w:b/>
          <w:bCs/>
          <w:sz w:val="20"/>
          <w:szCs w:val="20"/>
        </w:rPr>
        <w:t>Multi-View 2D Unet Approach:</w:t>
      </w:r>
      <w:r w:rsidRPr="002A7ACF">
        <w:rPr>
          <w:rFonts w:ascii="Aptos Narrow" w:hAnsi="Aptos Narrow" w:cs="Aldhabi"/>
          <w:sz w:val="20"/>
          <w:szCs w:val="20"/>
        </w:rPr>
        <w:t xml:space="preserve"> </w:t>
      </w:r>
    </w:p>
    <w:p w14:paraId="22B56D77" w14:textId="77777777" w:rsidR="002A7ACF" w:rsidRPr="002A7ACF" w:rsidRDefault="002A7ACF" w:rsidP="002A7ACF">
      <w:pPr>
        <w:numPr>
          <w:ilvl w:val="1"/>
          <w:numId w:val="34"/>
        </w:numPr>
        <w:rPr>
          <w:rFonts w:ascii="Aptos Narrow" w:hAnsi="Aptos Narrow" w:cs="Aldhabi"/>
          <w:sz w:val="20"/>
          <w:szCs w:val="20"/>
        </w:rPr>
      </w:pPr>
      <w:r w:rsidRPr="002A7ACF">
        <w:rPr>
          <w:rFonts w:ascii="Aptos Narrow" w:hAnsi="Aptos Narrow" w:cs="Aldhabi"/>
          <w:b/>
          <w:bCs/>
          <w:sz w:val="20"/>
          <w:szCs w:val="20"/>
        </w:rPr>
        <w:t>Why Not a Full 3D CNN?</w:t>
      </w:r>
      <w:r w:rsidRPr="002A7ACF">
        <w:rPr>
          <w:rFonts w:ascii="Aptos Narrow" w:hAnsi="Aptos Narrow" w:cs="Aldhabi"/>
          <w:sz w:val="20"/>
          <w:szCs w:val="20"/>
        </w:rPr>
        <w:t xml:space="preserve"> Full 3D CNNs require significantly more memory and computational resources, which can be prohibitive, especially with high-resolution data.</w:t>
      </w:r>
    </w:p>
    <w:p w14:paraId="25353617" w14:textId="77777777" w:rsidR="002A7ACF" w:rsidRPr="002A7ACF" w:rsidRDefault="002A7ACF" w:rsidP="002A7ACF">
      <w:pPr>
        <w:numPr>
          <w:ilvl w:val="1"/>
          <w:numId w:val="34"/>
        </w:numPr>
        <w:rPr>
          <w:rFonts w:ascii="Aptos Narrow" w:hAnsi="Aptos Narrow" w:cs="Aldhabi"/>
          <w:sz w:val="20"/>
          <w:szCs w:val="20"/>
        </w:rPr>
      </w:pPr>
      <w:r w:rsidRPr="002A7ACF">
        <w:rPr>
          <w:rFonts w:ascii="Aptos Narrow" w:hAnsi="Aptos Narrow" w:cs="Aldhabi"/>
          <w:b/>
          <w:bCs/>
          <w:sz w:val="20"/>
          <w:szCs w:val="20"/>
        </w:rPr>
        <w:t>Approach Used:</w:t>
      </w:r>
      <w:r w:rsidRPr="002A7ACF">
        <w:rPr>
          <w:rFonts w:ascii="Aptos Narrow" w:hAnsi="Aptos Narrow" w:cs="Aldhabi"/>
          <w:sz w:val="20"/>
          <w:szCs w:val="20"/>
        </w:rPr>
        <w:br/>
        <w:t>The method employs three separate 2D CNNs (based on the Unet architecture) that process axial, coronal, and sagittal slices independently. Their outputs (probability maps) are later averaged.</w:t>
      </w:r>
    </w:p>
    <w:p w14:paraId="0568CB41" w14:textId="77777777" w:rsidR="002A7ACF" w:rsidRPr="002A7ACF" w:rsidRDefault="002A7ACF" w:rsidP="002A7ACF">
      <w:pPr>
        <w:numPr>
          <w:ilvl w:val="0"/>
          <w:numId w:val="34"/>
        </w:numPr>
        <w:rPr>
          <w:rFonts w:ascii="Aptos Narrow" w:hAnsi="Aptos Narrow" w:cs="Aldhabi"/>
          <w:sz w:val="20"/>
          <w:szCs w:val="20"/>
        </w:rPr>
      </w:pPr>
      <w:r w:rsidRPr="002A7ACF">
        <w:rPr>
          <w:rFonts w:ascii="Aptos Narrow" w:hAnsi="Aptos Narrow" w:cs="Aldhabi"/>
          <w:b/>
          <w:bCs/>
          <w:sz w:val="20"/>
          <w:szCs w:val="20"/>
        </w:rPr>
        <w:t>Benefits:</w:t>
      </w:r>
      <w:r w:rsidRPr="002A7ACF">
        <w:rPr>
          <w:rFonts w:ascii="Aptos Narrow" w:hAnsi="Aptos Narrow" w:cs="Aldhabi"/>
          <w:sz w:val="20"/>
          <w:szCs w:val="20"/>
        </w:rPr>
        <w:t xml:space="preserve"> </w:t>
      </w:r>
    </w:p>
    <w:p w14:paraId="204A2740" w14:textId="77777777" w:rsidR="002A7ACF" w:rsidRPr="002A7ACF" w:rsidRDefault="002A7ACF" w:rsidP="002A7ACF">
      <w:pPr>
        <w:numPr>
          <w:ilvl w:val="1"/>
          <w:numId w:val="34"/>
        </w:numPr>
        <w:rPr>
          <w:rFonts w:ascii="Aptos Narrow" w:hAnsi="Aptos Narrow" w:cs="Aldhabi"/>
          <w:sz w:val="20"/>
          <w:szCs w:val="20"/>
        </w:rPr>
      </w:pPr>
      <w:r w:rsidRPr="002A7ACF">
        <w:rPr>
          <w:rFonts w:ascii="Aptos Narrow" w:hAnsi="Aptos Narrow" w:cs="Aldhabi"/>
          <w:b/>
          <w:bCs/>
          <w:sz w:val="20"/>
          <w:szCs w:val="20"/>
        </w:rPr>
        <w:t>Efficiency:</w:t>
      </w:r>
      <w:r w:rsidRPr="002A7ACF">
        <w:rPr>
          <w:rFonts w:ascii="Aptos Narrow" w:hAnsi="Aptos Narrow" w:cs="Aldhabi"/>
          <w:sz w:val="20"/>
          <w:szCs w:val="20"/>
        </w:rPr>
        <w:t xml:space="preserve"> Reduced computational cost compared to 3D networks.</w:t>
      </w:r>
    </w:p>
    <w:p w14:paraId="57D08349" w14:textId="77777777" w:rsidR="002A7ACF" w:rsidRPr="002A7ACF" w:rsidRDefault="002A7ACF" w:rsidP="002A7ACF">
      <w:pPr>
        <w:numPr>
          <w:ilvl w:val="1"/>
          <w:numId w:val="34"/>
        </w:numPr>
        <w:rPr>
          <w:rFonts w:ascii="Aptos Narrow" w:hAnsi="Aptos Narrow" w:cs="Aldhabi"/>
          <w:sz w:val="20"/>
          <w:szCs w:val="20"/>
        </w:rPr>
      </w:pPr>
      <w:r w:rsidRPr="002A7ACF">
        <w:rPr>
          <w:rFonts w:ascii="Aptos Narrow" w:hAnsi="Aptos Narrow" w:cs="Aldhabi"/>
          <w:b/>
          <w:bCs/>
          <w:sz w:val="20"/>
          <w:szCs w:val="20"/>
        </w:rPr>
        <w:t>Spatial Context:</w:t>
      </w:r>
      <w:r w:rsidRPr="002A7ACF">
        <w:rPr>
          <w:rFonts w:ascii="Aptos Narrow" w:hAnsi="Aptos Narrow" w:cs="Aldhabi"/>
          <w:sz w:val="20"/>
          <w:szCs w:val="20"/>
        </w:rPr>
        <w:t xml:space="preserve"> Combining predictions from multiple views captures 3D anatomical context without the full resource demands of 3D models.</w:t>
      </w:r>
    </w:p>
    <w:p w14:paraId="75497AD5"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pict w14:anchorId="3751014B">
          <v:rect id="_x0000_i1347" style="width:0;height:1.5pt" o:hralign="center" o:hrstd="t" o:hr="t" fillcolor="#a0a0a0" stroked="f"/>
        </w:pict>
      </w:r>
    </w:p>
    <w:p w14:paraId="1EFA2C20" w14:textId="77777777" w:rsidR="002A7ACF" w:rsidRPr="002A7ACF" w:rsidRDefault="002A7ACF" w:rsidP="002A7ACF">
      <w:pPr>
        <w:rPr>
          <w:rFonts w:ascii="Aptos Narrow" w:hAnsi="Aptos Narrow" w:cs="Aldhabi"/>
          <w:b/>
          <w:bCs/>
          <w:sz w:val="20"/>
          <w:szCs w:val="20"/>
        </w:rPr>
      </w:pPr>
      <w:r w:rsidRPr="002A7ACF">
        <w:rPr>
          <w:rFonts w:ascii="Aptos Narrow" w:hAnsi="Aptos Narrow" w:cs="Aldhabi"/>
          <w:b/>
          <w:bCs/>
          <w:sz w:val="20"/>
          <w:szCs w:val="20"/>
        </w:rPr>
        <w:t>5. Augmented Target Loss Function</w:t>
      </w:r>
    </w:p>
    <w:p w14:paraId="7E7B8D14" w14:textId="77777777" w:rsidR="002A7ACF" w:rsidRPr="002A7ACF" w:rsidRDefault="002A7ACF" w:rsidP="002A7ACF">
      <w:pPr>
        <w:numPr>
          <w:ilvl w:val="0"/>
          <w:numId w:val="35"/>
        </w:numPr>
        <w:rPr>
          <w:rFonts w:ascii="Aptos Narrow" w:hAnsi="Aptos Narrow" w:cs="Aldhabi"/>
          <w:sz w:val="20"/>
          <w:szCs w:val="20"/>
        </w:rPr>
      </w:pPr>
      <w:r w:rsidRPr="002A7ACF">
        <w:rPr>
          <w:rFonts w:ascii="Aptos Narrow" w:hAnsi="Aptos Narrow" w:cs="Aldhabi"/>
          <w:b/>
          <w:bCs/>
          <w:sz w:val="20"/>
          <w:szCs w:val="20"/>
        </w:rPr>
        <w:lastRenderedPageBreak/>
        <w:t>Standard Loss (Categorical Cross-Entropy):</w:t>
      </w:r>
      <w:r w:rsidRPr="002A7ACF">
        <w:rPr>
          <w:rFonts w:ascii="Aptos Narrow" w:hAnsi="Aptos Narrow" w:cs="Aldhabi"/>
          <w:sz w:val="20"/>
          <w:szCs w:val="20"/>
        </w:rPr>
        <w:br/>
        <w:t>This is typically used in segmentation tasks but does not always penalize misclassifications equally across all regions.</w:t>
      </w:r>
    </w:p>
    <w:p w14:paraId="64E04714" w14:textId="77777777" w:rsidR="002A7ACF" w:rsidRPr="002A7ACF" w:rsidRDefault="002A7ACF" w:rsidP="002A7ACF">
      <w:pPr>
        <w:numPr>
          <w:ilvl w:val="0"/>
          <w:numId w:val="35"/>
        </w:numPr>
        <w:rPr>
          <w:rFonts w:ascii="Aptos Narrow" w:hAnsi="Aptos Narrow" w:cs="Aldhabi"/>
          <w:sz w:val="20"/>
          <w:szCs w:val="20"/>
        </w:rPr>
      </w:pPr>
      <w:r w:rsidRPr="002A7ACF">
        <w:rPr>
          <w:rFonts w:ascii="Aptos Narrow" w:hAnsi="Aptos Narrow" w:cs="Aldhabi"/>
          <w:b/>
          <w:bCs/>
          <w:sz w:val="20"/>
          <w:szCs w:val="20"/>
        </w:rPr>
        <w:t>Augmented Target Loss Function:</w:t>
      </w:r>
      <w:r w:rsidRPr="002A7ACF">
        <w:rPr>
          <w:rFonts w:ascii="Aptos Narrow" w:hAnsi="Aptos Narrow" w:cs="Aldhabi"/>
          <w:sz w:val="20"/>
          <w:szCs w:val="20"/>
        </w:rPr>
        <w:br/>
        <w:t>It builds upon the conventional loss by adding two penalty terms:</w:t>
      </w:r>
    </w:p>
    <w:p w14:paraId="0B13AC33" w14:textId="77777777" w:rsidR="002A7ACF" w:rsidRPr="002A7ACF" w:rsidRDefault="002A7ACF" w:rsidP="002A7ACF">
      <w:pPr>
        <w:numPr>
          <w:ilvl w:val="1"/>
          <w:numId w:val="35"/>
        </w:numPr>
        <w:rPr>
          <w:rFonts w:ascii="Aptos Narrow" w:hAnsi="Aptos Narrow" w:cs="Aldhabi"/>
          <w:sz w:val="20"/>
          <w:szCs w:val="20"/>
        </w:rPr>
      </w:pPr>
      <w:r w:rsidRPr="002A7ACF">
        <w:rPr>
          <w:rFonts w:ascii="Aptos Narrow" w:hAnsi="Aptos Narrow" w:cs="Aldhabi"/>
          <w:b/>
          <w:bCs/>
          <w:sz w:val="20"/>
          <w:szCs w:val="20"/>
        </w:rPr>
        <w:t>Boundary Penalty:</w:t>
      </w:r>
      <w:r w:rsidRPr="002A7ACF">
        <w:rPr>
          <w:rFonts w:ascii="Aptos Narrow" w:hAnsi="Aptos Narrow" w:cs="Aldhabi"/>
          <w:sz w:val="20"/>
          <w:szCs w:val="20"/>
        </w:rPr>
        <w:br/>
        <w:t>Misclassifications are more likely at tissue boundaries. An additional cross-entropy term is applied specifically to these regions (identified using a Laplacian of Gaussian edge filter), encouraging the network to be more accurate where tissue types meet.</w:t>
      </w:r>
    </w:p>
    <w:p w14:paraId="0CC1E384" w14:textId="77777777" w:rsidR="002A7ACF" w:rsidRPr="002A7ACF" w:rsidRDefault="002A7ACF" w:rsidP="002A7ACF">
      <w:pPr>
        <w:numPr>
          <w:ilvl w:val="1"/>
          <w:numId w:val="35"/>
        </w:numPr>
        <w:rPr>
          <w:rFonts w:ascii="Aptos Narrow" w:hAnsi="Aptos Narrow" w:cs="Aldhabi"/>
          <w:sz w:val="20"/>
          <w:szCs w:val="20"/>
        </w:rPr>
      </w:pPr>
      <w:r w:rsidRPr="002A7ACF">
        <w:rPr>
          <w:rFonts w:ascii="Aptos Narrow" w:hAnsi="Aptos Narrow" w:cs="Aldhabi"/>
          <w:b/>
          <w:bCs/>
          <w:sz w:val="20"/>
          <w:szCs w:val="20"/>
        </w:rPr>
        <w:t>CSF Differentiation Penalty:</w:t>
      </w:r>
      <w:r w:rsidRPr="002A7ACF">
        <w:rPr>
          <w:rFonts w:ascii="Aptos Narrow" w:hAnsi="Aptos Narrow" w:cs="Aldhabi"/>
          <w:sz w:val="20"/>
          <w:szCs w:val="20"/>
        </w:rPr>
        <w:br/>
        <w:t>Since CSF has free diffusion properties (unlike GM and WM, which exhibit hindered or restricted diffusion), a transformation is applied (using an inner product with a vector that emphasizes CSF differences). A mean-squared error loss is then computed on this transformed output, penalizing misclassification between CSF and the other tissues.</w:t>
      </w:r>
    </w:p>
    <w:p w14:paraId="05420145" w14:textId="77777777" w:rsidR="002A7ACF" w:rsidRPr="002A7ACF" w:rsidRDefault="002A7ACF" w:rsidP="002A7ACF">
      <w:pPr>
        <w:numPr>
          <w:ilvl w:val="0"/>
          <w:numId w:val="35"/>
        </w:numPr>
        <w:rPr>
          <w:rFonts w:ascii="Aptos Narrow" w:hAnsi="Aptos Narrow" w:cs="Aldhabi"/>
          <w:sz w:val="20"/>
          <w:szCs w:val="20"/>
        </w:rPr>
      </w:pPr>
      <w:r w:rsidRPr="002A7ACF">
        <w:rPr>
          <w:rFonts w:ascii="Aptos Narrow" w:hAnsi="Aptos Narrow" w:cs="Aldhabi"/>
          <w:b/>
          <w:bCs/>
          <w:sz w:val="20"/>
          <w:szCs w:val="20"/>
        </w:rPr>
        <w:t>Weighting:</w:t>
      </w:r>
      <w:r w:rsidRPr="002A7ACF">
        <w:rPr>
          <w:rFonts w:ascii="Aptos Narrow" w:hAnsi="Aptos Narrow" w:cs="Aldhabi"/>
          <w:sz w:val="20"/>
          <w:szCs w:val="20"/>
        </w:rPr>
        <w:br/>
        <w:t>The penalty terms are balanced by weighting parameters (α₁ and α₂), which are tuned (e.g., 0.05 and 0.5) to optimize overall performance.</w:t>
      </w:r>
    </w:p>
    <w:p w14:paraId="50375E07"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pict w14:anchorId="39AB68B2">
          <v:rect id="_x0000_i1348" style="width:0;height:1.5pt" o:hralign="center" o:hrstd="t" o:hr="t" fillcolor="#a0a0a0" stroked="f"/>
        </w:pict>
      </w:r>
    </w:p>
    <w:p w14:paraId="771F0197" w14:textId="77777777" w:rsidR="002A7ACF" w:rsidRPr="002A7ACF" w:rsidRDefault="002A7ACF" w:rsidP="002A7ACF">
      <w:pPr>
        <w:rPr>
          <w:rFonts w:ascii="Aptos Narrow" w:hAnsi="Aptos Narrow" w:cs="Aldhabi"/>
          <w:b/>
          <w:bCs/>
          <w:sz w:val="20"/>
          <w:szCs w:val="20"/>
        </w:rPr>
      </w:pPr>
      <w:r w:rsidRPr="002A7ACF">
        <w:rPr>
          <w:rFonts w:ascii="Aptos Narrow" w:hAnsi="Aptos Narrow" w:cs="Aldhabi"/>
          <w:b/>
          <w:bCs/>
          <w:sz w:val="20"/>
          <w:szCs w:val="20"/>
        </w:rPr>
        <w:t>6. Evaluation Metrics</w:t>
      </w:r>
    </w:p>
    <w:p w14:paraId="7B8CEFE5" w14:textId="77777777" w:rsidR="002A7ACF" w:rsidRPr="002A7ACF" w:rsidRDefault="002A7ACF" w:rsidP="002A7ACF">
      <w:pPr>
        <w:numPr>
          <w:ilvl w:val="0"/>
          <w:numId w:val="36"/>
        </w:numPr>
        <w:rPr>
          <w:rFonts w:ascii="Aptos Narrow" w:hAnsi="Aptos Narrow" w:cs="Aldhabi"/>
          <w:sz w:val="20"/>
          <w:szCs w:val="20"/>
        </w:rPr>
      </w:pPr>
      <w:r w:rsidRPr="002A7ACF">
        <w:rPr>
          <w:rFonts w:ascii="Aptos Narrow" w:hAnsi="Aptos Narrow" w:cs="Aldhabi"/>
          <w:b/>
          <w:bCs/>
          <w:sz w:val="20"/>
          <w:szCs w:val="20"/>
        </w:rPr>
        <w:t>Segmentation Accuracy (ACC):</w:t>
      </w:r>
      <w:r w:rsidRPr="002A7ACF">
        <w:rPr>
          <w:rFonts w:ascii="Aptos Narrow" w:hAnsi="Aptos Narrow" w:cs="Aldhabi"/>
          <w:sz w:val="20"/>
          <w:szCs w:val="20"/>
        </w:rPr>
        <w:br/>
        <w:t>The overall percentage of correctly classified voxels across the entire brain.</w:t>
      </w:r>
    </w:p>
    <w:p w14:paraId="68DC0FB6" w14:textId="77777777" w:rsidR="002A7ACF" w:rsidRPr="002A7ACF" w:rsidRDefault="002A7ACF" w:rsidP="002A7ACF">
      <w:pPr>
        <w:numPr>
          <w:ilvl w:val="0"/>
          <w:numId w:val="36"/>
        </w:numPr>
        <w:rPr>
          <w:rFonts w:ascii="Aptos Narrow" w:hAnsi="Aptos Narrow" w:cs="Aldhabi"/>
          <w:sz w:val="20"/>
          <w:szCs w:val="20"/>
        </w:rPr>
      </w:pPr>
      <w:r w:rsidRPr="002A7ACF">
        <w:rPr>
          <w:rFonts w:ascii="Aptos Narrow" w:hAnsi="Aptos Narrow" w:cs="Aldhabi"/>
          <w:b/>
          <w:bCs/>
          <w:sz w:val="20"/>
          <w:szCs w:val="20"/>
        </w:rPr>
        <w:t>Dice Score:</w:t>
      </w:r>
      <w:r w:rsidRPr="002A7ACF">
        <w:rPr>
          <w:rFonts w:ascii="Aptos Narrow" w:hAnsi="Aptos Narrow" w:cs="Aldhabi"/>
          <w:sz w:val="20"/>
          <w:szCs w:val="20"/>
        </w:rPr>
        <w:br/>
        <w:t>Measures the spatial overlap between the predicted segmentation and the ground truth. A Dice score close to 1 indicates excellent overlap.</w:t>
      </w:r>
    </w:p>
    <w:p w14:paraId="5D53AC21" w14:textId="77777777" w:rsidR="002A7ACF" w:rsidRPr="002A7ACF" w:rsidRDefault="002A7ACF" w:rsidP="002A7ACF">
      <w:pPr>
        <w:numPr>
          <w:ilvl w:val="0"/>
          <w:numId w:val="36"/>
        </w:numPr>
        <w:rPr>
          <w:rFonts w:ascii="Aptos Narrow" w:hAnsi="Aptos Narrow" w:cs="Aldhabi"/>
          <w:sz w:val="20"/>
          <w:szCs w:val="20"/>
        </w:rPr>
      </w:pPr>
      <w:r w:rsidRPr="002A7ACF">
        <w:rPr>
          <w:rFonts w:ascii="Aptos Narrow" w:hAnsi="Aptos Narrow" w:cs="Aldhabi"/>
          <w:b/>
          <w:bCs/>
          <w:sz w:val="20"/>
          <w:szCs w:val="20"/>
        </w:rPr>
        <w:t>Probabilistic Similarity Index (PSI):</w:t>
      </w:r>
      <w:r w:rsidRPr="002A7ACF">
        <w:rPr>
          <w:rFonts w:ascii="Aptos Narrow" w:hAnsi="Aptos Narrow" w:cs="Aldhabi"/>
          <w:sz w:val="20"/>
          <w:szCs w:val="20"/>
        </w:rPr>
        <w:br/>
        <w:t>Evaluates how well the probabilistic outputs (i.e., the likelihood of each voxel belonging to a particular tissue) match the ground truth probabilities. It provides a nuanced assessment of segmentation performance, particularly useful when predictions are expressed as probability maps.</w:t>
      </w:r>
    </w:p>
    <w:p w14:paraId="6DFF6738"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pict w14:anchorId="7FDC5551">
          <v:rect id="_x0000_i1349" style="width:0;height:1.5pt" o:hralign="center" o:hrstd="t" o:hr="t" fillcolor="#a0a0a0" stroked="f"/>
        </w:pict>
      </w:r>
    </w:p>
    <w:p w14:paraId="7A27CB7F" w14:textId="77777777" w:rsidR="002A7ACF" w:rsidRPr="002A7ACF" w:rsidRDefault="002A7ACF" w:rsidP="002A7ACF">
      <w:pPr>
        <w:rPr>
          <w:rFonts w:ascii="Aptos Narrow" w:hAnsi="Aptos Narrow" w:cs="Aldhabi"/>
          <w:b/>
          <w:bCs/>
          <w:sz w:val="20"/>
          <w:szCs w:val="20"/>
        </w:rPr>
      </w:pPr>
      <w:r w:rsidRPr="002A7ACF">
        <w:rPr>
          <w:rFonts w:ascii="Aptos Narrow" w:hAnsi="Aptos Narrow" w:cs="Aldhabi"/>
          <w:b/>
          <w:bCs/>
          <w:sz w:val="20"/>
          <w:szCs w:val="20"/>
        </w:rPr>
        <w:t>7. Generalization and Comparison</w:t>
      </w:r>
    </w:p>
    <w:p w14:paraId="63B6C697" w14:textId="77777777" w:rsidR="002A7ACF" w:rsidRPr="002A7ACF" w:rsidRDefault="002A7ACF" w:rsidP="002A7ACF">
      <w:pPr>
        <w:numPr>
          <w:ilvl w:val="0"/>
          <w:numId w:val="37"/>
        </w:numPr>
        <w:rPr>
          <w:rFonts w:ascii="Aptos Narrow" w:hAnsi="Aptos Narrow" w:cs="Aldhabi"/>
          <w:sz w:val="20"/>
          <w:szCs w:val="20"/>
        </w:rPr>
      </w:pPr>
      <w:r w:rsidRPr="002A7ACF">
        <w:rPr>
          <w:rFonts w:ascii="Aptos Narrow" w:hAnsi="Aptos Narrow" w:cs="Aldhabi"/>
          <w:b/>
          <w:bCs/>
          <w:sz w:val="20"/>
          <w:szCs w:val="20"/>
        </w:rPr>
        <w:t>Robustness Across Datasets:</w:t>
      </w:r>
      <w:r w:rsidRPr="002A7ACF">
        <w:rPr>
          <w:rFonts w:ascii="Aptos Narrow" w:hAnsi="Aptos Narrow" w:cs="Aldhabi"/>
          <w:sz w:val="20"/>
          <w:szCs w:val="20"/>
        </w:rPr>
        <w:br/>
        <w:t>The method was trained on high-quality HCP data but tested on various clinical datasets (CAP data) that have different resolutions, numbers of gradient directions, and acquisition protocols. This demonstrates the method’s robustness and ability to generalize.</w:t>
      </w:r>
    </w:p>
    <w:p w14:paraId="75ED67A4" w14:textId="77777777" w:rsidR="002A7ACF" w:rsidRPr="002A7ACF" w:rsidRDefault="002A7ACF" w:rsidP="002A7ACF">
      <w:pPr>
        <w:numPr>
          <w:ilvl w:val="0"/>
          <w:numId w:val="37"/>
        </w:numPr>
        <w:rPr>
          <w:rFonts w:ascii="Aptos Narrow" w:hAnsi="Aptos Narrow" w:cs="Aldhabi"/>
          <w:sz w:val="20"/>
          <w:szCs w:val="20"/>
        </w:rPr>
      </w:pPr>
      <w:r w:rsidRPr="002A7ACF">
        <w:rPr>
          <w:rFonts w:ascii="Aptos Narrow" w:hAnsi="Aptos Narrow" w:cs="Aldhabi"/>
          <w:b/>
          <w:bCs/>
          <w:sz w:val="20"/>
          <w:szCs w:val="20"/>
        </w:rPr>
        <w:t>Comparison with Other Methods:</w:t>
      </w:r>
      <w:r w:rsidRPr="002A7ACF">
        <w:rPr>
          <w:rFonts w:ascii="Aptos Narrow" w:hAnsi="Aptos Narrow" w:cs="Aldhabi"/>
          <w:sz w:val="20"/>
          <w:szCs w:val="20"/>
        </w:rPr>
        <w:br/>
        <w:t>The proposed method consistently outperformed other state-of-the-art segmentation approaches such as:</w:t>
      </w:r>
    </w:p>
    <w:p w14:paraId="2FAE0826" w14:textId="77777777" w:rsidR="002A7ACF" w:rsidRPr="002A7ACF" w:rsidRDefault="002A7ACF" w:rsidP="002A7ACF">
      <w:pPr>
        <w:numPr>
          <w:ilvl w:val="1"/>
          <w:numId w:val="37"/>
        </w:numPr>
        <w:rPr>
          <w:rFonts w:ascii="Aptos Narrow" w:hAnsi="Aptos Narrow" w:cs="Aldhabi"/>
          <w:sz w:val="20"/>
          <w:szCs w:val="20"/>
        </w:rPr>
      </w:pPr>
      <w:r w:rsidRPr="002A7ACF">
        <w:rPr>
          <w:rFonts w:ascii="Aptos Narrow" w:hAnsi="Aptos Narrow" w:cs="Aldhabi"/>
          <w:b/>
          <w:bCs/>
          <w:sz w:val="20"/>
          <w:szCs w:val="20"/>
        </w:rPr>
        <w:t>Constrained Spherical Deconvolution (CSD)</w:t>
      </w:r>
    </w:p>
    <w:p w14:paraId="427B602A" w14:textId="77777777" w:rsidR="002A7ACF" w:rsidRPr="002A7ACF" w:rsidRDefault="002A7ACF" w:rsidP="002A7ACF">
      <w:pPr>
        <w:numPr>
          <w:ilvl w:val="1"/>
          <w:numId w:val="37"/>
        </w:numPr>
        <w:rPr>
          <w:rFonts w:ascii="Aptos Narrow" w:hAnsi="Aptos Narrow" w:cs="Aldhabi"/>
          <w:sz w:val="20"/>
          <w:szCs w:val="20"/>
        </w:rPr>
      </w:pPr>
      <w:r w:rsidRPr="002A7ACF">
        <w:rPr>
          <w:rFonts w:ascii="Aptos Narrow" w:hAnsi="Aptos Narrow" w:cs="Aldhabi"/>
          <w:b/>
          <w:bCs/>
          <w:sz w:val="20"/>
          <w:szCs w:val="20"/>
        </w:rPr>
        <w:t>SPM applied directly to b0 images (SPM+b0)</w:t>
      </w:r>
    </w:p>
    <w:p w14:paraId="1224F43E" w14:textId="77777777" w:rsidR="002A7ACF" w:rsidRPr="002A7ACF" w:rsidRDefault="002A7ACF" w:rsidP="002A7ACF">
      <w:pPr>
        <w:numPr>
          <w:ilvl w:val="1"/>
          <w:numId w:val="37"/>
        </w:numPr>
        <w:rPr>
          <w:rFonts w:ascii="Aptos Narrow" w:hAnsi="Aptos Narrow" w:cs="Aldhabi"/>
          <w:sz w:val="20"/>
          <w:szCs w:val="20"/>
        </w:rPr>
      </w:pPr>
      <w:r w:rsidRPr="002A7ACF">
        <w:rPr>
          <w:rFonts w:ascii="Aptos Narrow" w:hAnsi="Aptos Narrow" w:cs="Aldhabi"/>
          <w:b/>
          <w:bCs/>
          <w:sz w:val="20"/>
          <w:szCs w:val="20"/>
        </w:rPr>
        <w:t>Direction-Averaged dMRI (daDWI)</w:t>
      </w:r>
    </w:p>
    <w:p w14:paraId="2EBA9EDB"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t>It achieved higher ACC, Dice scores, and PSI values, particularly at challenging tissue boundaries.</w:t>
      </w:r>
    </w:p>
    <w:p w14:paraId="486CF11A"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pict w14:anchorId="42C210C4">
          <v:rect id="_x0000_i1350" style="width:0;height:1.5pt" o:hralign="center" o:hrstd="t" o:hr="t" fillcolor="#a0a0a0" stroked="f"/>
        </w:pict>
      </w:r>
    </w:p>
    <w:p w14:paraId="166A5F78" w14:textId="77777777" w:rsidR="002A7ACF" w:rsidRPr="002A7ACF" w:rsidRDefault="002A7ACF" w:rsidP="002A7ACF">
      <w:pPr>
        <w:rPr>
          <w:rFonts w:ascii="Aptos Narrow" w:hAnsi="Aptos Narrow" w:cs="Aldhabi"/>
          <w:b/>
          <w:bCs/>
          <w:sz w:val="20"/>
          <w:szCs w:val="20"/>
        </w:rPr>
      </w:pPr>
      <w:r w:rsidRPr="002A7ACF">
        <w:rPr>
          <w:rFonts w:ascii="Aptos Narrow" w:hAnsi="Aptos Narrow" w:cs="Aldhabi"/>
          <w:b/>
          <w:bCs/>
          <w:sz w:val="20"/>
          <w:szCs w:val="20"/>
        </w:rPr>
        <w:t>Conclusion for Exam Preparation</w:t>
      </w:r>
    </w:p>
    <w:p w14:paraId="09DD3D16" w14:textId="77777777" w:rsidR="002A7ACF" w:rsidRPr="002A7ACF" w:rsidRDefault="002A7ACF" w:rsidP="002A7ACF">
      <w:pPr>
        <w:rPr>
          <w:rFonts w:ascii="Aptos Narrow" w:hAnsi="Aptos Narrow" w:cs="Aldhabi"/>
          <w:sz w:val="20"/>
          <w:szCs w:val="20"/>
        </w:rPr>
      </w:pPr>
      <w:r w:rsidRPr="002A7ACF">
        <w:rPr>
          <w:rFonts w:ascii="Aptos Narrow" w:hAnsi="Aptos Narrow" w:cs="Aldhabi"/>
          <w:sz w:val="20"/>
          <w:szCs w:val="20"/>
        </w:rPr>
        <w:t>When preparing for exams, focus on understanding the following:</w:t>
      </w:r>
    </w:p>
    <w:p w14:paraId="077D3B34" w14:textId="77777777" w:rsidR="002A7ACF" w:rsidRPr="002A7ACF" w:rsidRDefault="002A7ACF" w:rsidP="002A7ACF">
      <w:pPr>
        <w:numPr>
          <w:ilvl w:val="0"/>
          <w:numId w:val="38"/>
        </w:numPr>
        <w:rPr>
          <w:rFonts w:ascii="Aptos Narrow" w:hAnsi="Aptos Narrow" w:cs="Aldhabi"/>
          <w:sz w:val="20"/>
          <w:szCs w:val="20"/>
        </w:rPr>
      </w:pPr>
      <w:r w:rsidRPr="002A7ACF">
        <w:rPr>
          <w:rFonts w:ascii="Aptos Narrow" w:hAnsi="Aptos Narrow" w:cs="Aldhabi"/>
          <w:b/>
          <w:bCs/>
          <w:sz w:val="20"/>
          <w:szCs w:val="20"/>
        </w:rPr>
        <w:t>Why anatomical registration is problematic for dMRI segmentation:</w:t>
      </w:r>
      <w:r w:rsidRPr="002A7ACF">
        <w:rPr>
          <w:rFonts w:ascii="Aptos Narrow" w:hAnsi="Aptos Narrow" w:cs="Aldhabi"/>
          <w:sz w:val="20"/>
          <w:szCs w:val="20"/>
        </w:rPr>
        <w:t xml:space="preserve"> Distortions, lower resolution, and artifacts lead to misregistration and errors.</w:t>
      </w:r>
    </w:p>
    <w:p w14:paraId="6A54F4EF" w14:textId="77777777" w:rsidR="002A7ACF" w:rsidRPr="002A7ACF" w:rsidRDefault="002A7ACF" w:rsidP="002A7ACF">
      <w:pPr>
        <w:numPr>
          <w:ilvl w:val="0"/>
          <w:numId w:val="38"/>
        </w:numPr>
        <w:rPr>
          <w:rFonts w:ascii="Aptos Narrow" w:hAnsi="Aptos Narrow" w:cs="Aldhabi"/>
          <w:sz w:val="20"/>
          <w:szCs w:val="20"/>
        </w:rPr>
      </w:pPr>
      <w:r w:rsidRPr="002A7ACF">
        <w:rPr>
          <w:rFonts w:ascii="Aptos Narrow" w:hAnsi="Aptos Narrow" w:cs="Aldhabi"/>
          <w:b/>
          <w:bCs/>
          <w:sz w:val="20"/>
          <w:szCs w:val="20"/>
        </w:rPr>
        <w:lastRenderedPageBreak/>
        <w:t>The differences between DTI and DKI:</w:t>
      </w:r>
      <w:r w:rsidRPr="002A7ACF">
        <w:rPr>
          <w:rFonts w:ascii="Aptos Narrow" w:hAnsi="Aptos Narrow" w:cs="Aldhabi"/>
          <w:sz w:val="20"/>
          <w:szCs w:val="20"/>
        </w:rPr>
        <w:t xml:space="preserve"> How each model captures water diffusion properties, and why additional parameters from DKI (like MK, AK, and RK) provide critical microstructural information.</w:t>
      </w:r>
    </w:p>
    <w:p w14:paraId="584553C2" w14:textId="77777777" w:rsidR="002A7ACF" w:rsidRPr="002A7ACF" w:rsidRDefault="002A7ACF" w:rsidP="002A7ACF">
      <w:pPr>
        <w:numPr>
          <w:ilvl w:val="0"/>
          <w:numId w:val="38"/>
        </w:numPr>
        <w:rPr>
          <w:rFonts w:ascii="Aptos Narrow" w:hAnsi="Aptos Narrow" w:cs="Aldhabi"/>
          <w:sz w:val="20"/>
          <w:szCs w:val="20"/>
        </w:rPr>
      </w:pPr>
      <w:r w:rsidRPr="002A7ACF">
        <w:rPr>
          <w:rFonts w:ascii="Aptos Narrow" w:hAnsi="Aptos Narrow" w:cs="Aldhabi"/>
          <w:b/>
          <w:bCs/>
          <w:sz w:val="20"/>
          <w:szCs w:val="20"/>
        </w:rPr>
        <w:t>The MK-Curve and its derived features:</w:t>
      </w:r>
      <w:r w:rsidRPr="002A7ACF">
        <w:rPr>
          <w:rFonts w:ascii="Aptos Narrow" w:hAnsi="Aptos Narrow" w:cs="Aldhabi"/>
          <w:sz w:val="20"/>
          <w:szCs w:val="20"/>
        </w:rPr>
        <w:t xml:space="preserve"> How these help to correct DKI metrics and enhance tissue contrast.</w:t>
      </w:r>
    </w:p>
    <w:p w14:paraId="76AB18A2" w14:textId="77777777" w:rsidR="002A7ACF" w:rsidRPr="002A7ACF" w:rsidRDefault="002A7ACF" w:rsidP="002A7ACF">
      <w:pPr>
        <w:numPr>
          <w:ilvl w:val="0"/>
          <w:numId w:val="38"/>
        </w:numPr>
        <w:rPr>
          <w:rFonts w:ascii="Aptos Narrow" w:hAnsi="Aptos Narrow" w:cs="Aldhabi"/>
          <w:sz w:val="20"/>
          <w:szCs w:val="20"/>
        </w:rPr>
      </w:pPr>
      <w:r w:rsidRPr="002A7ACF">
        <w:rPr>
          <w:rFonts w:ascii="Aptos Narrow" w:hAnsi="Aptos Narrow" w:cs="Aldhabi"/>
          <w:b/>
          <w:bCs/>
          <w:sz w:val="20"/>
          <w:szCs w:val="20"/>
        </w:rPr>
        <w:t>The rationale behind using a multi-view 2D Unet CNN:</w:t>
      </w:r>
      <w:r w:rsidRPr="002A7ACF">
        <w:rPr>
          <w:rFonts w:ascii="Aptos Narrow" w:hAnsi="Aptos Narrow" w:cs="Aldhabi"/>
          <w:sz w:val="20"/>
          <w:szCs w:val="20"/>
        </w:rPr>
        <w:t xml:space="preserve"> Balancing computational efficiency with the need to capture 3D spatial context.</w:t>
      </w:r>
    </w:p>
    <w:p w14:paraId="1CDCF2EB" w14:textId="77777777" w:rsidR="002A7ACF" w:rsidRPr="002A7ACF" w:rsidRDefault="002A7ACF" w:rsidP="002A7ACF">
      <w:pPr>
        <w:numPr>
          <w:ilvl w:val="0"/>
          <w:numId w:val="38"/>
        </w:numPr>
        <w:rPr>
          <w:rFonts w:ascii="Aptos Narrow" w:hAnsi="Aptos Narrow" w:cs="Aldhabi"/>
          <w:sz w:val="20"/>
          <w:szCs w:val="20"/>
        </w:rPr>
      </w:pPr>
      <w:r w:rsidRPr="002A7ACF">
        <w:rPr>
          <w:rFonts w:ascii="Aptos Narrow" w:hAnsi="Aptos Narrow" w:cs="Aldhabi"/>
          <w:b/>
          <w:bCs/>
          <w:sz w:val="20"/>
          <w:szCs w:val="20"/>
        </w:rPr>
        <w:t>The structure and benefits of the augmented target loss function:</w:t>
      </w:r>
      <w:r w:rsidRPr="002A7ACF">
        <w:rPr>
          <w:rFonts w:ascii="Aptos Narrow" w:hAnsi="Aptos Narrow" w:cs="Aldhabi"/>
          <w:sz w:val="20"/>
          <w:szCs w:val="20"/>
        </w:rPr>
        <w:t xml:space="preserve"> How its boundary and CSF-specific penalties improve segmentation performance.</w:t>
      </w:r>
    </w:p>
    <w:p w14:paraId="635FE2C8" w14:textId="77777777" w:rsidR="002A7ACF" w:rsidRPr="002A7ACF" w:rsidRDefault="002A7ACF" w:rsidP="002A7ACF">
      <w:pPr>
        <w:numPr>
          <w:ilvl w:val="0"/>
          <w:numId w:val="38"/>
        </w:numPr>
        <w:rPr>
          <w:rFonts w:ascii="Aptos Narrow" w:hAnsi="Aptos Narrow" w:cs="Aldhabi"/>
          <w:sz w:val="20"/>
          <w:szCs w:val="20"/>
        </w:rPr>
      </w:pPr>
      <w:r w:rsidRPr="002A7ACF">
        <w:rPr>
          <w:rFonts w:ascii="Aptos Narrow" w:hAnsi="Aptos Narrow" w:cs="Aldhabi"/>
          <w:b/>
          <w:bCs/>
          <w:sz w:val="20"/>
          <w:szCs w:val="20"/>
        </w:rPr>
        <w:t>How evaluation metrics (ACC, Dice, PSI) are used to quantitatively assess segmentation quality.</w:t>
      </w:r>
    </w:p>
    <w:p w14:paraId="708C0272" w14:textId="77777777" w:rsidR="002A7ACF" w:rsidRPr="002A7ACF" w:rsidRDefault="002A7ACF" w:rsidP="002A7ACF">
      <w:pPr>
        <w:numPr>
          <w:ilvl w:val="0"/>
          <w:numId w:val="38"/>
        </w:numPr>
        <w:rPr>
          <w:rFonts w:ascii="Aptos Narrow" w:hAnsi="Aptos Narrow" w:cs="Aldhabi"/>
          <w:sz w:val="20"/>
          <w:szCs w:val="20"/>
        </w:rPr>
      </w:pPr>
      <w:r w:rsidRPr="002A7ACF">
        <w:rPr>
          <w:rFonts w:ascii="Aptos Narrow" w:hAnsi="Aptos Narrow" w:cs="Aldhabi"/>
          <w:b/>
          <w:bCs/>
          <w:sz w:val="20"/>
          <w:szCs w:val="20"/>
        </w:rPr>
        <w:t>Generalization of the method:</w:t>
      </w:r>
      <w:r w:rsidRPr="002A7ACF">
        <w:rPr>
          <w:rFonts w:ascii="Aptos Narrow" w:hAnsi="Aptos Narrow" w:cs="Aldhabi"/>
          <w:sz w:val="20"/>
          <w:szCs w:val="20"/>
        </w:rPr>
        <w:t xml:space="preserve"> The importance of testing on diverse datasets to demonstrate robustness, and how the method compares favorably against other established techniques.</w:t>
      </w:r>
    </w:p>
    <w:p w14:paraId="4646CFEB" w14:textId="77777777" w:rsidR="002A7ACF" w:rsidRPr="002A7ACF" w:rsidRDefault="002A7ACF" w:rsidP="002A7ACF">
      <w:pPr>
        <w:pBdr>
          <w:bottom w:val="single" w:sz="12" w:space="1" w:color="auto"/>
        </w:pBdr>
        <w:rPr>
          <w:rFonts w:ascii="Aptos Narrow" w:hAnsi="Aptos Narrow" w:cs="Aldhabi"/>
          <w:sz w:val="20"/>
          <w:szCs w:val="20"/>
        </w:rPr>
      </w:pPr>
      <w:r w:rsidRPr="002A7ACF">
        <w:rPr>
          <w:rFonts w:ascii="Aptos Narrow" w:hAnsi="Aptos Narrow" w:cs="Aldhabi"/>
          <w:sz w:val="20"/>
          <w:szCs w:val="20"/>
        </w:rPr>
        <w:t>This detailed understanding will not only help you explain the concepts in exams but also enable you to critically analyze and discuss the merits and limitations of the approach.</w:t>
      </w:r>
    </w:p>
    <w:p w14:paraId="697AA9DB"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4. Research-Related Questions &amp; Answers</w:t>
      </w:r>
    </w:p>
    <w:p w14:paraId="21D314A2"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Q1: Why is direct segmentation from dMRI data beneficial compared to using anatomical MRI for segmentation?</w:t>
      </w:r>
      <w:r w:rsidRPr="00E80725">
        <w:rPr>
          <w:rFonts w:ascii="Aptos Narrow" w:hAnsi="Aptos Narrow" w:cs="Aldhabi"/>
          <w:sz w:val="20"/>
          <w:szCs w:val="20"/>
        </w:rPr>
        <w:br/>
      </w:r>
      <w:r w:rsidRPr="00E80725">
        <w:rPr>
          <w:rFonts w:ascii="Aptos Narrow" w:hAnsi="Aptos Narrow" w:cs="Aldhabi"/>
          <w:b/>
          <w:bCs/>
          <w:sz w:val="20"/>
          <w:szCs w:val="20"/>
        </w:rPr>
        <w:t>A1:</w:t>
      </w:r>
      <w:r w:rsidRPr="00E80725">
        <w:rPr>
          <w:rFonts w:ascii="Aptos Narrow" w:hAnsi="Aptos Narrow" w:cs="Aldhabi"/>
          <w:sz w:val="20"/>
          <w:szCs w:val="20"/>
        </w:rPr>
        <w:br/>
        <w:t>Direct segmentation from dMRI avoids the complexities of inter-modality registration, which can introduce errors due to distortions and resolution differences. It also allows for a more seamless integration of diffusion-specific information, such as non-Gaussian water diffusion (captured by DKI), enhancing the segmentation quality.</w:t>
      </w:r>
    </w:p>
    <w:p w14:paraId="39CB5362"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24EF815D">
          <v:rect id="_x0000_i1089" style="width:0;height:1.5pt" o:hralign="center" o:hrstd="t" o:hr="t" fillcolor="#a0a0a0" stroked="f"/>
        </w:pict>
      </w:r>
    </w:p>
    <w:p w14:paraId="484AA9D9"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Q2: How do MK-Curve-based features improve the robustness of the tissue feature descriptor?</w:t>
      </w:r>
      <w:r w:rsidRPr="00E80725">
        <w:rPr>
          <w:rFonts w:ascii="Aptos Narrow" w:hAnsi="Aptos Narrow" w:cs="Aldhabi"/>
          <w:sz w:val="20"/>
          <w:szCs w:val="20"/>
        </w:rPr>
        <w:br/>
      </w:r>
      <w:r w:rsidRPr="00E80725">
        <w:rPr>
          <w:rFonts w:ascii="Aptos Narrow" w:hAnsi="Aptos Narrow" w:cs="Aldhabi"/>
          <w:b/>
          <w:bCs/>
          <w:sz w:val="20"/>
          <w:szCs w:val="20"/>
        </w:rPr>
        <w:t>A2:</w:t>
      </w:r>
      <w:r w:rsidRPr="00E80725">
        <w:rPr>
          <w:rFonts w:ascii="Aptos Narrow" w:hAnsi="Aptos Narrow" w:cs="Aldhabi"/>
          <w:sz w:val="20"/>
          <w:szCs w:val="20"/>
        </w:rPr>
        <w:br/>
        <w:t>The MK-Curve is used to identify and correct implausible DKI parameter values that can result from imaging artifacts. By deriving features (ZeroMK-b0, MaxMK-b0, and MaxMK) from this curve, the method not only corrects these inaccuracies but also provides additional contrast that helps differentiate tissue types, especially when combined with traditional DTI features.</w:t>
      </w:r>
    </w:p>
    <w:p w14:paraId="7362BC1A"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13429D43">
          <v:rect id="_x0000_i1090" style="width:0;height:1.5pt" o:hralign="center" o:hrstd="t" o:hr="t" fillcolor="#a0a0a0" stroked="f"/>
        </w:pict>
      </w:r>
    </w:p>
    <w:p w14:paraId="2DD71C38"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Q3: Explain the role of the augmented target loss function in the CNN training.</w:t>
      </w:r>
      <w:r w:rsidRPr="00E80725">
        <w:rPr>
          <w:rFonts w:ascii="Aptos Narrow" w:hAnsi="Aptos Narrow" w:cs="Aldhabi"/>
          <w:sz w:val="20"/>
          <w:szCs w:val="20"/>
        </w:rPr>
        <w:br/>
      </w:r>
      <w:r w:rsidRPr="00E80725">
        <w:rPr>
          <w:rFonts w:ascii="Aptos Narrow" w:hAnsi="Aptos Narrow" w:cs="Aldhabi"/>
          <w:b/>
          <w:bCs/>
          <w:sz w:val="20"/>
          <w:szCs w:val="20"/>
        </w:rPr>
        <w:t>A3:</w:t>
      </w:r>
      <w:r w:rsidRPr="00E80725">
        <w:rPr>
          <w:rFonts w:ascii="Aptos Narrow" w:hAnsi="Aptos Narrow" w:cs="Aldhabi"/>
          <w:sz w:val="20"/>
          <w:szCs w:val="20"/>
        </w:rPr>
        <w:br/>
        <w:t>The augmented target loss function enhances standard cross-entropy loss by incorporating two additional penalties:</w:t>
      </w:r>
    </w:p>
    <w:p w14:paraId="3062640A" w14:textId="77777777" w:rsidR="00E80725" w:rsidRPr="00E80725" w:rsidRDefault="00E80725" w:rsidP="00E80725">
      <w:pPr>
        <w:numPr>
          <w:ilvl w:val="0"/>
          <w:numId w:val="11"/>
        </w:numPr>
        <w:rPr>
          <w:rFonts w:ascii="Aptos Narrow" w:hAnsi="Aptos Narrow" w:cs="Aldhabi"/>
          <w:sz w:val="20"/>
          <w:szCs w:val="20"/>
        </w:rPr>
      </w:pPr>
      <w:r w:rsidRPr="00E80725">
        <w:rPr>
          <w:rFonts w:ascii="Aptos Narrow" w:hAnsi="Aptos Narrow" w:cs="Aldhabi"/>
          <w:b/>
          <w:bCs/>
          <w:sz w:val="20"/>
          <w:szCs w:val="20"/>
        </w:rPr>
        <w:t>Boundary Penalty:</w:t>
      </w:r>
      <w:r w:rsidRPr="00E80725">
        <w:rPr>
          <w:rFonts w:ascii="Aptos Narrow" w:hAnsi="Aptos Narrow" w:cs="Aldhabi"/>
          <w:sz w:val="20"/>
          <w:szCs w:val="20"/>
        </w:rPr>
        <w:t xml:space="preserve"> Targets misclassifications at tissue boundaries, where errors are more frequent.</w:t>
      </w:r>
    </w:p>
    <w:p w14:paraId="49A4A95A" w14:textId="77777777" w:rsidR="00E80725" w:rsidRPr="00E80725" w:rsidRDefault="00E80725" w:rsidP="00E80725">
      <w:pPr>
        <w:numPr>
          <w:ilvl w:val="0"/>
          <w:numId w:val="11"/>
        </w:numPr>
        <w:rPr>
          <w:rFonts w:ascii="Aptos Narrow" w:hAnsi="Aptos Narrow" w:cs="Aldhabi"/>
          <w:sz w:val="20"/>
          <w:szCs w:val="20"/>
        </w:rPr>
      </w:pPr>
      <w:r w:rsidRPr="00E80725">
        <w:rPr>
          <w:rFonts w:ascii="Aptos Narrow" w:hAnsi="Aptos Narrow" w:cs="Aldhabi"/>
          <w:b/>
          <w:bCs/>
          <w:sz w:val="20"/>
          <w:szCs w:val="20"/>
        </w:rPr>
        <w:t>CSF Differentiation Penalty:</w:t>
      </w:r>
      <w:r w:rsidRPr="00E80725">
        <w:rPr>
          <w:rFonts w:ascii="Aptos Narrow" w:hAnsi="Aptos Narrow" w:cs="Aldhabi"/>
          <w:sz w:val="20"/>
          <w:szCs w:val="20"/>
        </w:rPr>
        <w:t xml:space="preserve"> Uses a transformation to focus on differences between CSF and other tissues (GM and WM), addressing the unique diffusion properties of CSF.</w:t>
      </w:r>
      <w:r w:rsidRPr="00E80725">
        <w:rPr>
          <w:rFonts w:ascii="Aptos Narrow" w:hAnsi="Aptos Narrow" w:cs="Aldhabi"/>
          <w:sz w:val="20"/>
          <w:szCs w:val="20"/>
        </w:rPr>
        <w:br/>
        <w:t>These penalties, weighted appropriately, help the model achieve higher segmentation accuracy, particularly in challenging regions.</w:t>
      </w:r>
    </w:p>
    <w:p w14:paraId="4D01B3BE"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7D97C9F6">
          <v:rect id="_x0000_i1091" style="width:0;height:1.5pt" o:hralign="center" o:hrstd="t" o:hr="t" fillcolor="#a0a0a0" stroked="f"/>
        </w:pict>
      </w:r>
    </w:p>
    <w:p w14:paraId="555955E4"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Q4: What are the advantages of using a multi-view 2D Unet approach over a 3D CNN for this application?</w:t>
      </w:r>
      <w:r w:rsidRPr="00E80725">
        <w:rPr>
          <w:rFonts w:ascii="Aptos Narrow" w:hAnsi="Aptos Narrow" w:cs="Aldhabi"/>
          <w:sz w:val="20"/>
          <w:szCs w:val="20"/>
        </w:rPr>
        <w:br/>
      </w:r>
      <w:r w:rsidRPr="00E80725">
        <w:rPr>
          <w:rFonts w:ascii="Aptos Narrow" w:hAnsi="Aptos Narrow" w:cs="Aldhabi"/>
          <w:b/>
          <w:bCs/>
          <w:sz w:val="20"/>
          <w:szCs w:val="20"/>
        </w:rPr>
        <w:t>A4:</w:t>
      </w:r>
      <w:r w:rsidRPr="00E80725">
        <w:rPr>
          <w:rFonts w:ascii="Aptos Narrow" w:hAnsi="Aptos Narrow" w:cs="Aldhabi"/>
          <w:sz w:val="20"/>
          <w:szCs w:val="20"/>
        </w:rPr>
        <w:br/>
        <w:t>Using three 2D CNNs (one for each anatomical view) reduces memory usage and computational cost compared to a full 3D CNN. It also allows the model to leverage 3D contextual information by averaging predictions from different views, which can improve overall segmentation performance without requiring extensive computational resources.</w:t>
      </w:r>
    </w:p>
    <w:p w14:paraId="5F40EBCF"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432BCC2B">
          <v:rect id="_x0000_i1092" style="width:0;height:1.5pt" o:hralign="center" o:hrstd="t" o:hr="t" fillcolor="#a0a0a0" stroked="f"/>
        </w:pict>
      </w:r>
    </w:p>
    <w:p w14:paraId="58A35830"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Q5: In what ways can the proposed method be extended or improved in future research?</w:t>
      </w:r>
      <w:r w:rsidRPr="00E80725">
        <w:rPr>
          <w:rFonts w:ascii="Aptos Narrow" w:hAnsi="Aptos Narrow" w:cs="Aldhabi"/>
          <w:sz w:val="20"/>
          <w:szCs w:val="20"/>
        </w:rPr>
        <w:br/>
      </w:r>
      <w:r w:rsidRPr="00E80725">
        <w:rPr>
          <w:rFonts w:ascii="Aptos Narrow" w:hAnsi="Aptos Narrow" w:cs="Aldhabi"/>
          <w:b/>
          <w:bCs/>
          <w:sz w:val="20"/>
          <w:szCs w:val="20"/>
        </w:rPr>
        <w:t>A5:</w:t>
      </w:r>
      <w:r w:rsidRPr="00E80725">
        <w:rPr>
          <w:rFonts w:ascii="Aptos Narrow" w:hAnsi="Aptos Narrow" w:cs="Aldhabi"/>
          <w:sz w:val="20"/>
          <w:szCs w:val="20"/>
        </w:rPr>
        <w:br/>
        <w:t>Potential future directions include:</w:t>
      </w:r>
    </w:p>
    <w:p w14:paraId="0D7B0A2C" w14:textId="77777777" w:rsidR="00E80725" w:rsidRPr="00E80725" w:rsidRDefault="00E80725" w:rsidP="00E80725">
      <w:pPr>
        <w:numPr>
          <w:ilvl w:val="0"/>
          <w:numId w:val="12"/>
        </w:numPr>
        <w:rPr>
          <w:rFonts w:ascii="Aptos Narrow" w:hAnsi="Aptos Narrow" w:cs="Aldhabi"/>
          <w:sz w:val="20"/>
          <w:szCs w:val="20"/>
        </w:rPr>
      </w:pPr>
      <w:r w:rsidRPr="00E80725">
        <w:rPr>
          <w:rFonts w:ascii="Aptos Narrow" w:hAnsi="Aptos Narrow" w:cs="Aldhabi"/>
          <w:sz w:val="20"/>
          <w:szCs w:val="20"/>
        </w:rPr>
        <w:t>Extending segmentation to more detailed structures such as subcortical regions or specific cortical areas.</w:t>
      </w:r>
    </w:p>
    <w:p w14:paraId="44420091" w14:textId="77777777" w:rsidR="00E80725" w:rsidRPr="00E80725" w:rsidRDefault="00E80725" w:rsidP="00E80725">
      <w:pPr>
        <w:numPr>
          <w:ilvl w:val="0"/>
          <w:numId w:val="12"/>
        </w:numPr>
        <w:rPr>
          <w:rFonts w:ascii="Aptos Narrow" w:hAnsi="Aptos Narrow" w:cs="Aldhabi"/>
          <w:sz w:val="20"/>
          <w:szCs w:val="20"/>
        </w:rPr>
      </w:pPr>
      <w:r w:rsidRPr="00E80725">
        <w:rPr>
          <w:rFonts w:ascii="Aptos Narrow" w:hAnsi="Aptos Narrow" w:cs="Aldhabi"/>
          <w:sz w:val="20"/>
          <w:szCs w:val="20"/>
        </w:rPr>
        <w:t>Evaluating the approach on pathological brains (e.g., those with tumors or edema) or different age groups.</w:t>
      </w:r>
    </w:p>
    <w:p w14:paraId="331C9890" w14:textId="77777777" w:rsidR="00E80725" w:rsidRPr="00E80725" w:rsidRDefault="00E80725" w:rsidP="00E80725">
      <w:pPr>
        <w:numPr>
          <w:ilvl w:val="0"/>
          <w:numId w:val="12"/>
        </w:numPr>
        <w:rPr>
          <w:rFonts w:ascii="Aptos Narrow" w:hAnsi="Aptos Narrow" w:cs="Aldhabi"/>
          <w:sz w:val="20"/>
          <w:szCs w:val="20"/>
        </w:rPr>
      </w:pPr>
      <w:r w:rsidRPr="00E80725">
        <w:rPr>
          <w:rFonts w:ascii="Aptos Narrow" w:hAnsi="Aptos Narrow" w:cs="Aldhabi"/>
          <w:sz w:val="20"/>
          <w:szCs w:val="20"/>
        </w:rPr>
        <w:lastRenderedPageBreak/>
        <w:t>Exploring 3D CNN architectures to fully exploit volumetric information.</w:t>
      </w:r>
    </w:p>
    <w:p w14:paraId="6B1596A4" w14:textId="77777777" w:rsidR="00E80725" w:rsidRPr="00E80725" w:rsidRDefault="00E80725" w:rsidP="00E80725">
      <w:pPr>
        <w:numPr>
          <w:ilvl w:val="0"/>
          <w:numId w:val="12"/>
        </w:numPr>
        <w:rPr>
          <w:rFonts w:ascii="Aptos Narrow" w:hAnsi="Aptos Narrow" w:cs="Aldhabi"/>
          <w:sz w:val="20"/>
          <w:szCs w:val="20"/>
        </w:rPr>
      </w:pPr>
      <w:r w:rsidRPr="00E80725">
        <w:rPr>
          <w:rFonts w:ascii="Aptos Narrow" w:hAnsi="Aptos Narrow" w:cs="Aldhabi"/>
          <w:sz w:val="20"/>
          <w:szCs w:val="20"/>
        </w:rPr>
        <w:t>Incorporating domain adaptation or data harmonization techniques to further improve generalizability across various dMRI acquisition protocols.</w:t>
      </w:r>
    </w:p>
    <w:p w14:paraId="3640F29C"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02445362">
          <v:rect id="_x0000_i1093" style="width:0;height:1.5pt" o:hralign="center" o:hrstd="t" o:hr="t" fillcolor="#a0a0a0" stroked="f"/>
        </w:pict>
      </w:r>
    </w:p>
    <w:p w14:paraId="74A82D33"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5. Conclusion</w:t>
      </w:r>
    </w:p>
    <w:p w14:paraId="72DAF842"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This paper presents an innovative approach to dMRI-based brain tissue segmentation that combines advanced diffusion imaging metrics with a deep learning framework. Key strengths include:</w:t>
      </w:r>
    </w:p>
    <w:p w14:paraId="5572EA32" w14:textId="77777777" w:rsidR="00E80725" w:rsidRPr="00E80725" w:rsidRDefault="00E80725" w:rsidP="00E80725">
      <w:pPr>
        <w:numPr>
          <w:ilvl w:val="0"/>
          <w:numId w:val="13"/>
        </w:numPr>
        <w:rPr>
          <w:rFonts w:ascii="Aptos Narrow" w:hAnsi="Aptos Narrow" w:cs="Aldhabi"/>
          <w:sz w:val="20"/>
          <w:szCs w:val="20"/>
        </w:rPr>
      </w:pPr>
      <w:r w:rsidRPr="00E80725">
        <w:rPr>
          <w:rFonts w:ascii="Aptos Narrow" w:hAnsi="Aptos Narrow" w:cs="Aldhabi"/>
          <w:sz w:val="20"/>
          <w:szCs w:val="20"/>
        </w:rPr>
        <w:t>Robust feature extraction using MK-Curve-based corrections.</w:t>
      </w:r>
    </w:p>
    <w:p w14:paraId="348F617F" w14:textId="77777777" w:rsidR="00E80725" w:rsidRPr="00E80725" w:rsidRDefault="00E80725" w:rsidP="00E80725">
      <w:pPr>
        <w:numPr>
          <w:ilvl w:val="0"/>
          <w:numId w:val="13"/>
        </w:numPr>
        <w:rPr>
          <w:rFonts w:ascii="Aptos Narrow" w:hAnsi="Aptos Narrow" w:cs="Aldhabi"/>
          <w:sz w:val="20"/>
          <w:szCs w:val="20"/>
        </w:rPr>
      </w:pPr>
      <w:r w:rsidRPr="00E80725">
        <w:rPr>
          <w:rFonts w:ascii="Aptos Narrow" w:hAnsi="Aptos Narrow" w:cs="Aldhabi"/>
          <w:sz w:val="20"/>
          <w:szCs w:val="20"/>
        </w:rPr>
        <w:t>A well-designed multi-view Unet architecture.</w:t>
      </w:r>
    </w:p>
    <w:p w14:paraId="7B9C1D19" w14:textId="77777777" w:rsidR="00E80725" w:rsidRPr="00E80725" w:rsidRDefault="00E80725" w:rsidP="00E80725">
      <w:pPr>
        <w:numPr>
          <w:ilvl w:val="0"/>
          <w:numId w:val="13"/>
        </w:numPr>
        <w:rPr>
          <w:rFonts w:ascii="Aptos Narrow" w:hAnsi="Aptos Narrow" w:cs="Aldhabi"/>
          <w:sz w:val="20"/>
          <w:szCs w:val="20"/>
        </w:rPr>
      </w:pPr>
      <w:r w:rsidRPr="00E80725">
        <w:rPr>
          <w:rFonts w:ascii="Aptos Narrow" w:hAnsi="Aptos Narrow" w:cs="Aldhabi"/>
          <w:sz w:val="20"/>
          <w:szCs w:val="20"/>
        </w:rPr>
        <w:t>An augmented target loss function that specifically addresses common segmentation pitfalls.</w:t>
      </w:r>
    </w:p>
    <w:p w14:paraId="2F1551BA" w14:textId="77777777" w:rsidR="00E80725" w:rsidRPr="00E80725" w:rsidRDefault="00E80725" w:rsidP="00E80725">
      <w:pPr>
        <w:numPr>
          <w:ilvl w:val="0"/>
          <w:numId w:val="13"/>
        </w:numPr>
        <w:rPr>
          <w:rFonts w:ascii="Aptos Narrow" w:hAnsi="Aptos Narrow" w:cs="Aldhabi"/>
          <w:sz w:val="20"/>
          <w:szCs w:val="20"/>
        </w:rPr>
      </w:pPr>
      <w:r w:rsidRPr="00E80725">
        <w:rPr>
          <w:rFonts w:ascii="Aptos Narrow" w:hAnsi="Aptos Narrow" w:cs="Aldhabi"/>
          <w:sz w:val="20"/>
          <w:szCs w:val="20"/>
        </w:rPr>
        <w:t>Strong generalizability across different imaging protocols and acquisition settings.</w:t>
      </w:r>
    </w:p>
    <w:p w14:paraId="5FED19F8"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For exams, focus on understanding both the methodological innovations (feature extraction, CNN architecture, and loss function design) and the practical implications (improved segmentation accuracy and robustness) as these are central to the paper’s contributions.</w:t>
      </w:r>
    </w:p>
    <w:p w14:paraId="260A3149"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123F8E34">
          <v:rect id="_x0000_i1094" style="width:0;height:1.5pt" o:hralign="center" o:hrstd="t" o:hr="t" fillcolor="#a0a0a0" stroked="f"/>
        </w:pict>
      </w:r>
    </w:p>
    <w:p w14:paraId="70119076"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This detailed summary and the accompanying research Q&amp;A should provide a strong foundation for exam preparation and further discussion on the methods presented in the paper.</w:t>
      </w:r>
    </w:p>
    <w:p w14:paraId="6CE001FD" w14:textId="77777777" w:rsidR="00E80725" w:rsidRPr="00E80725" w:rsidRDefault="00E80725" w:rsidP="00E80725">
      <w:pPr>
        <w:pBdr>
          <w:bottom w:val="single" w:sz="12" w:space="1" w:color="auto"/>
        </w:pBdr>
        <w:rPr>
          <w:rFonts w:ascii="Aptos Narrow" w:hAnsi="Aptos Narrow" w:cs="Aldhabi"/>
          <w:sz w:val="20"/>
          <w:szCs w:val="20"/>
        </w:rPr>
      </w:pPr>
      <w:r w:rsidRPr="00E80725">
        <w:rPr>
          <w:rFonts w:ascii="Aptos Narrow" w:hAnsi="Aptos Narrow" w:cs="Aldhabi"/>
          <w:sz w:val="20"/>
          <w:szCs w:val="20"/>
        </w:rPr>
        <w:t>citeturn0file0</w:t>
      </w:r>
    </w:p>
    <w:p w14:paraId="3F8AD3E6"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Strengths and Weaknesses of the DDSeg Method</w:t>
      </w:r>
    </w:p>
    <w:p w14:paraId="4BF00030"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 xml:space="preserve">The DDSeg method proposed in the paper offers several advantages over traditional diffusion MRI (dMRI) segmentation techniques, but it also has some limitations. Below is a detailed analysis of the method’s </w:t>
      </w:r>
      <w:r w:rsidRPr="00E80725">
        <w:rPr>
          <w:rFonts w:ascii="Aptos Narrow" w:hAnsi="Aptos Narrow" w:cs="Aldhabi"/>
          <w:b/>
          <w:bCs/>
          <w:sz w:val="20"/>
          <w:szCs w:val="20"/>
        </w:rPr>
        <w:t>strong points, weaknesses, and potential improvements</w:t>
      </w:r>
      <w:r w:rsidRPr="00E80725">
        <w:rPr>
          <w:rFonts w:ascii="Aptos Narrow" w:hAnsi="Aptos Narrow" w:cs="Aldhabi"/>
          <w:sz w:val="20"/>
          <w:szCs w:val="20"/>
        </w:rPr>
        <w:t>.</w:t>
      </w:r>
    </w:p>
    <w:p w14:paraId="5143FEEA"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3ED8DA84">
          <v:rect id="_x0000_i1153" style="width:0;height:1.5pt" o:hralign="center" o:hrstd="t" o:hr="t" fillcolor="#a0a0a0" stroked="f"/>
        </w:pict>
      </w:r>
    </w:p>
    <w:p w14:paraId="389729CE" w14:textId="77777777" w:rsidR="00E80725" w:rsidRPr="00E80725" w:rsidRDefault="00E80725" w:rsidP="00E80725">
      <w:pPr>
        <w:rPr>
          <w:rFonts w:ascii="Aptos Narrow" w:hAnsi="Aptos Narrow" w:cs="Aldhabi"/>
          <w:b/>
          <w:bCs/>
          <w:sz w:val="20"/>
          <w:szCs w:val="20"/>
        </w:rPr>
      </w:pPr>
      <w:r w:rsidRPr="00E80725">
        <w:rPr>
          <w:rFonts w:ascii="Segoe UI Emoji" w:hAnsi="Segoe UI Emoji" w:cs="Segoe UI Emoji"/>
          <w:b/>
          <w:bCs/>
          <w:sz w:val="20"/>
          <w:szCs w:val="20"/>
        </w:rPr>
        <w:t>🟢</w:t>
      </w:r>
      <w:r w:rsidRPr="00E80725">
        <w:rPr>
          <w:rFonts w:ascii="Aptos Narrow" w:hAnsi="Aptos Narrow" w:cs="Aldhabi"/>
          <w:b/>
          <w:bCs/>
          <w:sz w:val="20"/>
          <w:szCs w:val="20"/>
        </w:rPr>
        <w:t xml:space="preserve"> Strengths (Strong Points)</w:t>
      </w:r>
    </w:p>
    <w:p w14:paraId="1A2B92AA"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1. Avoids Inter-Modality Registration</w:t>
      </w:r>
    </w:p>
    <w:p w14:paraId="14A63A89" w14:textId="77777777" w:rsidR="00E80725" w:rsidRPr="00E80725" w:rsidRDefault="00E80725" w:rsidP="00E80725">
      <w:pPr>
        <w:numPr>
          <w:ilvl w:val="0"/>
          <w:numId w:val="14"/>
        </w:numPr>
        <w:rPr>
          <w:rFonts w:ascii="Aptos Narrow" w:hAnsi="Aptos Narrow" w:cs="Aldhabi"/>
          <w:sz w:val="20"/>
          <w:szCs w:val="20"/>
        </w:rPr>
      </w:pPr>
      <w:r w:rsidRPr="00E80725">
        <w:rPr>
          <w:rFonts w:ascii="Aptos Narrow" w:hAnsi="Aptos Narrow" w:cs="Aldhabi"/>
          <w:b/>
          <w:bCs/>
          <w:sz w:val="20"/>
          <w:szCs w:val="20"/>
        </w:rPr>
        <w:t>Traditional Approach:</w:t>
      </w:r>
      <w:r w:rsidRPr="00E80725">
        <w:rPr>
          <w:rFonts w:ascii="Aptos Narrow" w:hAnsi="Aptos Narrow" w:cs="Aldhabi"/>
          <w:sz w:val="20"/>
          <w:szCs w:val="20"/>
        </w:rPr>
        <w:t xml:space="preserve"> Most existing segmentation methods rely on anatomical MRI (T1W or T2W) for tissue labeling, which requires inter-modality registration to align anatomical images with dMRI.</w:t>
      </w:r>
    </w:p>
    <w:p w14:paraId="482044C7" w14:textId="77777777" w:rsidR="00E80725" w:rsidRPr="00E80725" w:rsidRDefault="00E80725" w:rsidP="00E80725">
      <w:pPr>
        <w:numPr>
          <w:ilvl w:val="0"/>
          <w:numId w:val="14"/>
        </w:numPr>
        <w:rPr>
          <w:rFonts w:ascii="Aptos Narrow" w:hAnsi="Aptos Narrow" w:cs="Aldhabi"/>
          <w:sz w:val="20"/>
          <w:szCs w:val="20"/>
        </w:rPr>
      </w:pPr>
      <w:r w:rsidRPr="00E80725">
        <w:rPr>
          <w:rFonts w:ascii="Aptos Narrow" w:hAnsi="Aptos Narrow" w:cs="Aldhabi"/>
          <w:b/>
          <w:bCs/>
          <w:sz w:val="20"/>
          <w:szCs w:val="20"/>
        </w:rPr>
        <w:t>DDSeg Advantage:</w:t>
      </w:r>
      <w:r w:rsidRPr="00E80725">
        <w:rPr>
          <w:rFonts w:ascii="Aptos Narrow" w:hAnsi="Aptos Narrow" w:cs="Aldhabi"/>
          <w:sz w:val="20"/>
          <w:szCs w:val="20"/>
        </w:rPr>
        <w:t xml:space="preserve"> This method </w:t>
      </w:r>
      <w:r w:rsidRPr="00E80725">
        <w:rPr>
          <w:rFonts w:ascii="Aptos Narrow" w:hAnsi="Aptos Narrow" w:cs="Aldhabi"/>
          <w:b/>
          <w:bCs/>
          <w:sz w:val="20"/>
          <w:szCs w:val="20"/>
        </w:rPr>
        <w:t>directly segments tissues from dMRI</w:t>
      </w:r>
      <w:r w:rsidRPr="00E80725">
        <w:rPr>
          <w:rFonts w:ascii="Aptos Narrow" w:hAnsi="Aptos Narrow" w:cs="Aldhabi"/>
          <w:sz w:val="20"/>
          <w:szCs w:val="20"/>
        </w:rPr>
        <w:t xml:space="preserve"> without the need for anatomical MRI, reducing registration errors caused by distortions and resolution mismatches.</w:t>
      </w:r>
    </w:p>
    <w:p w14:paraId="18FB6A2D"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2. Enhanced Feature Extraction with MK-Curve-Based Correction</w:t>
      </w:r>
    </w:p>
    <w:p w14:paraId="0024F8B3" w14:textId="77777777" w:rsidR="00E80725" w:rsidRPr="00E80725" w:rsidRDefault="00E80725" w:rsidP="00E80725">
      <w:pPr>
        <w:numPr>
          <w:ilvl w:val="0"/>
          <w:numId w:val="15"/>
        </w:numPr>
        <w:rPr>
          <w:rFonts w:ascii="Aptos Narrow" w:hAnsi="Aptos Narrow" w:cs="Aldhabi"/>
          <w:sz w:val="20"/>
          <w:szCs w:val="20"/>
        </w:rPr>
      </w:pPr>
      <w:r w:rsidRPr="00E80725">
        <w:rPr>
          <w:rFonts w:ascii="Aptos Narrow" w:hAnsi="Aptos Narrow" w:cs="Aldhabi"/>
          <w:b/>
          <w:bCs/>
          <w:sz w:val="20"/>
          <w:szCs w:val="20"/>
        </w:rPr>
        <w:t>Problem with Standard DTI/DKI:</w:t>
      </w:r>
      <w:r w:rsidRPr="00E80725">
        <w:rPr>
          <w:rFonts w:ascii="Aptos Narrow" w:hAnsi="Aptos Narrow" w:cs="Aldhabi"/>
          <w:sz w:val="20"/>
          <w:szCs w:val="20"/>
        </w:rPr>
        <w:t xml:space="preserve"> </w:t>
      </w:r>
    </w:p>
    <w:p w14:paraId="25658EEC" w14:textId="77777777" w:rsidR="00E80725" w:rsidRPr="00E80725" w:rsidRDefault="00E80725" w:rsidP="00E80725">
      <w:pPr>
        <w:numPr>
          <w:ilvl w:val="1"/>
          <w:numId w:val="15"/>
        </w:numPr>
        <w:rPr>
          <w:rFonts w:ascii="Aptos Narrow" w:hAnsi="Aptos Narrow" w:cs="Aldhabi"/>
          <w:sz w:val="20"/>
          <w:szCs w:val="20"/>
        </w:rPr>
      </w:pPr>
      <w:r w:rsidRPr="00E80725">
        <w:rPr>
          <w:rFonts w:ascii="Aptos Narrow" w:hAnsi="Aptos Narrow" w:cs="Aldhabi"/>
          <w:sz w:val="20"/>
          <w:szCs w:val="20"/>
        </w:rPr>
        <w:t xml:space="preserve">DKI models can produce </w:t>
      </w:r>
      <w:r w:rsidRPr="00E80725">
        <w:rPr>
          <w:rFonts w:ascii="Aptos Narrow" w:hAnsi="Aptos Narrow" w:cs="Aldhabi"/>
          <w:b/>
          <w:bCs/>
          <w:sz w:val="20"/>
          <w:szCs w:val="20"/>
        </w:rPr>
        <w:t>implausible parameter values</w:t>
      </w:r>
      <w:r w:rsidRPr="00E80725">
        <w:rPr>
          <w:rFonts w:ascii="Aptos Narrow" w:hAnsi="Aptos Narrow" w:cs="Aldhabi"/>
          <w:sz w:val="20"/>
          <w:szCs w:val="20"/>
        </w:rPr>
        <w:t xml:space="preserve"> due to artifacts (motion, noise, Gibbs ringing).</w:t>
      </w:r>
    </w:p>
    <w:p w14:paraId="4428A770" w14:textId="77777777" w:rsidR="00E80725" w:rsidRPr="00E80725" w:rsidRDefault="00E80725" w:rsidP="00E80725">
      <w:pPr>
        <w:numPr>
          <w:ilvl w:val="0"/>
          <w:numId w:val="15"/>
        </w:numPr>
        <w:rPr>
          <w:rFonts w:ascii="Aptos Narrow" w:hAnsi="Aptos Narrow" w:cs="Aldhabi"/>
          <w:sz w:val="20"/>
          <w:szCs w:val="20"/>
        </w:rPr>
      </w:pPr>
      <w:r w:rsidRPr="00E80725">
        <w:rPr>
          <w:rFonts w:ascii="Aptos Narrow" w:hAnsi="Aptos Narrow" w:cs="Aldhabi"/>
          <w:b/>
          <w:bCs/>
          <w:sz w:val="20"/>
          <w:szCs w:val="20"/>
        </w:rPr>
        <w:t>Solution in DDSeg:</w:t>
      </w:r>
      <w:r w:rsidRPr="00E80725">
        <w:rPr>
          <w:rFonts w:ascii="Aptos Narrow" w:hAnsi="Aptos Narrow" w:cs="Aldhabi"/>
          <w:sz w:val="20"/>
          <w:szCs w:val="20"/>
        </w:rPr>
        <w:t xml:space="preserve"> </w:t>
      </w:r>
    </w:p>
    <w:p w14:paraId="66AC4249" w14:textId="77777777" w:rsidR="00E80725" w:rsidRPr="00E80725" w:rsidRDefault="00E80725" w:rsidP="00E80725">
      <w:pPr>
        <w:numPr>
          <w:ilvl w:val="1"/>
          <w:numId w:val="15"/>
        </w:numPr>
        <w:rPr>
          <w:rFonts w:ascii="Aptos Narrow" w:hAnsi="Aptos Narrow" w:cs="Aldhabi"/>
          <w:sz w:val="20"/>
          <w:szCs w:val="20"/>
        </w:rPr>
      </w:pPr>
      <w:r w:rsidRPr="00E80725">
        <w:rPr>
          <w:rFonts w:ascii="Aptos Narrow" w:hAnsi="Aptos Narrow" w:cs="Aldhabi"/>
          <w:sz w:val="20"/>
          <w:szCs w:val="20"/>
        </w:rPr>
        <w:t xml:space="preserve">Introduces </w:t>
      </w:r>
      <w:r w:rsidRPr="00E80725">
        <w:rPr>
          <w:rFonts w:ascii="Aptos Narrow" w:hAnsi="Aptos Narrow" w:cs="Aldhabi"/>
          <w:b/>
          <w:bCs/>
          <w:sz w:val="20"/>
          <w:szCs w:val="20"/>
        </w:rPr>
        <w:t>MK-Curve features</w:t>
      </w:r>
      <w:r w:rsidRPr="00E80725">
        <w:rPr>
          <w:rFonts w:ascii="Aptos Narrow" w:hAnsi="Aptos Narrow" w:cs="Aldhabi"/>
          <w:sz w:val="20"/>
          <w:szCs w:val="20"/>
        </w:rPr>
        <w:t xml:space="preserve"> (ZeroMK-b0, MaxMK-b0, and MaxMK) to </w:t>
      </w:r>
      <w:r w:rsidRPr="00E80725">
        <w:rPr>
          <w:rFonts w:ascii="Aptos Narrow" w:hAnsi="Aptos Narrow" w:cs="Aldhabi"/>
          <w:b/>
          <w:bCs/>
          <w:sz w:val="20"/>
          <w:szCs w:val="20"/>
        </w:rPr>
        <w:t>correct and enhance diffusion parameters</w:t>
      </w:r>
      <w:r w:rsidRPr="00E80725">
        <w:rPr>
          <w:rFonts w:ascii="Aptos Narrow" w:hAnsi="Aptos Narrow" w:cs="Aldhabi"/>
          <w:sz w:val="20"/>
          <w:szCs w:val="20"/>
        </w:rPr>
        <w:t>.</w:t>
      </w:r>
    </w:p>
    <w:p w14:paraId="7977D91C" w14:textId="77777777" w:rsidR="00E80725" w:rsidRPr="00E80725" w:rsidRDefault="00E80725" w:rsidP="00E80725">
      <w:pPr>
        <w:numPr>
          <w:ilvl w:val="1"/>
          <w:numId w:val="15"/>
        </w:numPr>
        <w:rPr>
          <w:rFonts w:ascii="Aptos Narrow" w:hAnsi="Aptos Narrow" w:cs="Aldhabi"/>
          <w:sz w:val="20"/>
          <w:szCs w:val="20"/>
        </w:rPr>
      </w:pPr>
      <w:r w:rsidRPr="00E80725">
        <w:rPr>
          <w:rFonts w:ascii="Aptos Narrow" w:hAnsi="Aptos Narrow" w:cs="Aldhabi"/>
          <w:sz w:val="20"/>
          <w:szCs w:val="20"/>
        </w:rPr>
        <w:t>Leads to more robust tissue contrast and better segmentation accuracy.</w:t>
      </w:r>
    </w:p>
    <w:p w14:paraId="05D10B46"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3. Multi-View 2D Unet CNN Improves Spatial Awareness</w:t>
      </w:r>
    </w:p>
    <w:p w14:paraId="3FAA38E6" w14:textId="77777777" w:rsidR="00E80725" w:rsidRPr="00E80725" w:rsidRDefault="00E80725" w:rsidP="00E80725">
      <w:pPr>
        <w:numPr>
          <w:ilvl w:val="0"/>
          <w:numId w:val="16"/>
        </w:numPr>
        <w:rPr>
          <w:rFonts w:ascii="Aptos Narrow" w:hAnsi="Aptos Narrow" w:cs="Aldhabi"/>
          <w:sz w:val="20"/>
          <w:szCs w:val="20"/>
        </w:rPr>
      </w:pPr>
      <w:r w:rsidRPr="00E80725">
        <w:rPr>
          <w:rFonts w:ascii="Aptos Narrow" w:hAnsi="Aptos Narrow" w:cs="Aldhabi"/>
          <w:b/>
          <w:bCs/>
          <w:sz w:val="20"/>
          <w:szCs w:val="20"/>
        </w:rPr>
        <w:t>Why Not 3D CNN?</w:t>
      </w:r>
      <w:r w:rsidRPr="00E80725">
        <w:rPr>
          <w:rFonts w:ascii="Aptos Narrow" w:hAnsi="Aptos Narrow" w:cs="Aldhabi"/>
          <w:sz w:val="20"/>
          <w:szCs w:val="20"/>
        </w:rPr>
        <w:t xml:space="preserve"> </w:t>
      </w:r>
    </w:p>
    <w:p w14:paraId="00559970" w14:textId="77777777" w:rsidR="00E80725" w:rsidRPr="00E80725" w:rsidRDefault="00E80725" w:rsidP="00E80725">
      <w:pPr>
        <w:numPr>
          <w:ilvl w:val="1"/>
          <w:numId w:val="16"/>
        </w:numPr>
        <w:rPr>
          <w:rFonts w:ascii="Aptos Narrow" w:hAnsi="Aptos Narrow" w:cs="Aldhabi"/>
          <w:sz w:val="20"/>
          <w:szCs w:val="20"/>
        </w:rPr>
      </w:pPr>
      <w:r w:rsidRPr="00E80725">
        <w:rPr>
          <w:rFonts w:ascii="Aptos Narrow" w:hAnsi="Aptos Narrow" w:cs="Aldhabi"/>
          <w:sz w:val="20"/>
          <w:szCs w:val="20"/>
        </w:rPr>
        <w:t>Full 3D CNNs require high memory and computational power.</w:t>
      </w:r>
    </w:p>
    <w:p w14:paraId="6EEC14E8" w14:textId="77777777" w:rsidR="00E80725" w:rsidRPr="00E80725" w:rsidRDefault="00E80725" w:rsidP="00E80725">
      <w:pPr>
        <w:numPr>
          <w:ilvl w:val="0"/>
          <w:numId w:val="16"/>
        </w:numPr>
        <w:rPr>
          <w:rFonts w:ascii="Aptos Narrow" w:hAnsi="Aptos Narrow" w:cs="Aldhabi"/>
          <w:sz w:val="20"/>
          <w:szCs w:val="20"/>
        </w:rPr>
      </w:pPr>
      <w:r w:rsidRPr="00E80725">
        <w:rPr>
          <w:rFonts w:ascii="Aptos Narrow" w:hAnsi="Aptos Narrow" w:cs="Aldhabi"/>
          <w:b/>
          <w:bCs/>
          <w:sz w:val="20"/>
          <w:szCs w:val="20"/>
        </w:rPr>
        <w:lastRenderedPageBreak/>
        <w:t>Multi-View 2D Unet Approach:</w:t>
      </w:r>
      <w:r w:rsidRPr="00E80725">
        <w:rPr>
          <w:rFonts w:ascii="Aptos Narrow" w:hAnsi="Aptos Narrow" w:cs="Aldhabi"/>
          <w:sz w:val="20"/>
          <w:szCs w:val="20"/>
        </w:rPr>
        <w:t xml:space="preserve"> </w:t>
      </w:r>
    </w:p>
    <w:p w14:paraId="71EB0376" w14:textId="77777777" w:rsidR="00E80725" w:rsidRPr="00E80725" w:rsidRDefault="00E80725" w:rsidP="00E80725">
      <w:pPr>
        <w:numPr>
          <w:ilvl w:val="1"/>
          <w:numId w:val="16"/>
        </w:numPr>
        <w:rPr>
          <w:rFonts w:ascii="Aptos Narrow" w:hAnsi="Aptos Narrow" w:cs="Aldhabi"/>
          <w:sz w:val="20"/>
          <w:szCs w:val="20"/>
        </w:rPr>
      </w:pPr>
      <w:r w:rsidRPr="00E80725">
        <w:rPr>
          <w:rFonts w:ascii="Aptos Narrow" w:hAnsi="Aptos Narrow" w:cs="Aldhabi"/>
          <w:sz w:val="20"/>
          <w:szCs w:val="20"/>
        </w:rPr>
        <w:t xml:space="preserve">Trains three 2D CNNs using </w:t>
      </w:r>
      <w:r w:rsidRPr="00E80725">
        <w:rPr>
          <w:rFonts w:ascii="Aptos Narrow" w:hAnsi="Aptos Narrow" w:cs="Aldhabi"/>
          <w:b/>
          <w:bCs/>
          <w:sz w:val="20"/>
          <w:szCs w:val="20"/>
        </w:rPr>
        <w:t>axial, coronal, and sagittal</w:t>
      </w:r>
      <w:r w:rsidRPr="00E80725">
        <w:rPr>
          <w:rFonts w:ascii="Aptos Narrow" w:hAnsi="Aptos Narrow" w:cs="Aldhabi"/>
          <w:sz w:val="20"/>
          <w:szCs w:val="20"/>
        </w:rPr>
        <w:t xml:space="preserve"> slices.</w:t>
      </w:r>
    </w:p>
    <w:p w14:paraId="5FF0C5C5" w14:textId="77777777" w:rsidR="00E80725" w:rsidRPr="00E80725" w:rsidRDefault="00E80725" w:rsidP="00E80725">
      <w:pPr>
        <w:numPr>
          <w:ilvl w:val="1"/>
          <w:numId w:val="16"/>
        </w:numPr>
        <w:rPr>
          <w:rFonts w:ascii="Aptos Narrow" w:hAnsi="Aptos Narrow" w:cs="Aldhabi"/>
          <w:sz w:val="20"/>
          <w:szCs w:val="20"/>
        </w:rPr>
      </w:pPr>
      <w:r w:rsidRPr="00E80725">
        <w:rPr>
          <w:rFonts w:ascii="Aptos Narrow" w:hAnsi="Aptos Narrow" w:cs="Aldhabi"/>
          <w:sz w:val="20"/>
          <w:szCs w:val="20"/>
        </w:rPr>
        <w:t>Aggregates results from different orientations to maintain 3D spatial context while reducing memory usage.</w:t>
      </w:r>
    </w:p>
    <w:p w14:paraId="32DFF2CE"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4. Augmented Target Loss Function for Boundary Precision</w:t>
      </w:r>
    </w:p>
    <w:p w14:paraId="54729350" w14:textId="77777777" w:rsidR="00E80725" w:rsidRPr="00E80725" w:rsidRDefault="00E80725" w:rsidP="00E80725">
      <w:pPr>
        <w:numPr>
          <w:ilvl w:val="0"/>
          <w:numId w:val="17"/>
        </w:numPr>
        <w:rPr>
          <w:rFonts w:ascii="Aptos Narrow" w:hAnsi="Aptos Narrow" w:cs="Aldhabi"/>
          <w:sz w:val="20"/>
          <w:szCs w:val="20"/>
        </w:rPr>
      </w:pPr>
      <w:r w:rsidRPr="00E80725">
        <w:rPr>
          <w:rFonts w:ascii="Aptos Narrow" w:hAnsi="Aptos Narrow" w:cs="Aldhabi"/>
          <w:b/>
          <w:bCs/>
          <w:sz w:val="20"/>
          <w:szCs w:val="20"/>
        </w:rPr>
        <w:t>Why Important?</w:t>
      </w:r>
      <w:r w:rsidRPr="00E80725">
        <w:rPr>
          <w:rFonts w:ascii="Aptos Narrow" w:hAnsi="Aptos Narrow" w:cs="Aldhabi"/>
          <w:sz w:val="20"/>
          <w:szCs w:val="20"/>
        </w:rPr>
        <w:t xml:space="preserve"> </w:t>
      </w:r>
    </w:p>
    <w:p w14:paraId="4A8A5308" w14:textId="77777777" w:rsidR="00E80725" w:rsidRPr="00E80725" w:rsidRDefault="00E80725" w:rsidP="00E80725">
      <w:pPr>
        <w:numPr>
          <w:ilvl w:val="1"/>
          <w:numId w:val="17"/>
        </w:numPr>
        <w:rPr>
          <w:rFonts w:ascii="Aptos Narrow" w:hAnsi="Aptos Narrow" w:cs="Aldhabi"/>
          <w:sz w:val="20"/>
          <w:szCs w:val="20"/>
        </w:rPr>
      </w:pPr>
      <w:r w:rsidRPr="00E80725">
        <w:rPr>
          <w:rFonts w:ascii="Aptos Narrow" w:hAnsi="Aptos Narrow" w:cs="Aldhabi"/>
          <w:sz w:val="20"/>
          <w:szCs w:val="20"/>
        </w:rPr>
        <w:t>Tissue boundaries (WM-GM-CSF) are where segmentation errors are most common.</w:t>
      </w:r>
    </w:p>
    <w:p w14:paraId="37A0341F" w14:textId="77777777" w:rsidR="00E80725" w:rsidRPr="00E80725" w:rsidRDefault="00E80725" w:rsidP="00E80725">
      <w:pPr>
        <w:numPr>
          <w:ilvl w:val="0"/>
          <w:numId w:val="17"/>
        </w:numPr>
        <w:rPr>
          <w:rFonts w:ascii="Aptos Narrow" w:hAnsi="Aptos Narrow" w:cs="Aldhabi"/>
          <w:sz w:val="20"/>
          <w:szCs w:val="20"/>
        </w:rPr>
      </w:pPr>
      <w:r w:rsidRPr="00E80725">
        <w:rPr>
          <w:rFonts w:ascii="Aptos Narrow" w:hAnsi="Aptos Narrow" w:cs="Aldhabi"/>
          <w:b/>
          <w:bCs/>
          <w:sz w:val="20"/>
          <w:szCs w:val="20"/>
        </w:rPr>
        <w:t>DDSeg Solution:</w:t>
      </w:r>
      <w:r w:rsidRPr="00E80725">
        <w:rPr>
          <w:rFonts w:ascii="Aptos Narrow" w:hAnsi="Aptos Narrow" w:cs="Aldhabi"/>
          <w:sz w:val="20"/>
          <w:szCs w:val="20"/>
        </w:rPr>
        <w:t xml:space="preserve"> </w:t>
      </w:r>
    </w:p>
    <w:p w14:paraId="17FC576A" w14:textId="77777777" w:rsidR="00E80725" w:rsidRPr="00E80725" w:rsidRDefault="00E80725" w:rsidP="00E80725">
      <w:pPr>
        <w:numPr>
          <w:ilvl w:val="1"/>
          <w:numId w:val="17"/>
        </w:numPr>
        <w:rPr>
          <w:rFonts w:ascii="Aptos Narrow" w:hAnsi="Aptos Narrow" w:cs="Aldhabi"/>
          <w:sz w:val="20"/>
          <w:szCs w:val="20"/>
        </w:rPr>
      </w:pPr>
      <w:r w:rsidRPr="00E80725">
        <w:rPr>
          <w:rFonts w:ascii="Aptos Narrow" w:hAnsi="Aptos Narrow" w:cs="Aldhabi"/>
          <w:sz w:val="20"/>
          <w:szCs w:val="20"/>
        </w:rPr>
        <w:t xml:space="preserve">Adds </w:t>
      </w:r>
      <w:r w:rsidRPr="00E80725">
        <w:rPr>
          <w:rFonts w:ascii="Aptos Narrow" w:hAnsi="Aptos Narrow" w:cs="Aldhabi"/>
          <w:b/>
          <w:bCs/>
          <w:sz w:val="20"/>
          <w:szCs w:val="20"/>
        </w:rPr>
        <w:t>two penalty terms</w:t>
      </w:r>
      <w:r w:rsidRPr="00E80725">
        <w:rPr>
          <w:rFonts w:ascii="Aptos Narrow" w:hAnsi="Aptos Narrow" w:cs="Aldhabi"/>
          <w:sz w:val="20"/>
          <w:szCs w:val="20"/>
        </w:rPr>
        <w:t xml:space="preserve"> in the loss function: </w:t>
      </w:r>
    </w:p>
    <w:p w14:paraId="46B2424B" w14:textId="77777777" w:rsidR="00E80725" w:rsidRPr="00E80725" w:rsidRDefault="00E80725" w:rsidP="00E80725">
      <w:pPr>
        <w:numPr>
          <w:ilvl w:val="2"/>
          <w:numId w:val="17"/>
        </w:numPr>
        <w:rPr>
          <w:rFonts w:ascii="Aptos Narrow" w:hAnsi="Aptos Narrow" w:cs="Aldhabi"/>
          <w:sz w:val="20"/>
          <w:szCs w:val="20"/>
        </w:rPr>
      </w:pPr>
      <w:r w:rsidRPr="00E80725">
        <w:rPr>
          <w:rFonts w:ascii="Aptos Narrow" w:hAnsi="Aptos Narrow" w:cs="Aldhabi"/>
          <w:b/>
          <w:bCs/>
          <w:sz w:val="20"/>
          <w:szCs w:val="20"/>
        </w:rPr>
        <w:t>Boundary Penalty:</w:t>
      </w:r>
      <w:r w:rsidRPr="00E80725">
        <w:rPr>
          <w:rFonts w:ascii="Aptos Narrow" w:hAnsi="Aptos Narrow" w:cs="Aldhabi"/>
          <w:sz w:val="20"/>
          <w:szCs w:val="20"/>
        </w:rPr>
        <w:t xml:space="preserve"> Uses an edge-detection filter to penalize misclassification at tissue borders.</w:t>
      </w:r>
    </w:p>
    <w:p w14:paraId="3FA60758" w14:textId="77777777" w:rsidR="00E80725" w:rsidRPr="00E80725" w:rsidRDefault="00E80725" w:rsidP="00E80725">
      <w:pPr>
        <w:numPr>
          <w:ilvl w:val="2"/>
          <w:numId w:val="17"/>
        </w:numPr>
        <w:rPr>
          <w:rFonts w:ascii="Aptos Narrow" w:hAnsi="Aptos Narrow" w:cs="Aldhabi"/>
          <w:sz w:val="20"/>
          <w:szCs w:val="20"/>
        </w:rPr>
      </w:pPr>
      <w:r w:rsidRPr="00E80725">
        <w:rPr>
          <w:rFonts w:ascii="Aptos Narrow" w:hAnsi="Aptos Narrow" w:cs="Aldhabi"/>
          <w:b/>
          <w:bCs/>
          <w:sz w:val="20"/>
          <w:szCs w:val="20"/>
        </w:rPr>
        <w:t>CSF Distinction Penalty:</w:t>
      </w:r>
      <w:r w:rsidRPr="00E80725">
        <w:rPr>
          <w:rFonts w:ascii="Aptos Narrow" w:hAnsi="Aptos Narrow" w:cs="Aldhabi"/>
          <w:sz w:val="20"/>
          <w:szCs w:val="20"/>
        </w:rPr>
        <w:t xml:space="preserve"> Applies a transformation to highlight CSF differences from GM and WM.</w:t>
      </w:r>
    </w:p>
    <w:p w14:paraId="5F749B7A" w14:textId="77777777" w:rsidR="00E80725" w:rsidRPr="00E80725" w:rsidRDefault="00E80725" w:rsidP="00E80725">
      <w:pPr>
        <w:numPr>
          <w:ilvl w:val="1"/>
          <w:numId w:val="17"/>
        </w:numPr>
        <w:rPr>
          <w:rFonts w:ascii="Aptos Narrow" w:hAnsi="Aptos Narrow" w:cs="Aldhabi"/>
          <w:sz w:val="20"/>
          <w:szCs w:val="20"/>
        </w:rPr>
      </w:pPr>
      <w:r w:rsidRPr="00E80725">
        <w:rPr>
          <w:rFonts w:ascii="Aptos Narrow" w:hAnsi="Aptos Narrow" w:cs="Aldhabi"/>
          <w:b/>
          <w:bCs/>
          <w:sz w:val="20"/>
          <w:szCs w:val="20"/>
        </w:rPr>
        <w:t>Result:</w:t>
      </w:r>
      <w:r w:rsidRPr="00E80725">
        <w:rPr>
          <w:rFonts w:ascii="Aptos Narrow" w:hAnsi="Aptos Narrow" w:cs="Aldhabi"/>
          <w:sz w:val="20"/>
          <w:szCs w:val="20"/>
        </w:rPr>
        <w:t xml:space="preserve"> Improves segmentation accuracy, particularly for </w:t>
      </w:r>
      <w:r w:rsidRPr="00E80725">
        <w:rPr>
          <w:rFonts w:ascii="Aptos Narrow" w:hAnsi="Aptos Narrow" w:cs="Aldhabi"/>
          <w:b/>
          <w:bCs/>
          <w:sz w:val="20"/>
          <w:szCs w:val="20"/>
        </w:rPr>
        <w:t>small or thin structures</w:t>
      </w:r>
      <w:r w:rsidRPr="00E80725">
        <w:rPr>
          <w:rFonts w:ascii="Aptos Narrow" w:hAnsi="Aptos Narrow" w:cs="Aldhabi"/>
          <w:sz w:val="20"/>
          <w:szCs w:val="20"/>
        </w:rPr>
        <w:t xml:space="preserve"> (e.g., external capsule, caudate).</w:t>
      </w:r>
    </w:p>
    <w:p w14:paraId="177D6F5D"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5. Generalization Across Different dMRI Acquisition Protocols</w:t>
      </w:r>
    </w:p>
    <w:p w14:paraId="422606AC" w14:textId="77777777" w:rsidR="00E80725" w:rsidRPr="00E80725" w:rsidRDefault="00E80725" w:rsidP="00E80725">
      <w:pPr>
        <w:numPr>
          <w:ilvl w:val="0"/>
          <w:numId w:val="18"/>
        </w:numPr>
        <w:rPr>
          <w:rFonts w:ascii="Aptos Narrow" w:hAnsi="Aptos Narrow" w:cs="Aldhabi"/>
          <w:sz w:val="20"/>
          <w:szCs w:val="20"/>
        </w:rPr>
      </w:pPr>
      <w:r w:rsidRPr="00E80725">
        <w:rPr>
          <w:rFonts w:ascii="Aptos Narrow" w:hAnsi="Aptos Narrow" w:cs="Aldhabi"/>
          <w:b/>
          <w:bCs/>
          <w:sz w:val="20"/>
          <w:szCs w:val="20"/>
        </w:rPr>
        <w:t>Many Machine Learning Models Struggle with Different MRI Scanners &amp; Protocols</w:t>
      </w:r>
      <w:r w:rsidRPr="00E80725">
        <w:rPr>
          <w:rFonts w:ascii="Aptos Narrow" w:hAnsi="Aptos Narrow" w:cs="Aldhabi"/>
          <w:sz w:val="20"/>
          <w:szCs w:val="20"/>
        </w:rPr>
        <w:t xml:space="preserve"> </w:t>
      </w:r>
    </w:p>
    <w:p w14:paraId="47DABDB0" w14:textId="77777777" w:rsidR="00E80725" w:rsidRPr="00E80725" w:rsidRDefault="00E80725" w:rsidP="00E80725">
      <w:pPr>
        <w:numPr>
          <w:ilvl w:val="1"/>
          <w:numId w:val="18"/>
        </w:numPr>
        <w:rPr>
          <w:rFonts w:ascii="Aptos Narrow" w:hAnsi="Aptos Narrow" w:cs="Aldhabi"/>
          <w:sz w:val="20"/>
          <w:szCs w:val="20"/>
        </w:rPr>
      </w:pPr>
      <w:r w:rsidRPr="00E80725">
        <w:rPr>
          <w:rFonts w:ascii="Aptos Narrow" w:hAnsi="Aptos Narrow" w:cs="Aldhabi"/>
          <w:sz w:val="20"/>
          <w:szCs w:val="20"/>
        </w:rPr>
        <w:t>Scanner settings (resolution, gradient directions, b-values) affect dMRI images.</w:t>
      </w:r>
    </w:p>
    <w:p w14:paraId="2DABF489" w14:textId="77777777" w:rsidR="00E80725" w:rsidRPr="00E80725" w:rsidRDefault="00E80725" w:rsidP="00E80725">
      <w:pPr>
        <w:numPr>
          <w:ilvl w:val="0"/>
          <w:numId w:val="18"/>
        </w:numPr>
        <w:rPr>
          <w:rFonts w:ascii="Aptos Narrow" w:hAnsi="Aptos Narrow" w:cs="Aldhabi"/>
          <w:sz w:val="20"/>
          <w:szCs w:val="20"/>
        </w:rPr>
      </w:pPr>
      <w:r w:rsidRPr="00E80725">
        <w:rPr>
          <w:rFonts w:ascii="Aptos Narrow" w:hAnsi="Aptos Narrow" w:cs="Aldhabi"/>
          <w:b/>
          <w:bCs/>
          <w:sz w:val="20"/>
          <w:szCs w:val="20"/>
        </w:rPr>
        <w:t>DDSeg Advantage:</w:t>
      </w:r>
      <w:r w:rsidRPr="00E80725">
        <w:rPr>
          <w:rFonts w:ascii="Aptos Narrow" w:hAnsi="Aptos Narrow" w:cs="Aldhabi"/>
          <w:sz w:val="20"/>
          <w:szCs w:val="20"/>
        </w:rPr>
        <w:t xml:space="preserve"> </w:t>
      </w:r>
    </w:p>
    <w:p w14:paraId="38D0FF51" w14:textId="77777777" w:rsidR="00E80725" w:rsidRPr="00E80725" w:rsidRDefault="00E80725" w:rsidP="00E80725">
      <w:pPr>
        <w:numPr>
          <w:ilvl w:val="1"/>
          <w:numId w:val="18"/>
        </w:numPr>
        <w:rPr>
          <w:rFonts w:ascii="Aptos Narrow" w:hAnsi="Aptos Narrow" w:cs="Aldhabi"/>
          <w:sz w:val="20"/>
          <w:szCs w:val="20"/>
        </w:rPr>
      </w:pPr>
      <w:r w:rsidRPr="00E80725">
        <w:rPr>
          <w:rFonts w:ascii="Aptos Narrow" w:hAnsi="Aptos Narrow" w:cs="Aldhabi"/>
          <w:sz w:val="20"/>
          <w:szCs w:val="20"/>
        </w:rPr>
        <w:t xml:space="preserve">Trained on </w:t>
      </w:r>
      <w:r w:rsidRPr="00E80725">
        <w:rPr>
          <w:rFonts w:ascii="Aptos Narrow" w:hAnsi="Aptos Narrow" w:cs="Aldhabi"/>
          <w:b/>
          <w:bCs/>
          <w:sz w:val="20"/>
          <w:szCs w:val="20"/>
        </w:rPr>
        <w:t>high-quality HCP data</w:t>
      </w:r>
      <w:r w:rsidRPr="00E80725">
        <w:rPr>
          <w:rFonts w:ascii="Aptos Narrow" w:hAnsi="Aptos Narrow" w:cs="Aldhabi"/>
          <w:sz w:val="20"/>
          <w:szCs w:val="20"/>
        </w:rPr>
        <w:t xml:space="preserve"> but tested on </w:t>
      </w:r>
      <w:r w:rsidRPr="00E80725">
        <w:rPr>
          <w:rFonts w:ascii="Aptos Narrow" w:hAnsi="Aptos Narrow" w:cs="Aldhabi"/>
          <w:b/>
          <w:bCs/>
          <w:sz w:val="20"/>
          <w:szCs w:val="20"/>
        </w:rPr>
        <w:t>clinical (CAP) datasets</w:t>
      </w:r>
      <w:r w:rsidRPr="00E80725">
        <w:rPr>
          <w:rFonts w:ascii="Aptos Narrow" w:hAnsi="Aptos Narrow" w:cs="Aldhabi"/>
          <w:sz w:val="20"/>
          <w:szCs w:val="20"/>
        </w:rPr>
        <w:t xml:space="preserve"> with different resolutions and protocols.</w:t>
      </w:r>
    </w:p>
    <w:p w14:paraId="44DF8E35" w14:textId="77777777" w:rsidR="00E80725" w:rsidRPr="00E80725" w:rsidRDefault="00E80725" w:rsidP="00E80725">
      <w:pPr>
        <w:numPr>
          <w:ilvl w:val="1"/>
          <w:numId w:val="18"/>
        </w:numPr>
        <w:rPr>
          <w:rFonts w:ascii="Aptos Narrow" w:hAnsi="Aptos Narrow" w:cs="Aldhabi"/>
          <w:sz w:val="20"/>
          <w:szCs w:val="20"/>
        </w:rPr>
      </w:pPr>
      <w:r w:rsidRPr="00E80725">
        <w:rPr>
          <w:rFonts w:ascii="Aptos Narrow" w:hAnsi="Aptos Narrow" w:cs="Aldhabi"/>
          <w:b/>
          <w:bCs/>
          <w:sz w:val="20"/>
          <w:szCs w:val="20"/>
        </w:rPr>
        <w:t>Performs well even with lower-resolution and fewer gradient directions.</w:t>
      </w:r>
    </w:p>
    <w:p w14:paraId="4F5F618B"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6. Outperforms State-of-the-Art Methods</w:t>
      </w:r>
    </w:p>
    <w:p w14:paraId="192DE69E" w14:textId="77777777" w:rsidR="00E80725" w:rsidRPr="00E80725" w:rsidRDefault="00E80725" w:rsidP="00E80725">
      <w:pPr>
        <w:numPr>
          <w:ilvl w:val="0"/>
          <w:numId w:val="19"/>
        </w:numPr>
        <w:rPr>
          <w:rFonts w:ascii="Aptos Narrow" w:hAnsi="Aptos Narrow" w:cs="Aldhabi"/>
          <w:sz w:val="20"/>
          <w:szCs w:val="20"/>
        </w:rPr>
      </w:pPr>
      <w:r w:rsidRPr="00E80725">
        <w:rPr>
          <w:rFonts w:ascii="Aptos Narrow" w:hAnsi="Aptos Narrow" w:cs="Aldhabi"/>
          <w:b/>
          <w:bCs/>
          <w:sz w:val="20"/>
          <w:szCs w:val="20"/>
        </w:rPr>
        <w:t>Compared to CSD, SPM+b0, and daDWI methods</w:t>
      </w:r>
      <w:r w:rsidRPr="00E80725">
        <w:rPr>
          <w:rFonts w:ascii="Aptos Narrow" w:hAnsi="Aptos Narrow" w:cs="Aldhabi"/>
          <w:sz w:val="20"/>
          <w:szCs w:val="20"/>
        </w:rPr>
        <w:t xml:space="preserve">, DDSeg achieved: </w:t>
      </w:r>
    </w:p>
    <w:p w14:paraId="10F4FC11" w14:textId="77777777" w:rsidR="00E80725" w:rsidRPr="00E80725" w:rsidRDefault="00E80725" w:rsidP="00E80725">
      <w:pPr>
        <w:numPr>
          <w:ilvl w:val="1"/>
          <w:numId w:val="19"/>
        </w:numPr>
        <w:rPr>
          <w:rFonts w:ascii="Aptos Narrow" w:hAnsi="Aptos Narrow" w:cs="Aldhabi"/>
          <w:sz w:val="20"/>
          <w:szCs w:val="20"/>
        </w:rPr>
      </w:pPr>
      <w:r w:rsidRPr="00E80725">
        <w:rPr>
          <w:rFonts w:ascii="Aptos Narrow" w:hAnsi="Aptos Narrow" w:cs="Aldhabi"/>
          <w:b/>
          <w:bCs/>
          <w:sz w:val="20"/>
          <w:szCs w:val="20"/>
        </w:rPr>
        <w:t>Higher segmentation accuracy (ACC).</w:t>
      </w:r>
    </w:p>
    <w:p w14:paraId="2176C24A" w14:textId="77777777" w:rsidR="00E80725" w:rsidRPr="00E80725" w:rsidRDefault="00E80725" w:rsidP="00E80725">
      <w:pPr>
        <w:numPr>
          <w:ilvl w:val="1"/>
          <w:numId w:val="19"/>
        </w:numPr>
        <w:rPr>
          <w:rFonts w:ascii="Aptos Narrow" w:hAnsi="Aptos Narrow" w:cs="Aldhabi"/>
          <w:sz w:val="20"/>
          <w:szCs w:val="20"/>
        </w:rPr>
      </w:pPr>
      <w:r w:rsidRPr="00E80725">
        <w:rPr>
          <w:rFonts w:ascii="Aptos Narrow" w:hAnsi="Aptos Narrow" w:cs="Aldhabi"/>
          <w:b/>
          <w:bCs/>
          <w:sz w:val="20"/>
          <w:szCs w:val="20"/>
        </w:rPr>
        <w:t>Higher Dice coefficient</w:t>
      </w:r>
      <w:r w:rsidRPr="00E80725">
        <w:rPr>
          <w:rFonts w:ascii="Aptos Narrow" w:hAnsi="Aptos Narrow" w:cs="Aldhabi"/>
          <w:sz w:val="20"/>
          <w:szCs w:val="20"/>
        </w:rPr>
        <w:t xml:space="preserve"> (better overlap with ground truth).</w:t>
      </w:r>
    </w:p>
    <w:p w14:paraId="64084781" w14:textId="77777777" w:rsidR="00E80725" w:rsidRPr="00E80725" w:rsidRDefault="00E80725" w:rsidP="00E80725">
      <w:pPr>
        <w:numPr>
          <w:ilvl w:val="1"/>
          <w:numId w:val="19"/>
        </w:numPr>
        <w:rPr>
          <w:rFonts w:ascii="Aptos Narrow" w:hAnsi="Aptos Narrow" w:cs="Aldhabi"/>
          <w:sz w:val="20"/>
          <w:szCs w:val="20"/>
        </w:rPr>
      </w:pPr>
      <w:r w:rsidRPr="00E80725">
        <w:rPr>
          <w:rFonts w:ascii="Aptos Narrow" w:hAnsi="Aptos Narrow" w:cs="Aldhabi"/>
          <w:b/>
          <w:bCs/>
          <w:sz w:val="20"/>
          <w:szCs w:val="20"/>
        </w:rPr>
        <w:t>Higher probabilistic similarity index (PSI).</w:t>
      </w:r>
    </w:p>
    <w:p w14:paraId="2CAC09AA" w14:textId="77777777" w:rsidR="00E80725" w:rsidRPr="00E80725" w:rsidRDefault="00E80725" w:rsidP="00E80725">
      <w:pPr>
        <w:numPr>
          <w:ilvl w:val="0"/>
          <w:numId w:val="19"/>
        </w:numPr>
        <w:rPr>
          <w:rFonts w:ascii="Aptos Narrow" w:hAnsi="Aptos Narrow" w:cs="Aldhabi"/>
          <w:sz w:val="20"/>
          <w:szCs w:val="20"/>
        </w:rPr>
      </w:pPr>
      <w:r w:rsidRPr="00E80725">
        <w:rPr>
          <w:rFonts w:ascii="Aptos Narrow" w:hAnsi="Aptos Narrow" w:cs="Aldhabi"/>
          <w:b/>
          <w:bCs/>
          <w:sz w:val="20"/>
          <w:szCs w:val="20"/>
        </w:rPr>
        <w:t>Example:</w:t>
      </w:r>
      <w:r w:rsidRPr="00E80725">
        <w:rPr>
          <w:rFonts w:ascii="Aptos Narrow" w:hAnsi="Aptos Narrow" w:cs="Aldhabi"/>
          <w:sz w:val="20"/>
          <w:szCs w:val="20"/>
        </w:rPr>
        <w:t xml:space="preserve"> </w:t>
      </w:r>
    </w:p>
    <w:p w14:paraId="5EFB8484" w14:textId="77777777" w:rsidR="00E80725" w:rsidRPr="00E80725" w:rsidRDefault="00E80725" w:rsidP="00E80725">
      <w:pPr>
        <w:numPr>
          <w:ilvl w:val="1"/>
          <w:numId w:val="19"/>
        </w:numPr>
        <w:rPr>
          <w:rFonts w:ascii="Aptos Narrow" w:hAnsi="Aptos Narrow" w:cs="Aldhabi"/>
          <w:sz w:val="20"/>
          <w:szCs w:val="20"/>
        </w:rPr>
      </w:pPr>
      <w:r w:rsidRPr="00E80725">
        <w:rPr>
          <w:rFonts w:ascii="Aptos Narrow" w:hAnsi="Aptos Narrow" w:cs="Aldhabi"/>
          <w:b/>
          <w:bCs/>
          <w:sz w:val="20"/>
          <w:szCs w:val="20"/>
        </w:rPr>
        <w:t>HCP dataset:</w:t>
      </w:r>
      <w:r w:rsidRPr="00E80725">
        <w:rPr>
          <w:rFonts w:ascii="Aptos Narrow" w:hAnsi="Aptos Narrow" w:cs="Aldhabi"/>
          <w:sz w:val="20"/>
          <w:szCs w:val="20"/>
        </w:rPr>
        <w:t xml:space="preserve"> 90.48% accuracy (higher than all other methods).</w:t>
      </w:r>
    </w:p>
    <w:p w14:paraId="721799E9" w14:textId="77777777" w:rsidR="00E80725" w:rsidRPr="00E80725" w:rsidRDefault="00E80725" w:rsidP="00E80725">
      <w:pPr>
        <w:numPr>
          <w:ilvl w:val="1"/>
          <w:numId w:val="19"/>
        </w:numPr>
        <w:rPr>
          <w:rFonts w:ascii="Aptos Narrow" w:hAnsi="Aptos Narrow" w:cs="Aldhabi"/>
          <w:sz w:val="20"/>
          <w:szCs w:val="20"/>
        </w:rPr>
      </w:pPr>
      <w:r w:rsidRPr="00E80725">
        <w:rPr>
          <w:rFonts w:ascii="Aptos Narrow" w:hAnsi="Aptos Narrow" w:cs="Aldhabi"/>
          <w:b/>
          <w:bCs/>
          <w:sz w:val="20"/>
          <w:szCs w:val="20"/>
        </w:rPr>
        <w:t>Clinical dataset (VERIO):</w:t>
      </w:r>
      <w:r w:rsidRPr="00E80725">
        <w:rPr>
          <w:rFonts w:ascii="Aptos Narrow" w:hAnsi="Aptos Narrow" w:cs="Aldhabi"/>
          <w:sz w:val="20"/>
          <w:szCs w:val="20"/>
        </w:rPr>
        <w:t xml:space="preserve"> 80.30% accuracy (robust across scanners).</w:t>
      </w:r>
    </w:p>
    <w:p w14:paraId="0E78774F"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2043C555">
          <v:rect id="_x0000_i1154" style="width:0;height:1.5pt" o:hralign="center" o:hrstd="t" o:hr="t" fillcolor="#a0a0a0" stroked="f"/>
        </w:pict>
      </w:r>
    </w:p>
    <w:p w14:paraId="3E85C853" w14:textId="77777777" w:rsidR="00E80725" w:rsidRPr="00E80725" w:rsidRDefault="00E80725" w:rsidP="00E80725">
      <w:pPr>
        <w:rPr>
          <w:rFonts w:ascii="Aptos Narrow" w:hAnsi="Aptos Narrow" w:cs="Aldhabi"/>
          <w:b/>
          <w:bCs/>
          <w:sz w:val="20"/>
          <w:szCs w:val="20"/>
        </w:rPr>
      </w:pPr>
      <w:r w:rsidRPr="00E80725">
        <w:rPr>
          <w:rFonts w:ascii="Segoe UI Emoji" w:hAnsi="Segoe UI Emoji" w:cs="Segoe UI Emoji"/>
          <w:b/>
          <w:bCs/>
          <w:sz w:val="20"/>
          <w:szCs w:val="20"/>
        </w:rPr>
        <w:t>🔴</w:t>
      </w:r>
      <w:r w:rsidRPr="00E80725">
        <w:rPr>
          <w:rFonts w:ascii="Aptos Narrow" w:hAnsi="Aptos Narrow" w:cs="Aldhabi"/>
          <w:b/>
          <w:bCs/>
          <w:sz w:val="20"/>
          <w:szCs w:val="20"/>
        </w:rPr>
        <w:t xml:space="preserve"> Weaknesses (Limitations)</w:t>
      </w:r>
    </w:p>
    <w:p w14:paraId="2D62DB97"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1. Requires Multi-Shell dMRI for Best Performance</w:t>
      </w:r>
    </w:p>
    <w:p w14:paraId="448EF59D" w14:textId="77777777" w:rsidR="00E80725" w:rsidRPr="00E80725" w:rsidRDefault="00E80725" w:rsidP="00E80725">
      <w:pPr>
        <w:numPr>
          <w:ilvl w:val="0"/>
          <w:numId w:val="20"/>
        </w:numPr>
        <w:rPr>
          <w:rFonts w:ascii="Aptos Narrow" w:hAnsi="Aptos Narrow" w:cs="Aldhabi"/>
          <w:sz w:val="20"/>
          <w:szCs w:val="20"/>
        </w:rPr>
      </w:pPr>
      <w:r w:rsidRPr="00E80725">
        <w:rPr>
          <w:rFonts w:ascii="Aptos Narrow" w:hAnsi="Aptos Narrow" w:cs="Aldhabi"/>
          <w:b/>
          <w:bCs/>
          <w:sz w:val="20"/>
          <w:szCs w:val="20"/>
        </w:rPr>
        <w:t>Problem:</w:t>
      </w:r>
      <w:r w:rsidRPr="00E80725">
        <w:rPr>
          <w:rFonts w:ascii="Aptos Narrow" w:hAnsi="Aptos Narrow" w:cs="Aldhabi"/>
          <w:sz w:val="20"/>
          <w:szCs w:val="20"/>
        </w:rPr>
        <w:t xml:space="preserve"> </w:t>
      </w:r>
    </w:p>
    <w:p w14:paraId="3B7165FF" w14:textId="77777777" w:rsidR="00E80725" w:rsidRPr="00E80725" w:rsidRDefault="00E80725" w:rsidP="00E80725">
      <w:pPr>
        <w:numPr>
          <w:ilvl w:val="1"/>
          <w:numId w:val="20"/>
        </w:numPr>
        <w:rPr>
          <w:rFonts w:ascii="Aptos Narrow" w:hAnsi="Aptos Narrow" w:cs="Aldhabi"/>
          <w:sz w:val="20"/>
          <w:szCs w:val="20"/>
        </w:rPr>
      </w:pPr>
      <w:r w:rsidRPr="00E80725">
        <w:rPr>
          <w:rFonts w:ascii="Aptos Narrow" w:hAnsi="Aptos Narrow" w:cs="Aldhabi"/>
          <w:sz w:val="20"/>
          <w:szCs w:val="20"/>
        </w:rPr>
        <w:t xml:space="preserve">DDSeg’s feature extraction heavily depends on </w:t>
      </w:r>
      <w:r w:rsidRPr="00E80725">
        <w:rPr>
          <w:rFonts w:ascii="Aptos Narrow" w:hAnsi="Aptos Narrow" w:cs="Aldhabi"/>
          <w:b/>
          <w:bCs/>
          <w:sz w:val="20"/>
          <w:szCs w:val="20"/>
        </w:rPr>
        <w:t>DKI metrics</w:t>
      </w:r>
      <w:r w:rsidRPr="00E80725">
        <w:rPr>
          <w:rFonts w:ascii="Aptos Narrow" w:hAnsi="Aptos Narrow" w:cs="Aldhabi"/>
          <w:sz w:val="20"/>
          <w:szCs w:val="20"/>
        </w:rPr>
        <w:t>, which require multi-shell dMRI data.</w:t>
      </w:r>
    </w:p>
    <w:p w14:paraId="0862B8F0" w14:textId="77777777" w:rsidR="00E80725" w:rsidRPr="00E80725" w:rsidRDefault="00E80725" w:rsidP="00E80725">
      <w:pPr>
        <w:numPr>
          <w:ilvl w:val="1"/>
          <w:numId w:val="20"/>
        </w:numPr>
        <w:rPr>
          <w:rFonts w:ascii="Aptos Narrow" w:hAnsi="Aptos Narrow" w:cs="Aldhabi"/>
          <w:sz w:val="20"/>
          <w:szCs w:val="20"/>
        </w:rPr>
      </w:pPr>
      <w:r w:rsidRPr="00E80725">
        <w:rPr>
          <w:rFonts w:ascii="Aptos Narrow" w:hAnsi="Aptos Narrow" w:cs="Aldhabi"/>
          <w:sz w:val="20"/>
          <w:szCs w:val="20"/>
        </w:rPr>
        <w:t xml:space="preserve">Many clinical acquisitions use only </w:t>
      </w:r>
      <w:r w:rsidRPr="00E80725">
        <w:rPr>
          <w:rFonts w:ascii="Aptos Narrow" w:hAnsi="Aptos Narrow" w:cs="Aldhabi"/>
          <w:b/>
          <w:bCs/>
          <w:sz w:val="20"/>
          <w:szCs w:val="20"/>
        </w:rPr>
        <w:t>single-shell</w:t>
      </w:r>
      <w:r w:rsidRPr="00E80725">
        <w:rPr>
          <w:rFonts w:ascii="Aptos Narrow" w:hAnsi="Aptos Narrow" w:cs="Aldhabi"/>
          <w:sz w:val="20"/>
          <w:szCs w:val="20"/>
        </w:rPr>
        <w:t xml:space="preserve"> dMRI (one b-value), where DKI features are unreliable.</w:t>
      </w:r>
    </w:p>
    <w:p w14:paraId="4E5D85BC" w14:textId="77777777" w:rsidR="00E80725" w:rsidRPr="00E80725" w:rsidRDefault="00E80725" w:rsidP="00E80725">
      <w:pPr>
        <w:numPr>
          <w:ilvl w:val="0"/>
          <w:numId w:val="20"/>
        </w:numPr>
        <w:rPr>
          <w:rFonts w:ascii="Aptos Narrow" w:hAnsi="Aptos Narrow" w:cs="Aldhabi"/>
          <w:sz w:val="20"/>
          <w:szCs w:val="20"/>
        </w:rPr>
      </w:pPr>
      <w:r w:rsidRPr="00E80725">
        <w:rPr>
          <w:rFonts w:ascii="Aptos Narrow" w:hAnsi="Aptos Narrow" w:cs="Aldhabi"/>
          <w:b/>
          <w:bCs/>
          <w:sz w:val="20"/>
          <w:szCs w:val="20"/>
        </w:rPr>
        <w:t>Impact:</w:t>
      </w:r>
      <w:r w:rsidRPr="00E80725">
        <w:rPr>
          <w:rFonts w:ascii="Aptos Narrow" w:hAnsi="Aptos Narrow" w:cs="Aldhabi"/>
          <w:sz w:val="20"/>
          <w:szCs w:val="20"/>
        </w:rPr>
        <w:t xml:space="preserve"> </w:t>
      </w:r>
    </w:p>
    <w:p w14:paraId="74E06020" w14:textId="77777777" w:rsidR="00E80725" w:rsidRPr="00E80725" w:rsidRDefault="00E80725" w:rsidP="00E80725">
      <w:pPr>
        <w:numPr>
          <w:ilvl w:val="1"/>
          <w:numId w:val="20"/>
        </w:numPr>
        <w:rPr>
          <w:rFonts w:ascii="Aptos Narrow" w:hAnsi="Aptos Narrow" w:cs="Aldhabi"/>
          <w:sz w:val="20"/>
          <w:szCs w:val="20"/>
        </w:rPr>
      </w:pPr>
      <w:r w:rsidRPr="00E80725">
        <w:rPr>
          <w:rFonts w:ascii="Aptos Narrow" w:hAnsi="Aptos Narrow" w:cs="Aldhabi"/>
          <w:sz w:val="20"/>
          <w:szCs w:val="20"/>
        </w:rPr>
        <w:t xml:space="preserve">Performance drops if </w:t>
      </w:r>
      <w:r w:rsidRPr="00E80725">
        <w:rPr>
          <w:rFonts w:ascii="Aptos Narrow" w:hAnsi="Aptos Narrow" w:cs="Aldhabi"/>
          <w:b/>
          <w:bCs/>
          <w:sz w:val="20"/>
          <w:szCs w:val="20"/>
        </w:rPr>
        <w:t>only DTI features</w:t>
      </w:r>
      <w:r w:rsidRPr="00E80725">
        <w:rPr>
          <w:rFonts w:ascii="Aptos Narrow" w:hAnsi="Aptos Narrow" w:cs="Aldhabi"/>
          <w:sz w:val="20"/>
          <w:szCs w:val="20"/>
        </w:rPr>
        <w:t xml:space="preserve"> are available.</w:t>
      </w:r>
    </w:p>
    <w:p w14:paraId="5ED49BDE" w14:textId="77777777" w:rsidR="00E80725" w:rsidRPr="00E80725" w:rsidRDefault="00E80725" w:rsidP="00E80725">
      <w:pPr>
        <w:rPr>
          <w:rFonts w:ascii="Aptos Narrow" w:hAnsi="Aptos Narrow" w:cs="Aldhabi"/>
          <w:sz w:val="20"/>
          <w:szCs w:val="20"/>
        </w:rPr>
      </w:pPr>
      <w:r w:rsidRPr="00E80725">
        <w:rPr>
          <w:rFonts w:ascii="Segoe UI Emoji" w:hAnsi="Segoe UI Emoji" w:cs="Segoe UI Emoji"/>
          <w:sz w:val="20"/>
          <w:szCs w:val="20"/>
        </w:rPr>
        <w:t>🔹</w:t>
      </w:r>
      <w:r w:rsidRPr="00E80725">
        <w:rPr>
          <w:rFonts w:ascii="Aptos Narrow" w:hAnsi="Aptos Narrow" w:cs="Aldhabi"/>
          <w:sz w:val="20"/>
          <w:szCs w:val="20"/>
        </w:rPr>
        <w:t xml:space="preserve"> </w:t>
      </w:r>
      <w:r w:rsidRPr="00E80725">
        <w:rPr>
          <w:rFonts w:ascii="Aptos Narrow" w:hAnsi="Aptos Narrow" w:cs="Aldhabi"/>
          <w:b/>
          <w:bCs/>
          <w:sz w:val="20"/>
          <w:szCs w:val="20"/>
        </w:rPr>
        <w:t>Improvement Suggestion:</w:t>
      </w:r>
    </w:p>
    <w:p w14:paraId="1D6C7163" w14:textId="77777777" w:rsidR="00E80725" w:rsidRPr="00E80725" w:rsidRDefault="00E80725" w:rsidP="00E80725">
      <w:pPr>
        <w:numPr>
          <w:ilvl w:val="0"/>
          <w:numId w:val="21"/>
        </w:numPr>
        <w:rPr>
          <w:rFonts w:ascii="Aptos Narrow" w:hAnsi="Aptos Narrow" w:cs="Aldhabi"/>
          <w:sz w:val="20"/>
          <w:szCs w:val="20"/>
        </w:rPr>
      </w:pPr>
      <w:r w:rsidRPr="00E80725">
        <w:rPr>
          <w:rFonts w:ascii="Aptos Narrow" w:hAnsi="Aptos Narrow" w:cs="Aldhabi"/>
          <w:sz w:val="20"/>
          <w:szCs w:val="20"/>
        </w:rPr>
        <w:t xml:space="preserve">Develop a </w:t>
      </w:r>
      <w:r w:rsidRPr="00E80725">
        <w:rPr>
          <w:rFonts w:ascii="Aptos Narrow" w:hAnsi="Aptos Narrow" w:cs="Aldhabi"/>
          <w:b/>
          <w:bCs/>
          <w:sz w:val="20"/>
          <w:szCs w:val="20"/>
        </w:rPr>
        <w:t>lightweight version</w:t>
      </w:r>
      <w:r w:rsidRPr="00E80725">
        <w:rPr>
          <w:rFonts w:ascii="Aptos Narrow" w:hAnsi="Aptos Narrow" w:cs="Aldhabi"/>
          <w:sz w:val="20"/>
          <w:szCs w:val="20"/>
        </w:rPr>
        <w:t xml:space="preserve"> of DDSeg that works well with </w:t>
      </w:r>
      <w:r w:rsidRPr="00E80725">
        <w:rPr>
          <w:rFonts w:ascii="Aptos Narrow" w:hAnsi="Aptos Narrow" w:cs="Aldhabi"/>
          <w:b/>
          <w:bCs/>
          <w:sz w:val="20"/>
          <w:szCs w:val="20"/>
        </w:rPr>
        <w:t>single-shell dMRI.</w:t>
      </w:r>
    </w:p>
    <w:p w14:paraId="64469F5B" w14:textId="77777777" w:rsidR="00E80725" w:rsidRPr="00E80725" w:rsidRDefault="00E80725" w:rsidP="00E80725">
      <w:pPr>
        <w:numPr>
          <w:ilvl w:val="0"/>
          <w:numId w:val="21"/>
        </w:numPr>
        <w:rPr>
          <w:rFonts w:ascii="Aptos Narrow" w:hAnsi="Aptos Narrow" w:cs="Aldhabi"/>
          <w:sz w:val="20"/>
          <w:szCs w:val="20"/>
        </w:rPr>
      </w:pPr>
      <w:r w:rsidRPr="00E80725">
        <w:rPr>
          <w:rFonts w:ascii="Aptos Narrow" w:hAnsi="Aptos Narrow" w:cs="Aldhabi"/>
          <w:sz w:val="20"/>
          <w:szCs w:val="20"/>
        </w:rPr>
        <w:lastRenderedPageBreak/>
        <w:t xml:space="preserve">Consider using </w:t>
      </w:r>
      <w:r w:rsidRPr="00E80725">
        <w:rPr>
          <w:rFonts w:ascii="Aptos Narrow" w:hAnsi="Aptos Narrow" w:cs="Aldhabi"/>
          <w:b/>
          <w:bCs/>
          <w:sz w:val="20"/>
          <w:szCs w:val="20"/>
        </w:rPr>
        <w:t>synthetic diffusion models</w:t>
      </w:r>
      <w:r w:rsidRPr="00E80725">
        <w:rPr>
          <w:rFonts w:ascii="Aptos Narrow" w:hAnsi="Aptos Narrow" w:cs="Aldhabi"/>
          <w:sz w:val="20"/>
          <w:szCs w:val="20"/>
        </w:rPr>
        <w:t xml:space="preserve"> (e.g., Neurite Orientation Dispersion and Density Imaging, NODDI) to estimate missing microstructural features.</w:t>
      </w:r>
    </w:p>
    <w:p w14:paraId="045C4F56"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62F61D60">
          <v:rect id="_x0000_i1155" style="width:0;height:1.5pt" o:hralign="center" o:hrstd="t" o:hr="t" fillcolor="#a0a0a0" stroked="f"/>
        </w:pict>
      </w:r>
    </w:p>
    <w:p w14:paraId="645C5195"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2. Training Data Bias (Healthy Subjects Only)</w:t>
      </w:r>
    </w:p>
    <w:p w14:paraId="44B2BBF0" w14:textId="77777777" w:rsidR="00E80725" w:rsidRPr="00E80725" w:rsidRDefault="00E80725" w:rsidP="00E80725">
      <w:pPr>
        <w:numPr>
          <w:ilvl w:val="0"/>
          <w:numId w:val="22"/>
        </w:numPr>
        <w:rPr>
          <w:rFonts w:ascii="Aptos Narrow" w:hAnsi="Aptos Narrow" w:cs="Aldhabi"/>
          <w:sz w:val="20"/>
          <w:szCs w:val="20"/>
        </w:rPr>
      </w:pPr>
      <w:r w:rsidRPr="00E80725">
        <w:rPr>
          <w:rFonts w:ascii="Aptos Narrow" w:hAnsi="Aptos Narrow" w:cs="Aldhabi"/>
          <w:b/>
          <w:bCs/>
          <w:sz w:val="20"/>
          <w:szCs w:val="20"/>
        </w:rPr>
        <w:t>Problem:</w:t>
      </w:r>
      <w:r w:rsidRPr="00E80725">
        <w:rPr>
          <w:rFonts w:ascii="Aptos Narrow" w:hAnsi="Aptos Narrow" w:cs="Aldhabi"/>
          <w:sz w:val="20"/>
          <w:szCs w:val="20"/>
        </w:rPr>
        <w:t xml:space="preserve"> </w:t>
      </w:r>
    </w:p>
    <w:p w14:paraId="17E0B4DD" w14:textId="77777777" w:rsidR="00E80725" w:rsidRPr="00E80725" w:rsidRDefault="00E80725" w:rsidP="00E80725">
      <w:pPr>
        <w:numPr>
          <w:ilvl w:val="1"/>
          <w:numId w:val="22"/>
        </w:numPr>
        <w:rPr>
          <w:rFonts w:ascii="Aptos Narrow" w:hAnsi="Aptos Narrow" w:cs="Aldhabi"/>
          <w:sz w:val="20"/>
          <w:szCs w:val="20"/>
        </w:rPr>
      </w:pPr>
      <w:r w:rsidRPr="00E80725">
        <w:rPr>
          <w:rFonts w:ascii="Aptos Narrow" w:hAnsi="Aptos Narrow" w:cs="Aldhabi"/>
          <w:sz w:val="20"/>
          <w:szCs w:val="20"/>
        </w:rPr>
        <w:t xml:space="preserve">The model is trained on </w:t>
      </w:r>
      <w:r w:rsidRPr="00E80725">
        <w:rPr>
          <w:rFonts w:ascii="Aptos Narrow" w:hAnsi="Aptos Narrow" w:cs="Aldhabi"/>
          <w:b/>
          <w:bCs/>
          <w:sz w:val="20"/>
          <w:szCs w:val="20"/>
        </w:rPr>
        <w:t>healthy adult brains (HCP dataset)</w:t>
      </w:r>
      <w:r w:rsidRPr="00E80725">
        <w:rPr>
          <w:rFonts w:ascii="Aptos Narrow" w:hAnsi="Aptos Narrow" w:cs="Aldhabi"/>
          <w:sz w:val="20"/>
          <w:szCs w:val="20"/>
        </w:rPr>
        <w:t>.</w:t>
      </w:r>
    </w:p>
    <w:p w14:paraId="2287517D" w14:textId="77777777" w:rsidR="00E80725" w:rsidRPr="00E80725" w:rsidRDefault="00E80725" w:rsidP="00E80725">
      <w:pPr>
        <w:numPr>
          <w:ilvl w:val="1"/>
          <w:numId w:val="22"/>
        </w:numPr>
        <w:rPr>
          <w:rFonts w:ascii="Aptos Narrow" w:hAnsi="Aptos Narrow" w:cs="Aldhabi"/>
          <w:sz w:val="20"/>
          <w:szCs w:val="20"/>
        </w:rPr>
      </w:pPr>
      <w:r w:rsidRPr="00E80725">
        <w:rPr>
          <w:rFonts w:ascii="Aptos Narrow" w:hAnsi="Aptos Narrow" w:cs="Aldhabi"/>
          <w:sz w:val="20"/>
          <w:szCs w:val="20"/>
        </w:rPr>
        <w:t xml:space="preserve">Performance may degrade for brains with </w:t>
      </w:r>
      <w:r w:rsidRPr="00E80725">
        <w:rPr>
          <w:rFonts w:ascii="Aptos Narrow" w:hAnsi="Aptos Narrow" w:cs="Aldhabi"/>
          <w:b/>
          <w:bCs/>
          <w:sz w:val="20"/>
          <w:szCs w:val="20"/>
        </w:rPr>
        <w:t>lesions, tumors, or neurodegenerative diseases</w:t>
      </w:r>
      <w:r w:rsidRPr="00E80725">
        <w:rPr>
          <w:rFonts w:ascii="Aptos Narrow" w:hAnsi="Aptos Narrow" w:cs="Aldhabi"/>
          <w:sz w:val="20"/>
          <w:szCs w:val="20"/>
        </w:rPr>
        <w:t>.</w:t>
      </w:r>
    </w:p>
    <w:p w14:paraId="3C4DDBA9" w14:textId="77777777" w:rsidR="00E80725" w:rsidRPr="00E80725" w:rsidRDefault="00E80725" w:rsidP="00E80725">
      <w:pPr>
        <w:numPr>
          <w:ilvl w:val="0"/>
          <w:numId w:val="22"/>
        </w:numPr>
        <w:rPr>
          <w:rFonts w:ascii="Aptos Narrow" w:hAnsi="Aptos Narrow" w:cs="Aldhabi"/>
          <w:sz w:val="20"/>
          <w:szCs w:val="20"/>
        </w:rPr>
      </w:pPr>
      <w:r w:rsidRPr="00E80725">
        <w:rPr>
          <w:rFonts w:ascii="Aptos Narrow" w:hAnsi="Aptos Narrow" w:cs="Aldhabi"/>
          <w:b/>
          <w:bCs/>
          <w:sz w:val="20"/>
          <w:szCs w:val="20"/>
        </w:rPr>
        <w:t>Impact:</w:t>
      </w:r>
      <w:r w:rsidRPr="00E80725">
        <w:rPr>
          <w:rFonts w:ascii="Aptos Narrow" w:hAnsi="Aptos Narrow" w:cs="Aldhabi"/>
          <w:sz w:val="20"/>
          <w:szCs w:val="20"/>
        </w:rPr>
        <w:t xml:space="preserve"> </w:t>
      </w:r>
    </w:p>
    <w:p w14:paraId="11F0C587" w14:textId="77777777" w:rsidR="00E80725" w:rsidRPr="00E80725" w:rsidRDefault="00E80725" w:rsidP="00E80725">
      <w:pPr>
        <w:numPr>
          <w:ilvl w:val="1"/>
          <w:numId w:val="22"/>
        </w:numPr>
        <w:rPr>
          <w:rFonts w:ascii="Aptos Narrow" w:hAnsi="Aptos Narrow" w:cs="Aldhabi"/>
          <w:sz w:val="20"/>
          <w:szCs w:val="20"/>
        </w:rPr>
      </w:pPr>
      <w:r w:rsidRPr="00E80725">
        <w:rPr>
          <w:rFonts w:ascii="Aptos Narrow" w:hAnsi="Aptos Narrow" w:cs="Aldhabi"/>
          <w:sz w:val="20"/>
          <w:szCs w:val="20"/>
        </w:rPr>
        <w:t xml:space="preserve">Unreliable segmentation for patients with </w:t>
      </w:r>
      <w:r w:rsidRPr="00E80725">
        <w:rPr>
          <w:rFonts w:ascii="Aptos Narrow" w:hAnsi="Aptos Narrow" w:cs="Aldhabi"/>
          <w:b/>
          <w:bCs/>
          <w:sz w:val="20"/>
          <w:szCs w:val="20"/>
        </w:rPr>
        <w:t>multiple sclerosis, stroke, or Alzheimer’s disease</w:t>
      </w:r>
      <w:r w:rsidRPr="00E80725">
        <w:rPr>
          <w:rFonts w:ascii="Aptos Narrow" w:hAnsi="Aptos Narrow" w:cs="Aldhabi"/>
          <w:sz w:val="20"/>
          <w:szCs w:val="20"/>
        </w:rPr>
        <w:t>.</w:t>
      </w:r>
    </w:p>
    <w:p w14:paraId="5CD68B6E" w14:textId="77777777" w:rsidR="00E80725" w:rsidRPr="00E80725" w:rsidRDefault="00E80725" w:rsidP="00E80725">
      <w:pPr>
        <w:rPr>
          <w:rFonts w:ascii="Aptos Narrow" w:hAnsi="Aptos Narrow" w:cs="Aldhabi"/>
          <w:sz w:val="20"/>
          <w:szCs w:val="20"/>
        </w:rPr>
      </w:pPr>
      <w:r w:rsidRPr="00E80725">
        <w:rPr>
          <w:rFonts w:ascii="Segoe UI Emoji" w:hAnsi="Segoe UI Emoji" w:cs="Segoe UI Emoji"/>
          <w:sz w:val="20"/>
          <w:szCs w:val="20"/>
        </w:rPr>
        <w:t>🔹</w:t>
      </w:r>
      <w:r w:rsidRPr="00E80725">
        <w:rPr>
          <w:rFonts w:ascii="Aptos Narrow" w:hAnsi="Aptos Narrow" w:cs="Aldhabi"/>
          <w:sz w:val="20"/>
          <w:szCs w:val="20"/>
        </w:rPr>
        <w:t xml:space="preserve"> </w:t>
      </w:r>
      <w:r w:rsidRPr="00E80725">
        <w:rPr>
          <w:rFonts w:ascii="Aptos Narrow" w:hAnsi="Aptos Narrow" w:cs="Aldhabi"/>
          <w:b/>
          <w:bCs/>
          <w:sz w:val="20"/>
          <w:szCs w:val="20"/>
        </w:rPr>
        <w:t>Improvement Suggestion:</w:t>
      </w:r>
    </w:p>
    <w:p w14:paraId="2DAFEE6D" w14:textId="77777777" w:rsidR="00E80725" w:rsidRPr="00E80725" w:rsidRDefault="00E80725" w:rsidP="00E80725">
      <w:pPr>
        <w:numPr>
          <w:ilvl w:val="0"/>
          <w:numId w:val="23"/>
        </w:numPr>
        <w:rPr>
          <w:rFonts w:ascii="Aptos Narrow" w:hAnsi="Aptos Narrow" w:cs="Aldhabi"/>
          <w:sz w:val="20"/>
          <w:szCs w:val="20"/>
        </w:rPr>
      </w:pPr>
      <w:r w:rsidRPr="00E80725">
        <w:rPr>
          <w:rFonts w:ascii="Aptos Narrow" w:hAnsi="Aptos Narrow" w:cs="Aldhabi"/>
          <w:b/>
          <w:bCs/>
          <w:sz w:val="20"/>
          <w:szCs w:val="20"/>
        </w:rPr>
        <w:t>Include diverse datasets</w:t>
      </w:r>
      <w:r w:rsidRPr="00E80725">
        <w:rPr>
          <w:rFonts w:ascii="Aptos Narrow" w:hAnsi="Aptos Narrow" w:cs="Aldhabi"/>
          <w:sz w:val="20"/>
          <w:szCs w:val="20"/>
        </w:rPr>
        <w:t xml:space="preserve"> with pathological cases.</w:t>
      </w:r>
    </w:p>
    <w:p w14:paraId="515AA1EA" w14:textId="77777777" w:rsidR="00E80725" w:rsidRPr="00E80725" w:rsidRDefault="00E80725" w:rsidP="00E80725">
      <w:pPr>
        <w:numPr>
          <w:ilvl w:val="0"/>
          <w:numId w:val="23"/>
        </w:numPr>
        <w:rPr>
          <w:rFonts w:ascii="Aptos Narrow" w:hAnsi="Aptos Narrow" w:cs="Aldhabi"/>
          <w:sz w:val="20"/>
          <w:szCs w:val="20"/>
        </w:rPr>
      </w:pPr>
      <w:r w:rsidRPr="00E80725">
        <w:rPr>
          <w:rFonts w:ascii="Aptos Narrow" w:hAnsi="Aptos Narrow" w:cs="Aldhabi"/>
          <w:b/>
          <w:bCs/>
          <w:sz w:val="20"/>
          <w:szCs w:val="20"/>
        </w:rPr>
        <w:t>Domain adaptation techniques</w:t>
      </w:r>
      <w:r w:rsidRPr="00E80725">
        <w:rPr>
          <w:rFonts w:ascii="Aptos Narrow" w:hAnsi="Aptos Narrow" w:cs="Aldhabi"/>
          <w:sz w:val="20"/>
          <w:szCs w:val="20"/>
        </w:rPr>
        <w:t xml:space="preserve"> to adjust for differences in healthy vs. diseased brains.</w:t>
      </w:r>
    </w:p>
    <w:p w14:paraId="1D027171"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16D1E15E">
          <v:rect id="_x0000_i1156" style="width:0;height:1.5pt" o:hralign="center" o:hrstd="t" o:hr="t" fillcolor="#a0a0a0" stroked="f"/>
        </w:pict>
      </w:r>
    </w:p>
    <w:p w14:paraId="01C6B0F4"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3. Limited to GM, WM, and CSF Segmentation</w:t>
      </w:r>
    </w:p>
    <w:p w14:paraId="3E7F3D42" w14:textId="77777777" w:rsidR="00E80725" w:rsidRPr="00E80725" w:rsidRDefault="00E80725" w:rsidP="00E80725">
      <w:pPr>
        <w:numPr>
          <w:ilvl w:val="0"/>
          <w:numId w:val="24"/>
        </w:numPr>
        <w:rPr>
          <w:rFonts w:ascii="Aptos Narrow" w:hAnsi="Aptos Narrow" w:cs="Aldhabi"/>
          <w:sz w:val="20"/>
          <w:szCs w:val="20"/>
        </w:rPr>
      </w:pPr>
      <w:r w:rsidRPr="00E80725">
        <w:rPr>
          <w:rFonts w:ascii="Aptos Narrow" w:hAnsi="Aptos Narrow" w:cs="Aldhabi"/>
          <w:b/>
          <w:bCs/>
          <w:sz w:val="20"/>
          <w:szCs w:val="20"/>
        </w:rPr>
        <w:t>Problem:</w:t>
      </w:r>
      <w:r w:rsidRPr="00E80725">
        <w:rPr>
          <w:rFonts w:ascii="Aptos Narrow" w:hAnsi="Aptos Narrow" w:cs="Aldhabi"/>
          <w:sz w:val="20"/>
          <w:szCs w:val="20"/>
        </w:rPr>
        <w:t xml:space="preserve"> </w:t>
      </w:r>
    </w:p>
    <w:p w14:paraId="325DE4CC" w14:textId="77777777" w:rsidR="00E80725" w:rsidRPr="00E80725" w:rsidRDefault="00E80725" w:rsidP="00E80725">
      <w:pPr>
        <w:numPr>
          <w:ilvl w:val="1"/>
          <w:numId w:val="24"/>
        </w:numPr>
        <w:rPr>
          <w:rFonts w:ascii="Aptos Narrow" w:hAnsi="Aptos Narrow" w:cs="Aldhabi"/>
          <w:sz w:val="20"/>
          <w:szCs w:val="20"/>
        </w:rPr>
      </w:pPr>
      <w:r w:rsidRPr="00E80725">
        <w:rPr>
          <w:rFonts w:ascii="Aptos Narrow" w:hAnsi="Aptos Narrow" w:cs="Aldhabi"/>
          <w:sz w:val="20"/>
          <w:szCs w:val="20"/>
        </w:rPr>
        <w:t xml:space="preserve">The method segments only </w:t>
      </w:r>
      <w:r w:rsidRPr="00E80725">
        <w:rPr>
          <w:rFonts w:ascii="Aptos Narrow" w:hAnsi="Aptos Narrow" w:cs="Aldhabi"/>
          <w:b/>
          <w:bCs/>
          <w:sz w:val="20"/>
          <w:szCs w:val="20"/>
        </w:rPr>
        <w:t>three tissue types</w:t>
      </w:r>
      <w:r w:rsidRPr="00E80725">
        <w:rPr>
          <w:rFonts w:ascii="Aptos Narrow" w:hAnsi="Aptos Narrow" w:cs="Aldhabi"/>
          <w:sz w:val="20"/>
          <w:szCs w:val="20"/>
        </w:rPr>
        <w:t xml:space="preserve"> (gray matter, white matter, cerebrospinal fluid).</w:t>
      </w:r>
    </w:p>
    <w:p w14:paraId="571F2C17" w14:textId="77777777" w:rsidR="00E80725" w:rsidRPr="00E80725" w:rsidRDefault="00E80725" w:rsidP="00E80725">
      <w:pPr>
        <w:numPr>
          <w:ilvl w:val="1"/>
          <w:numId w:val="24"/>
        </w:numPr>
        <w:rPr>
          <w:rFonts w:ascii="Aptos Narrow" w:hAnsi="Aptos Narrow" w:cs="Aldhabi"/>
          <w:sz w:val="20"/>
          <w:szCs w:val="20"/>
        </w:rPr>
      </w:pPr>
      <w:r w:rsidRPr="00E80725">
        <w:rPr>
          <w:rFonts w:ascii="Aptos Narrow" w:hAnsi="Aptos Narrow" w:cs="Aldhabi"/>
          <w:sz w:val="20"/>
          <w:szCs w:val="20"/>
        </w:rPr>
        <w:t xml:space="preserve">No differentiation of </w:t>
      </w:r>
      <w:r w:rsidRPr="00E80725">
        <w:rPr>
          <w:rFonts w:ascii="Aptos Narrow" w:hAnsi="Aptos Narrow" w:cs="Aldhabi"/>
          <w:b/>
          <w:bCs/>
          <w:sz w:val="20"/>
          <w:szCs w:val="20"/>
        </w:rPr>
        <w:t>subcortical structures</w:t>
      </w:r>
      <w:r w:rsidRPr="00E80725">
        <w:rPr>
          <w:rFonts w:ascii="Aptos Narrow" w:hAnsi="Aptos Narrow" w:cs="Aldhabi"/>
          <w:sz w:val="20"/>
          <w:szCs w:val="20"/>
        </w:rPr>
        <w:t xml:space="preserve"> (e.g., caudate nucleus, thalamus).</w:t>
      </w:r>
    </w:p>
    <w:p w14:paraId="61EB6138" w14:textId="77777777" w:rsidR="00E80725" w:rsidRPr="00E80725" w:rsidRDefault="00E80725" w:rsidP="00E80725">
      <w:pPr>
        <w:numPr>
          <w:ilvl w:val="0"/>
          <w:numId w:val="24"/>
        </w:numPr>
        <w:rPr>
          <w:rFonts w:ascii="Aptos Narrow" w:hAnsi="Aptos Narrow" w:cs="Aldhabi"/>
          <w:sz w:val="20"/>
          <w:szCs w:val="20"/>
        </w:rPr>
      </w:pPr>
      <w:r w:rsidRPr="00E80725">
        <w:rPr>
          <w:rFonts w:ascii="Aptos Narrow" w:hAnsi="Aptos Narrow" w:cs="Aldhabi"/>
          <w:b/>
          <w:bCs/>
          <w:sz w:val="20"/>
          <w:szCs w:val="20"/>
        </w:rPr>
        <w:t>Impact:</w:t>
      </w:r>
      <w:r w:rsidRPr="00E80725">
        <w:rPr>
          <w:rFonts w:ascii="Aptos Narrow" w:hAnsi="Aptos Narrow" w:cs="Aldhabi"/>
          <w:sz w:val="20"/>
          <w:szCs w:val="20"/>
        </w:rPr>
        <w:t xml:space="preserve"> </w:t>
      </w:r>
    </w:p>
    <w:p w14:paraId="1DFD8CA5" w14:textId="77777777" w:rsidR="00E80725" w:rsidRPr="00E80725" w:rsidRDefault="00E80725" w:rsidP="00E80725">
      <w:pPr>
        <w:numPr>
          <w:ilvl w:val="1"/>
          <w:numId w:val="24"/>
        </w:numPr>
        <w:rPr>
          <w:rFonts w:ascii="Aptos Narrow" w:hAnsi="Aptos Narrow" w:cs="Aldhabi"/>
          <w:sz w:val="20"/>
          <w:szCs w:val="20"/>
        </w:rPr>
      </w:pPr>
      <w:r w:rsidRPr="00E80725">
        <w:rPr>
          <w:rFonts w:ascii="Aptos Narrow" w:hAnsi="Aptos Narrow" w:cs="Aldhabi"/>
          <w:sz w:val="20"/>
          <w:szCs w:val="20"/>
        </w:rPr>
        <w:t xml:space="preserve">Less useful for advanced neuroscience applications like </w:t>
      </w:r>
      <w:r w:rsidRPr="00E80725">
        <w:rPr>
          <w:rFonts w:ascii="Aptos Narrow" w:hAnsi="Aptos Narrow" w:cs="Aldhabi"/>
          <w:b/>
          <w:bCs/>
          <w:sz w:val="20"/>
          <w:szCs w:val="20"/>
        </w:rPr>
        <w:t>subcortical segmentation, tract-specific analysis, or lesion detection</w:t>
      </w:r>
      <w:r w:rsidRPr="00E80725">
        <w:rPr>
          <w:rFonts w:ascii="Aptos Narrow" w:hAnsi="Aptos Narrow" w:cs="Aldhabi"/>
          <w:sz w:val="20"/>
          <w:szCs w:val="20"/>
        </w:rPr>
        <w:t>.</w:t>
      </w:r>
    </w:p>
    <w:p w14:paraId="23094D9D" w14:textId="77777777" w:rsidR="00E80725" w:rsidRPr="00E80725" w:rsidRDefault="00E80725" w:rsidP="00E80725">
      <w:pPr>
        <w:rPr>
          <w:rFonts w:ascii="Aptos Narrow" w:hAnsi="Aptos Narrow" w:cs="Aldhabi"/>
          <w:sz w:val="20"/>
          <w:szCs w:val="20"/>
        </w:rPr>
      </w:pPr>
      <w:r w:rsidRPr="00E80725">
        <w:rPr>
          <w:rFonts w:ascii="Segoe UI Emoji" w:hAnsi="Segoe UI Emoji" w:cs="Segoe UI Emoji"/>
          <w:sz w:val="20"/>
          <w:szCs w:val="20"/>
        </w:rPr>
        <w:t>🔹</w:t>
      </w:r>
      <w:r w:rsidRPr="00E80725">
        <w:rPr>
          <w:rFonts w:ascii="Aptos Narrow" w:hAnsi="Aptos Narrow" w:cs="Aldhabi"/>
          <w:sz w:val="20"/>
          <w:szCs w:val="20"/>
        </w:rPr>
        <w:t xml:space="preserve"> </w:t>
      </w:r>
      <w:r w:rsidRPr="00E80725">
        <w:rPr>
          <w:rFonts w:ascii="Aptos Narrow" w:hAnsi="Aptos Narrow" w:cs="Aldhabi"/>
          <w:b/>
          <w:bCs/>
          <w:sz w:val="20"/>
          <w:szCs w:val="20"/>
        </w:rPr>
        <w:t>Improvement Suggestion:</w:t>
      </w:r>
    </w:p>
    <w:p w14:paraId="36F3584D" w14:textId="77777777" w:rsidR="00E80725" w:rsidRPr="00E80725" w:rsidRDefault="00E80725" w:rsidP="00E80725">
      <w:pPr>
        <w:numPr>
          <w:ilvl w:val="0"/>
          <w:numId w:val="25"/>
        </w:numPr>
        <w:rPr>
          <w:rFonts w:ascii="Aptos Narrow" w:hAnsi="Aptos Narrow" w:cs="Aldhabi"/>
          <w:sz w:val="20"/>
          <w:szCs w:val="20"/>
        </w:rPr>
      </w:pPr>
      <w:r w:rsidRPr="00E80725">
        <w:rPr>
          <w:rFonts w:ascii="Aptos Narrow" w:hAnsi="Aptos Narrow" w:cs="Aldhabi"/>
          <w:sz w:val="20"/>
          <w:szCs w:val="20"/>
        </w:rPr>
        <w:t>Train DDSeg on labeled subcortical structures (using FreeSurfer or FSL segmentation tools).</w:t>
      </w:r>
    </w:p>
    <w:p w14:paraId="308F5AC4" w14:textId="77777777" w:rsidR="00E80725" w:rsidRPr="00E80725" w:rsidRDefault="00E80725" w:rsidP="00E80725">
      <w:pPr>
        <w:numPr>
          <w:ilvl w:val="0"/>
          <w:numId w:val="25"/>
        </w:numPr>
        <w:rPr>
          <w:rFonts w:ascii="Aptos Narrow" w:hAnsi="Aptos Narrow" w:cs="Aldhabi"/>
          <w:sz w:val="20"/>
          <w:szCs w:val="20"/>
        </w:rPr>
      </w:pPr>
      <w:r w:rsidRPr="00E80725">
        <w:rPr>
          <w:rFonts w:ascii="Aptos Narrow" w:hAnsi="Aptos Narrow" w:cs="Aldhabi"/>
          <w:sz w:val="20"/>
          <w:szCs w:val="20"/>
        </w:rPr>
        <w:t xml:space="preserve">Extend the model to segment </w:t>
      </w:r>
      <w:r w:rsidRPr="00E80725">
        <w:rPr>
          <w:rFonts w:ascii="Aptos Narrow" w:hAnsi="Aptos Narrow" w:cs="Aldhabi"/>
          <w:b/>
          <w:bCs/>
          <w:sz w:val="20"/>
          <w:szCs w:val="20"/>
        </w:rPr>
        <w:t>specific white matter tracts</w:t>
      </w:r>
      <w:r w:rsidRPr="00E80725">
        <w:rPr>
          <w:rFonts w:ascii="Aptos Narrow" w:hAnsi="Aptos Narrow" w:cs="Aldhabi"/>
          <w:sz w:val="20"/>
          <w:szCs w:val="20"/>
        </w:rPr>
        <w:t xml:space="preserve"> (e.g., corpus callosum, corticospinal tract).</w:t>
      </w:r>
    </w:p>
    <w:p w14:paraId="0699CE0C"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0CBF7F6F">
          <v:rect id="_x0000_i1157" style="width:0;height:1.5pt" o:hralign="center" o:hrstd="t" o:hr="t" fillcolor="#a0a0a0" stroked="f"/>
        </w:pict>
      </w:r>
    </w:p>
    <w:p w14:paraId="558268B7"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4. Not Fully Exploiting 3D Spatial Information</w:t>
      </w:r>
    </w:p>
    <w:p w14:paraId="06F823D4" w14:textId="77777777" w:rsidR="00E80725" w:rsidRPr="00E80725" w:rsidRDefault="00E80725" w:rsidP="00E80725">
      <w:pPr>
        <w:numPr>
          <w:ilvl w:val="0"/>
          <w:numId w:val="26"/>
        </w:numPr>
        <w:rPr>
          <w:rFonts w:ascii="Aptos Narrow" w:hAnsi="Aptos Narrow" w:cs="Aldhabi"/>
          <w:sz w:val="20"/>
          <w:szCs w:val="20"/>
        </w:rPr>
      </w:pPr>
      <w:r w:rsidRPr="00E80725">
        <w:rPr>
          <w:rFonts w:ascii="Aptos Narrow" w:hAnsi="Aptos Narrow" w:cs="Aldhabi"/>
          <w:b/>
          <w:bCs/>
          <w:sz w:val="20"/>
          <w:szCs w:val="20"/>
        </w:rPr>
        <w:t>Problem:</w:t>
      </w:r>
      <w:r w:rsidRPr="00E80725">
        <w:rPr>
          <w:rFonts w:ascii="Aptos Narrow" w:hAnsi="Aptos Narrow" w:cs="Aldhabi"/>
          <w:sz w:val="20"/>
          <w:szCs w:val="20"/>
        </w:rPr>
        <w:t xml:space="preserve"> </w:t>
      </w:r>
    </w:p>
    <w:p w14:paraId="78832C57" w14:textId="77777777" w:rsidR="00E80725" w:rsidRPr="00E80725" w:rsidRDefault="00E80725" w:rsidP="00E80725">
      <w:pPr>
        <w:numPr>
          <w:ilvl w:val="1"/>
          <w:numId w:val="26"/>
        </w:numPr>
        <w:rPr>
          <w:rFonts w:ascii="Aptos Narrow" w:hAnsi="Aptos Narrow" w:cs="Aldhabi"/>
          <w:sz w:val="20"/>
          <w:szCs w:val="20"/>
        </w:rPr>
      </w:pPr>
      <w:r w:rsidRPr="00E80725">
        <w:rPr>
          <w:rFonts w:ascii="Aptos Narrow" w:hAnsi="Aptos Narrow" w:cs="Aldhabi"/>
          <w:sz w:val="20"/>
          <w:szCs w:val="20"/>
        </w:rPr>
        <w:t xml:space="preserve">Although DDSeg aggregates 2D predictions, it </w:t>
      </w:r>
      <w:r w:rsidRPr="00E80725">
        <w:rPr>
          <w:rFonts w:ascii="Aptos Narrow" w:hAnsi="Aptos Narrow" w:cs="Aldhabi"/>
          <w:b/>
          <w:bCs/>
          <w:sz w:val="20"/>
          <w:szCs w:val="20"/>
        </w:rPr>
        <w:t>does not explicitly model full 3D spatial dependencies</w:t>
      </w:r>
      <w:r w:rsidRPr="00E80725">
        <w:rPr>
          <w:rFonts w:ascii="Aptos Narrow" w:hAnsi="Aptos Narrow" w:cs="Aldhabi"/>
          <w:sz w:val="20"/>
          <w:szCs w:val="20"/>
        </w:rPr>
        <w:t>.</w:t>
      </w:r>
    </w:p>
    <w:p w14:paraId="5B490BE0" w14:textId="77777777" w:rsidR="00E80725" w:rsidRPr="00E80725" w:rsidRDefault="00E80725" w:rsidP="00E80725">
      <w:pPr>
        <w:numPr>
          <w:ilvl w:val="1"/>
          <w:numId w:val="26"/>
        </w:numPr>
        <w:rPr>
          <w:rFonts w:ascii="Aptos Narrow" w:hAnsi="Aptos Narrow" w:cs="Aldhabi"/>
          <w:sz w:val="20"/>
          <w:szCs w:val="20"/>
        </w:rPr>
      </w:pPr>
      <w:r w:rsidRPr="00E80725">
        <w:rPr>
          <w:rFonts w:ascii="Aptos Narrow" w:hAnsi="Aptos Narrow" w:cs="Aldhabi"/>
          <w:sz w:val="20"/>
          <w:szCs w:val="20"/>
        </w:rPr>
        <w:t>3D CNNs can capture deeper anatomical context than 2D slices.</w:t>
      </w:r>
    </w:p>
    <w:p w14:paraId="1C597D66" w14:textId="77777777" w:rsidR="00E80725" w:rsidRPr="00E80725" w:rsidRDefault="00E80725" w:rsidP="00E80725">
      <w:pPr>
        <w:numPr>
          <w:ilvl w:val="0"/>
          <w:numId w:val="26"/>
        </w:numPr>
        <w:rPr>
          <w:rFonts w:ascii="Aptos Narrow" w:hAnsi="Aptos Narrow" w:cs="Aldhabi"/>
          <w:sz w:val="20"/>
          <w:szCs w:val="20"/>
        </w:rPr>
      </w:pPr>
      <w:r w:rsidRPr="00E80725">
        <w:rPr>
          <w:rFonts w:ascii="Aptos Narrow" w:hAnsi="Aptos Narrow" w:cs="Aldhabi"/>
          <w:b/>
          <w:bCs/>
          <w:sz w:val="20"/>
          <w:szCs w:val="20"/>
        </w:rPr>
        <w:t>Impact:</w:t>
      </w:r>
      <w:r w:rsidRPr="00E80725">
        <w:rPr>
          <w:rFonts w:ascii="Aptos Narrow" w:hAnsi="Aptos Narrow" w:cs="Aldhabi"/>
          <w:sz w:val="20"/>
          <w:szCs w:val="20"/>
        </w:rPr>
        <w:t xml:space="preserve"> </w:t>
      </w:r>
    </w:p>
    <w:p w14:paraId="302C708C" w14:textId="77777777" w:rsidR="00E80725" w:rsidRPr="00E80725" w:rsidRDefault="00E80725" w:rsidP="00E80725">
      <w:pPr>
        <w:numPr>
          <w:ilvl w:val="1"/>
          <w:numId w:val="26"/>
        </w:numPr>
        <w:rPr>
          <w:rFonts w:ascii="Aptos Narrow" w:hAnsi="Aptos Narrow" w:cs="Aldhabi"/>
          <w:sz w:val="20"/>
          <w:szCs w:val="20"/>
        </w:rPr>
      </w:pPr>
      <w:r w:rsidRPr="00E80725">
        <w:rPr>
          <w:rFonts w:ascii="Aptos Narrow" w:hAnsi="Aptos Narrow" w:cs="Aldhabi"/>
          <w:sz w:val="20"/>
          <w:szCs w:val="20"/>
        </w:rPr>
        <w:t>Slightly lower accuracy in regions requiring full 3D context (e.g., curved white matter tracts).</w:t>
      </w:r>
    </w:p>
    <w:p w14:paraId="33E67111" w14:textId="77777777" w:rsidR="00E80725" w:rsidRPr="00E80725" w:rsidRDefault="00E80725" w:rsidP="00E80725">
      <w:pPr>
        <w:rPr>
          <w:rFonts w:ascii="Aptos Narrow" w:hAnsi="Aptos Narrow" w:cs="Aldhabi"/>
          <w:sz w:val="20"/>
          <w:szCs w:val="20"/>
        </w:rPr>
      </w:pPr>
      <w:r w:rsidRPr="00E80725">
        <w:rPr>
          <w:rFonts w:ascii="Segoe UI Emoji" w:hAnsi="Segoe UI Emoji" w:cs="Segoe UI Emoji"/>
          <w:sz w:val="20"/>
          <w:szCs w:val="20"/>
        </w:rPr>
        <w:t>🔹</w:t>
      </w:r>
      <w:r w:rsidRPr="00E80725">
        <w:rPr>
          <w:rFonts w:ascii="Aptos Narrow" w:hAnsi="Aptos Narrow" w:cs="Aldhabi"/>
          <w:sz w:val="20"/>
          <w:szCs w:val="20"/>
        </w:rPr>
        <w:t xml:space="preserve"> </w:t>
      </w:r>
      <w:r w:rsidRPr="00E80725">
        <w:rPr>
          <w:rFonts w:ascii="Aptos Narrow" w:hAnsi="Aptos Narrow" w:cs="Aldhabi"/>
          <w:b/>
          <w:bCs/>
          <w:sz w:val="20"/>
          <w:szCs w:val="20"/>
        </w:rPr>
        <w:t>Improvement Suggestion:</w:t>
      </w:r>
    </w:p>
    <w:p w14:paraId="2A8C7A96" w14:textId="77777777" w:rsidR="00E80725" w:rsidRPr="00E80725" w:rsidRDefault="00E80725" w:rsidP="00E80725">
      <w:pPr>
        <w:numPr>
          <w:ilvl w:val="0"/>
          <w:numId w:val="27"/>
        </w:numPr>
        <w:rPr>
          <w:rFonts w:ascii="Aptos Narrow" w:hAnsi="Aptos Narrow" w:cs="Aldhabi"/>
          <w:sz w:val="20"/>
          <w:szCs w:val="20"/>
        </w:rPr>
      </w:pPr>
      <w:r w:rsidRPr="00E80725">
        <w:rPr>
          <w:rFonts w:ascii="Aptos Narrow" w:hAnsi="Aptos Narrow" w:cs="Aldhabi"/>
          <w:sz w:val="20"/>
          <w:szCs w:val="20"/>
        </w:rPr>
        <w:t xml:space="preserve">Explore </w:t>
      </w:r>
      <w:r w:rsidRPr="00E80725">
        <w:rPr>
          <w:rFonts w:ascii="Aptos Narrow" w:hAnsi="Aptos Narrow" w:cs="Aldhabi"/>
          <w:b/>
          <w:bCs/>
          <w:sz w:val="20"/>
          <w:szCs w:val="20"/>
        </w:rPr>
        <w:t>hybrid 2D-3D architectures</w:t>
      </w:r>
      <w:r w:rsidRPr="00E80725">
        <w:rPr>
          <w:rFonts w:ascii="Aptos Narrow" w:hAnsi="Aptos Narrow" w:cs="Aldhabi"/>
          <w:sz w:val="20"/>
          <w:szCs w:val="20"/>
        </w:rPr>
        <w:t xml:space="preserve">, where a </w:t>
      </w:r>
      <w:r w:rsidRPr="00E80725">
        <w:rPr>
          <w:rFonts w:ascii="Aptos Narrow" w:hAnsi="Aptos Narrow" w:cs="Aldhabi"/>
          <w:b/>
          <w:bCs/>
          <w:sz w:val="20"/>
          <w:szCs w:val="20"/>
        </w:rPr>
        <w:t>3D refinement module</w:t>
      </w:r>
      <w:r w:rsidRPr="00E80725">
        <w:rPr>
          <w:rFonts w:ascii="Aptos Narrow" w:hAnsi="Aptos Narrow" w:cs="Aldhabi"/>
          <w:sz w:val="20"/>
          <w:szCs w:val="20"/>
        </w:rPr>
        <w:t xml:space="preserve"> is added after the 2D Unet outputs.</w:t>
      </w:r>
    </w:p>
    <w:p w14:paraId="6A478510" w14:textId="77777777" w:rsidR="00E80725" w:rsidRPr="00E80725" w:rsidRDefault="00E80725" w:rsidP="00E80725">
      <w:pPr>
        <w:numPr>
          <w:ilvl w:val="0"/>
          <w:numId w:val="27"/>
        </w:numPr>
        <w:rPr>
          <w:rFonts w:ascii="Aptos Narrow" w:hAnsi="Aptos Narrow" w:cs="Aldhabi"/>
          <w:sz w:val="20"/>
          <w:szCs w:val="20"/>
        </w:rPr>
      </w:pPr>
      <w:r w:rsidRPr="00E80725">
        <w:rPr>
          <w:rFonts w:ascii="Aptos Narrow" w:hAnsi="Aptos Narrow" w:cs="Aldhabi"/>
          <w:sz w:val="20"/>
          <w:szCs w:val="20"/>
        </w:rPr>
        <w:t xml:space="preserve">Use </w:t>
      </w:r>
      <w:r w:rsidRPr="00E80725">
        <w:rPr>
          <w:rFonts w:ascii="Aptos Narrow" w:hAnsi="Aptos Narrow" w:cs="Aldhabi"/>
          <w:b/>
          <w:bCs/>
          <w:sz w:val="20"/>
          <w:szCs w:val="20"/>
        </w:rPr>
        <w:t>attention-based mechanisms (like Transformers)</w:t>
      </w:r>
      <w:r w:rsidRPr="00E80725">
        <w:rPr>
          <w:rFonts w:ascii="Aptos Narrow" w:hAnsi="Aptos Narrow" w:cs="Aldhabi"/>
          <w:sz w:val="20"/>
          <w:szCs w:val="20"/>
        </w:rPr>
        <w:t xml:space="preserve"> to capture long-range spatial dependencies.</w:t>
      </w:r>
    </w:p>
    <w:p w14:paraId="54C895F8"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29888637">
          <v:rect id="_x0000_i1158" style="width:0;height:1.5pt" o:hralign="center" o:hrstd="t" o:hr="t" fillcolor="#a0a0a0" stroked="f"/>
        </w:pict>
      </w:r>
    </w:p>
    <w:p w14:paraId="2E2E3F29"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5. Computational Cost and Memory Usage</w:t>
      </w:r>
    </w:p>
    <w:p w14:paraId="3F39C93B" w14:textId="77777777" w:rsidR="00E80725" w:rsidRPr="00E80725" w:rsidRDefault="00E80725" w:rsidP="00E80725">
      <w:pPr>
        <w:numPr>
          <w:ilvl w:val="0"/>
          <w:numId w:val="28"/>
        </w:numPr>
        <w:rPr>
          <w:rFonts w:ascii="Aptos Narrow" w:hAnsi="Aptos Narrow" w:cs="Aldhabi"/>
          <w:sz w:val="20"/>
          <w:szCs w:val="20"/>
        </w:rPr>
      </w:pPr>
      <w:r w:rsidRPr="00E80725">
        <w:rPr>
          <w:rFonts w:ascii="Aptos Narrow" w:hAnsi="Aptos Narrow" w:cs="Aldhabi"/>
          <w:b/>
          <w:bCs/>
          <w:sz w:val="20"/>
          <w:szCs w:val="20"/>
        </w:rPr>
        <w:t>Problem:</w:t>
      </w:r>
      <w:r w:rsidRPr="00E80725">
        <w:rPr>
          <w:rFonts w:ascii="Aptos Narrow" w:hAnsi="Aptos Narrow" w:cs="Aldhabi"/>
          <w:sz w:val="20"/>
          <w:szCs w:val="20"/>
        </w:rPr>
        <w:t xml:space="preserve"> </w:t>
      </w:r>
    </w:p>
    <w:p w14:paraId="26E9C543" w14:textId="77777777" w:rsidR="00E80725" w:rsidRPr="00E80725" w:rsidRDefault="00E80725" w:rsidP="00E80725">
      <w:pPr>
        <w:numPr>
          <w:ilvl w:val="1"/>
          <w:numId w:val="28"/>
        </w:numPr>
        <w:rPr>
          <w:rFonts w:ascii="Aptos Narrow" w:hAnsi="Aptos Narrow" w:cs="Aldhabi"/>
          <w:sz w:val="20"/>
          <w:szCs w:val="20"/>
        </w:rPr>
      </w:pPr>
      <w:r w:rsidRPr="00E80725">
        <w:rPr>
          <w:rFonts w:ascii="Aptos Narrow" w:hAnsi="Aptos Narrow" w:cs="Aldhabi"/>
          <w:sz w:val="20"/>
          <w:szCs w:val="20"/>
        </w:rPr>
        <w:lastRenderedPageBreak/>
        <w:t xml:space="preserve">The </w:t>
      </w:r>
      <w:r w:rsidRPr="00E80725">
        <w:rPr>
          <w:rFonts w:ascii="Aptos Narrow" w:hAnsi="Aptos Narrow" w:cs="Aldhabi"/>
          <w:b/>
          <w:bCs/>
          <w:sz w:val="20"/>
          <w:szCs w:val="20"/>
        </w:rPr>
        <w:t>multi-view CNN approach</w:t>
      </w:r>
      <w:r w:rsidRPr="00E80725">
        <w:rPr>
          <w:rFonts w:ascii="Aptos Narrow" w:hAnsi="Aptos Narrow" w:cs="Aldhabi"/>
          <w:sz w:val="20"/>
          <w:szCs w:val="20"/>
        </w:rPr>
        <w:t xml:space="preserve"> increases the number of model parameters.</w:t>
      </w:r>
    </w:p>
    <w:p w14:paraId="7141533C" w14:textId="77777777" w:rsidR="00E80725" w:rsidRPr="00E80725" w:rsidRDefault="00E80725" w:rsidP="00E80725">
      <w:pPr>
        <w:numPr>
          <w:ilvl w:val="1"/>
          <w:numId w:val="28"/>
        </w:numPr>
        <w:rPr>
          <w:rFonts w:ascii="Aptos Narrow" w:hAnsi="Aptos Narrow" w:cs="Aldhabi"/>
          <w:sz w:val="20"/>
          <w:szCs w:val="20"/>
        </w:rPr>
      </w:pPr>
      <w:r w:rsidRPr="00E80725">
        <w:rPr>
          <w:rFonts w:ascii="Aptos Narrow" w:hAnsi="Aptos Narrow" w:cs="Aldhabi"/>
          <w:sz w:val="20"/>
          <w:szCs w:val="20"/>
        </w:rPr>
        <w:t xml:space="preserve">Requires significant </w:t>
      </w:r>
      <w:r w:rsidRPr="00E80725">
        <w:rPr>
          <w:rFonts w:ascii="Aptos Narrow" w:hAnsi="Aptos Narrow" w:cs="Aldhabi"/>
          <w:b/>
          <w:bCs/>
          <w:sz w:val="20"/>
          <w:szCs w:val="20"/>
        </w:rPr>
        <w:t>GPU memory</w:t>
      </w:r>
      <w:r w:rsidRPr="00E80725">
        <w:rPr>
          <w:rFonts w:ascii="Aptos Narrow" w:hAnsi="Aptos Narrow" w:cs="Aldhabi"/>
          <w:sz w:val="20"/>
          <w:szCs w:val="20"/>
        </w:rPr>
        <w:t>, making it difficult to deploy on standard clinical MRI workstations.</w:t>
      </w:r>
    </w:p>
    <w:p w14:paraId="722311F7" w14:textId="77777777" w:rsidR="00E80725" w:rsidRPr="00E80725" w:rsidRDefault="00E80725" w:rsidP="00E80725">
      <w:pPr>
        <w:numPr>
          <w:ilvl w:val="0"/>
          <w:numId w:val="28"/>
        </w:numPr>
        <w:rPr>
          <w:rFonts w:ascii="Aptos Narrow" w:hAnsi="Aptos Narrow" w:cs="Aldhabi"/>
          <w:sz w:val="20"/>
          <w:szCs w:val="20"/>
        </w:rPr>
      </w:pPr>
      <w:r w:rsidRPr="00E80725">
        <w:rPr>
          <w:rFonts w:ascii="Aptos Narrow" w:hAnsi="Aptos Narrow" w:cs="Aldhabi"/>
          <w:b/>
          <w:bCs/>
          <w:sz w:val="20"/>
          <w:szCs w:val="20"/>
        </w:rPr>
        <w:t>Impact:</w:t>
      </w:r>
      <w:r w:rsidRPr="00E80725">
        <w:rPr>
          <w:rFonts w:ascii="Aptos Narrow" w:hAnsi="Aptos Narrow" w:cs="Aldhabi"/>
          <w:sz w:val="20"/>
          <w:szCs w:val="20"/>
        </w:rPr>
        <w:t xml:space="preserve"> </w:t>
      </w:r>
    </w:p>
    <w:p w14:paraId="46752398" w14:textId="77777777" w:rsidR="00E80725" w:rsidRPr="00E80725" w:rsidRDefault="00E80725" w:rsidP="00E80725">
      <w:pPr>
        <w:numPr>
          <w:ilvl w:val="1"/>
          <w:numId w:val="28"/>
        </w:numPr>
        <w:rPr>
          <w:rFonts w:ascii="Aptos Narrow" w:hAnsi="Aptos Narrow" w:cs="Aldhabi"/>
          <w:sz w:val="20"/>
          <w:szCs w:val="20"/>
        </w:rPr>
      </w:pPr>
      <w:r w:rsidRPr="00E80725">
        <w:rPr>
          <w:rFonts w:ascii="Aptos Narrow" w:hAnsi="Aptos Narrow" w:cs="Aldhabi"/>
          <w:sz w:val="20"/>
          <w:szCs w:val="20"/>
        </w:rPr>
        <w:t xml:space="preserve">May not be practical for </w:t>
      </w:r>
      <w:r w:rsidRPr="00E80725">
        <w:rPr>
          <w:rFonts w:ascii="Aptos Narrow" w:hAnsi="Aptos Narrow" w:cs="Aldhabi"/>
          <w:b/>
          <w:bCs/>
          <w:sz w:val="20"/>
          <w:szCs w:val="20"/>
        </w:rPr>
        <w:t>real-time applications</w:t>
      </w:r>
      <w:r w:rsidRPr="00E80725">
        <w:rPr>
          <w:rFonts w:ascii="Aptos Narrow" w:hAnsi="Aptos Narrow" w:cs="Aldhabi"/>
          <w:sz w:val="20"/>
          <w:szCs w:val="20"/>
        </w:rPr>
        <w:t xml:space="preserve"> (e.g., intraoperative neurosurgery planning).</w:t>
      </w:r>
    </w:p>
    <w:p w14:paraId="16E36998" w14:textId="77777777" w:rsidR="00E80725" w:rsidRPr="00E80725" w:rsidRDefault="00E80725" w:rsidP="00E80725">
      <w:pPr>
        <w:rPr>
          <w:rFonts w:ascii="Aptos Narrow" w:hAnsi="Aptos Narrow" w:cs="Aldhabi"/>
          <w:sz w:val="20"/>
          <w:szCs w:val="20"/>
        </w:rPr>
      </w:pPr>
      <w:r w:rsidRPr="00E80725">
        <w:rPr>
          <w:rFonts w:ascii="Segoe UI Emoji" w:hAnsi="Segoe UI Emoji" w:cs="Segoe UI Emoji"/>
          <w:sz w:val="20"/>
          <w:szCs w:val="20"/>
        </w:rPr>
        <w:t>🔹</w:t>
      </w:r>
      <w:r w:rsidRPr="00E80725">
        <w:rPr>
          <w:rFonts w:ascii="Aptos Narrow" w:hAnsi="Aptos Narrow" w:cs="Aldhabi"/>
          <w:sz w:val="20"/>
          <w:szCs w:val="20"/>
        </w:rPr>
        <w:t xml:space="preserve"> </w:t>
      </w:r>
      <w:r w:rsidRPr="00E80725">
        <w:rPr>
          <w:rFonts w:ascii="Aptos Narrow" w:hAnsi="Aptos Narrow" w:cs="Aldhabi"/>
          <w:b/>
          <w:bCs/>
          <w:sz w:val="20"/>
          <w:szCs w:val="20"/>
        </w:rPr>
        <w:t>Improvement Suggestion:</w:t>
      </w:r>
    </w:p>
    <w:p w14:paraId="2D56AADC" w14:textId="77777777" w:rsidR="00E80725" w:rsidRPr="00E80725" w:rsidRDefault="00E80725" w:rsidP="00E80725">
      <w:pPr>
        <w:numPr>
          <w:ilvl w:val="0"/>
          <w:numId w:val="29"/>
        </w:numPr>
        <w:rPr>
          <w:rFonts w:ascii="Aptos Narrow" w:hAnsi="Aptos Narrow" w:cs="Aldhabi"/>
          <w:sz w:val="20"/>
          <w:szCs w:val="20"/>
        </w:rPr>
      </w:pPr>
      <w:r w:rsidRPr="00E80725">
        <w:rPr>
          <w:rFonts w:ascii="Aptos Narrow" w:hAnsi="Aptos Narrow" w:cs="Aldhabi"/>
          <w:sz w:val="20"/>
          <w:szCs w:val="20"/>
        </w:rPr>
        <w:t xml:space="preserve">Optimize the CNN architecture by </w:t>
      </w:r>
      <w:r w:rsidRPr="00E80725">
        <w:rPr>
          <w:rFonts w:ascii="Aptos Narrow" w:hAnsi="Aptos Narrow" w:cs="Aldhabi"/>
          <w:b/>
          <w:bCs/>
          <w:sz w:val="20"/>
          <w:szCs w:val="20"/>
        </w:rPr>
        <w:t>reducing redundant layers</w:t>
      </w:r>
      <w:r w:rsidRPr="00E80725">
        <w:rPr>
          <w:rFonts w:ascii="Aptos Narrow" w:hAnsi="Aptos Narrow" w:cs="Aldhabi"/>
          <w:sz w:val="20"/>
          <w:szCs w:val="20"/>
        </w:rPr>
        <w:t>.</w:t>
      </w:r>
    </w:p>
    <w:p w14:paraId="70E58E10" w14:textId="77777777" w:rsidR="00E80725" w:rsidRPr="00E80725" w:rsidRDefault="00E80725" w:rsidP="00E80725">
      <w:pPr>
        <w:numPr>
          <w:ilvl w:val="0"/>
          <w:numId w:val="29"/>
        </w:numPr>
        <w:rPr>
          <w:rFonts w:ascii="Aptos Narrow" w:hAnsi="Aptos Narrow" w:cs="Aldhabi"/>
          <w:sz w:val="20"/>
          <w:szCs w:val="20"/>
        </w:rPr>
      </w:pPr>
      <w:r w:rsidRPr="00E80725">
        <w:rPr>
          <w:rFonts w:ascii="Aptos Narrow" w:hAnsi="Aptos Narrow" w:cs="Aldhabi"/>
          <w:sz w:val="20"/>
          <w:szCs w:val="20"/>
        </w:rPr>
        <w:t xml:space="preserve">Use </w:t>
      </w:r>
      <w:r w:rsidRPr="00E80725">
        <w:rPr>
          <w:rFonts w:ascii="Aptos Narrow" w:hAnsi="Aptos Narrow" w:cs="Aldhabi"/>
          <w:b/>
          <w:bCs/>
          <w:sz w:val="20"/>
          <w:szCs w:val="20"/>
        </w:rPr>
        <w:t>pruning and quantization techniques</w:t>
      </w:r>
      <w:r w:rsidRPr="00E80725">
        <w:rPr>
          <w:rFonts w:ascii="Aptos Narrow" w:hAnsi="Aptos Narrow" w:cs="Aldhabi"/>
          <w:sz w:val="20"/>
          <w:szCs w:val="20"/>
        </w:rPr>
        <w:t xml:space="preserve"> to reduce model size and inference time.</w:t>
      </w:r>
    </w:p>
    <w:p w14:paraId="3187FB57" w14:textId="77777777" w:rsidR="00E80725" w:rsidRPr="00E80725" w:rsidRDefault="00E80725" w:rsidP="00E80725">
      <w:pPr>
        <w:numPr>
          <w:ilvl w:val="0"/>
          <w:numId w:val="29"/>
        </w:numPr>
        <w:rPr>
          <w:rFonts w:ascii="Aptos Narrow" w:hAnsi="Aptos Narrow" w:cs="Aldhabi"/>
          <w:sz w:val="20"/>
          <w:szCs w:val="20"/>
        </w:rPr>
      </w:pPr>
      <w:r w:rsidRPr="00E80725">
        <w:rPr>
          <w:rFonts w:ascii="Aptos Narrow" w:hAnsi="Aptos Narrow" w:cs="Aldhabi"/>
          <w:sz w:val="20"/>
          <w:szCs w:val="20"/>
        </w:rPr>
        <w:t xml:space="preserve">Investigate </w:t>
      </w:r>
      <w:r w:rsidRPr="00E80725">
        <w:rPr>
          <w:rFonts w:ascii="Aptos Narrow" w:hAnsi="Aptos Narrow" w:cs="Aldhabi"/>
          <w:b/>
          <w:bCs/>
          <w:sz w:val="20"/>
          <w:szCs w:val="20"/>
        </w:rPr>
        <w:t>lightweight architectures</w:t>
      </w:r>
      <w:r w:rsidRPr="00E80725">
        <w:rPr>
          <w:rFonts w:ascii="Aptos Narrow" w:hAnsi="Aptos Narrow" w:cs="Aldhabi"/>
          <w:sz w:val="20"/>
          <w:szCs w:val="20"/>
        </w:rPr>
        <w:t xml:space="preserve"> (e.g., MobileNet, EfficientNet) for edge-device compatibility.</w:t>
      </w:r>
    </w:p>
    <w:p w14:paraId="48C21870"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7591AAFE">
          <v:rect id="_x0000_i1159" style="width:0;height:1.5pt" o:hralign="center" o:hrstd="t" o:hr="t" fillcolor="#a0a0a0" stroked="f"/>
        </w:pict>
      </w:r>
    </w:p>
    <w:p w14:paraId="593066BD" w14:textId="77777777" w:rsidR="00E80725" w:rsidRPr="00E80725" w:rsidRDefault="00E80725" w:rsidP="00E80725">
      <w:pPr>
        <w:rPr>
          <w:rFonts w:ascii="Aptos Narrow" w:hAnsi="Aptos Narrow" w:cs="Aldhabi"/>
          <w:b/>
          <w:bCs/>
          <w:sz w:val="20"/>
          <w:szCs w:val="20"/>
        </w:rPr>
      </w:pPr>
      <w:r w:rsidRPr="00E80725">
        <w:rPr>
          <w:rFonts w:ascii="Segoe UI Emoji" w:hAnsi="Segoe UI Emoji" w:cs="Segoe UI Emoji"/>
          <w:b/>
          <w:bCs/>
          <w:sz w:val="20"/>
          <w:szCs w:val="20"/>
        </w:rPr>
        <w:t>🔧</w:t>
      </w:r>
      <w:r w:rsidRPr="00E80725">
        <w:rPr>
          <w:rFonts w:ascii="Aptos Narrow" w:hAnsi="Aptos Narrow" w:cs="Aldhabi"/>
          <w:b/>
          <w:bCs/>
          <w:sz w:val="20"/>
          <w:szCs w:val="20"/>
        </w:rPr>
        <w:t xml:space="preserve"> Summary of Potential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7012"/>
      </w:tblGrid>
      <w:tr w:rsidR="00E80725" w:rsidRPr="00E80725" w14:paraId="65B48949" w14:textId="77777777" w:rsidTr="00E80725">
        <w:trPr>
          <w:tblHeader/>
          <w:tblCellSpacing w:w="15" w:type="dxa"/>
        </w:trPr>
        <w:tc>
          <w:tcPr>
            <w:tcW w:w="0" w:type="auto"/>
            <w:vAlign w:val="center"/>
            <w:hideMark/>
          </w:tcPr>
          <w:p w14:paraId="30E249A3"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Limitation</w:t>
            </w:r>
          </w:p>
        </w:tc>
        <w:tc>
          <w:tcPr>
            <w:tcW w:w="0" w:type="auto"/>
            <w:vAlign w:val="center"/>
            <w:hideMark/>
          </w:tcPr>
          <w:p w14:paraId="742FB80C" w14:textId="77777777" w:rsidR="00E80725" w:rsidRPr="00E80725" w:rsidRDefault="00E80725" w:rsidP="00E80725">
            <w:pPr>
              <w:rPr>
                <w:rFonts w:ascii="Aptos Narrow" w:hAnsi="Aptos Narrow" w:cs="Aldhabi"/>
                <w:b/>
                <w:bCs/>
                <w:sz w:val="20"/>
                <w:szCs w:val="20"/>
              </w:rPr>
            </w:pPr>
            <w:r w:rsidRPr="00E80725">
              <w:rPr>
                <w:rFonts w:ascii="Aptos Narrow" w:hAnsi="Aptos Narrow" w:cs="Aldhabi"/>
                <w:b/>
                <w:bCs/>
                <w:sz w:val="20"/>
                <w:szCs w:val="20"/>
              </w:rPr>
              <w:t>Improvement Suggestion</w:t>
            </w:r>
          </w:p>
        </w:tc>
      </w:tr>
      <w:tr w:rsidR="00E80725" w:rsidRPr="00E80725" w14:paraId="13B95280" w14:textId="77777777" w:rsidTr="00E80725">
        <w:trPr>
          <w:tblCellSpacing w:w="15" w:type="dxa"/>
        </w:trPr>
        <w:tc>
          <w:tcPr>
            <w:tcW w:w="0" w:type="auto"/>
            <w:vAlign w:val="center"/>
            <w:hideMark/>
          </w:tcPr>
          <w:p w14:paraId="5A03A922"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Needs Multi-Shell dMRI</w:t>
            </w:r>
          </w:p>
        </w:tc>
        <w:tc>
          <w:tcPr>
            <w:tcW w:w="0" w:type="auto"/>
            <w:vAlign w:val="center"/>
            <w:hideMark/>
          </w:tcPr>
          <w:p w14:paraId="597C619B"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Develop single-shell compatible models, use synthetic microstructural models (NODDI)</w:t>
            </w:r>
          </w:p>
        </w:tc>
      </w:tr>
      <w:tr w:rsidR="00E80725" w:rsidRPr="00E80725" w14:paraId="65E124FD" w14:textId="77777777" w:rsidTr="00E80725">
        <w:trPr>
          <w:tblCellSpacing w:w="15" w:type="dxa"/>
        </w:trPr>
        <w:tc>
          <w:tcPr>
            <w:tcW w:w="0" w:type="auto"/>
            <w:vAlign w:val="center"/>
            <w:hideMark/>
          </w:tcPr>
          <w:p w14:paraId="479EAE26"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Trained on Healthy Brains Only</w:t>
            </w:r>
          </w:p>
        </w:tc>
        <w:tc>
          <w:tcPr>
            <w:tcW w:w="0" w:type="auto"/>
            <w:vAlign w:val="center"/>
            <w:hideMark/>
          </w:tcPr>
          <w:p w14:paraId="2D8BC3BE"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Include pathological cases (MS, stroke, tumors), apply domain adaptation techniques</w:t>
            </w:r>
          </w:p>
        </w:tc>
      </w:tr>
      <w:tr w:rsidR="00E80725" w:rsidRPr="00E80725" w14:paraId="430E57BD" w14:textId="77777777" w:rsidTr="00E80725">
        <w:trPr>
          <w:tblCellSpacing w:w="15" w:type="dxa"/>
        </w:trPr>
        <w:tc>
          <w:tcPr>
            <w:tcW w:w="0" w:type="auto"/>
            <w:vAlign w:val="center"/>
            <w:hideMark/>
          </w:tcPr>
          <w:p w14:paraId="0954FD5E"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Limited to GM, WM, CSF Segmentation</w:t>
            </w:r>
          </w:p>
        </w:tc>
        <w:tc>
          <w:tcPr>
            <w:tcW w:w="0" w:type="auto"/>
            <w:vAlign w:val="center"/>
            <w:hideMark/>
          </w:tcPr>
          <w:p w14:paraId="1C88B181"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Extend to subcortical regions (caudate, thalamus), segment white matter tracts</w:t>
            </w:r>
          </w:p>
        </w:tc>
      </w:tr>
      <w:tr w:rsidR="00E80725" w:rsidRPr="00E80725" w14:paraId="2C5FE4CA" w14:textId="77777777" w:rsidTr="00E80725">
        <w:trPr>
          <w:tblCellSpacing w:w="15" w:type="dxa"/>
        </w:trPr>
        <w:tc>
          <w:tcPr>
            <w:tcW w:w="0" w:type="auto"/>
            <w:vAlign w:val="center"/>
            <w:hideMark/>
          </w:tcPr>
          <w:p w14:paraId="1848B824"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Limited 3D Context Modeling</w:t>
            </w:r>
          </w:p>
        </w:tc>
        <w:tc>
          <w:tcPr>
            <w:tcW w:w="0" w:type="auto"/>
            <w:vAlign w:val="center"/>
            <w:hideMark/>
          </w:tcPr>
          <w:p w14:paraId="38CD05AF"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Use hybrid 2D-3D CNNs, add Transformer-based spatial modeling</w:t>
            </w:r>
          </w:p>
        </w:tc>
      </w:tr>
      <w:tr w:rsidR="00E80725" w:rsidRPr="00E80725" w14:paraId="6A5B12D5" w14:textId="77777777" w:rsidTr="00E80725">
        <w:trPr>
          <w:tblCellSpacing w:w="15" w:type="dxa"/>
        </w:trPr>
        <w:tc>
          <w:tcPr>
            <w:tcW w:w="0" w:type="auto"/>
            <w:vAlign w:val="center"/>
            <w:hideMark/>
          </w:tcPr>
          <w:p w14:paraId="75D8E788" w14:textId="77777777" w:rsidR="00E80725" w:rsidRPr="00E80725" w:rsidRDefault="00E80725" w:rsidP="00E80725">
            <w:pPr>
              <w:rPr>
                <w:rFonts w:ascii="Aptos Narrow" w:hAnsi="Aptos Narrow" w:cs="Aldhabi"/>
                <w:sz w:val="20"/>
                <w:szCs w:val="20"/>
              </w:rPr>
            </w:pPr>
            <w:r w:rsidRPr="00E80725">
              <w:rPr>
                <w:rFonts w:ascii="Aptos Narrow" w:hAnsi="Aptos Narrow" w:cs="Aldhabi"/>
                <w:b/>
                <w:bCs/>
                <w:sz w:val="20"/>
                <w:szCs w:val="20"/>
              </w:rPr>
              <w:t>High Computational Cost</w:t>
            </w:r>
          </w:p>
        </w:tc>
        <w:tc>
          <w:tcPr>
            <w:tcW w:w="0" w:type="auto"/>
            <w:vAlign w:val="center"/>
            <w:hideMark/>
          </w:tcPr>
          <w:p w14:paraId="1D37378E"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Pruning, quantization, efficient CNN architectures for real-time processing</w:t>
            </w:r>
          </w:p>
        </w:tc>
      </w:tr>
    </w:tbl>
    <w:p w14:paraId="42EE63D3"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pict w14:anchorId="7059C942">
          <v:rect id="_x0000_i1160" style="width:0;height:1.5pt" o:hralign="center" o:hrstd="t" o:hr="t" fillcolor="#a0a0a0" stroked="f"/>
        </w:pict>
      </w:r>
    </w:p>
    <w:p w14:paraId="4E786573" w14:textId="77777777" w:rsidR="00E80725" w:rsidRPr="00E80725" w:rsidRDefault="00E80725" w:rsidP="00E80725">
      <w:pPr>
        <w:rPr>
          <w:rFonts w:ascii="Aptos Narrow" w:hAnsi="Aptos Narrow" w:cs="Aldhabi"/>
          <w:b/>
          <w:bCs/>
          <w:sz w:val="20"/>
          <w:szCs w:val="20"/>
        </w:rPr>
      </w:pPr>
      <w:r w:rsidRPr="00E80725">
        <w:rPr>
          <w:rFonts w:ascii="Segoe UI Emoji" w:hAnsi="Segoe UI Emoji" w:cs="Segoe UI Emoji"/>
          <w:b/>
          <w:bCs/>
          <w:sz w:val="20"/>
          <w:szCs w:val="20"/>
        </w:rPr>
        <w:t>💡</w:t>
      </w:r>
      <w:r w:rsidRPr="00E80725">
        <w:rPr>
          <w:rFonts w:ascii="Aptos Narrow" w:hAnsi="Aptos Narrow" w:cs="Aldhabi"/>
          <w:b/>
          <w:bCs/>
          <w:sz w:val="20"/>
          <w:szCs w:val="20"/>
        </w:rPr>
        <w:t xml:space="preserve"> Final Thoughts</w:t>
      </w:r>
    </w:p>
    <w:p w14:paraId="7BD8D7C6" w14:textId="77777777" w:rsidR="00E80725" w:rsidRPr="00E80725" w:rsidRDefault="00E80725" w:rsidP="00E80725">
      <w:pPr>
        <w:numPr>
          <w:ilvl w:val="0"/>
          <w:numId w:val="30"/>
        </w:numPr>
        <w:rPr>
          <w:rFonts w:ascii="Aptos Narrow" w:hAnsi="Aptos Narrow" w:cs="Aldhabi"/>
          <w:sz w:val="20"/>
          <w:szCs w:val="20"/>
        </w:rPr>
      </w:pPr>
      <w:r w:rsidRPr="00E80725">
        <w:rPr>
          <w:rFonts w:ascii="Aptos Narrow" w:hAnsi="Aptos Narrow" w:cs="Aldhabi"/>
          <w:b/>
          <w:bCs/>
          <w:sz w:val="20"/>
          <w:szCs w:val="20"/>
        </w:rPr>
        <w:t>DDSeg is a strong, innovative approach</w:t>
      </w:r>
      <w:r w:rsidRPr="00E80725">
        <w:rPr>
          <w:rFonts w:ascii="Aptos Narrow" w:hAnsi="Aptos Narrow" w:cs="Aldhabi"/>
          <w:sz w:val="20"/>
          <w:szCs w:val="20"/>
        </w:rPr>
        <w:t xml:space="preserve"> that improves dMRI-based tissue segmentation by leveraging deep learning and diffusion feature engineering.</w:t>
      </w:r>
    </w:p>
    <w:p w14:paraId="48DAAF74" w14:textId="77777777" w:rsidR="00E80725" w:rsidRPr="00E80725" w:rsidRDefault="00E80725" w:rsidP="00E80725">
      <w:pPr>
        <w:numPr>
          <w:ilvl w:val="0"/>
          <w:numId w:val="30"/>
        </w:numPr>
        <w:rPr>
          <w:rFonts w:ascii="Aptos Narrow" w:hAnsi="Aptos Narrow" w:cs="Aldhabi"/>
          <w:sz w:val="20"/>
          <w:szCs w:val="20"/>
        </w:rPr>
      </w:pPr>
      <w:r w:rsidRPr="00E80725">
        <w:rPr>
          <w:rFonts w:ascii="Aptos Narrow" w:hAnsi="Aptos Narrow" w:cs="Aldhabi"/>
          <w:b/>
          <w:bCs/>
          <w:sz w:val="20"/>
          <w:szCs w:val="20"/>
        </w:rPr>
        <w:t>It outperforms existing methods</w:t>
      </w:r>
      <w:r w:rsidRPr="00E80725">
        <w:rPr>
          <w:rFonts w:ascii="Aptos Narrow" w:hAnsi="Aptos Narrow" w:cs="Aldhabi"/>
          <w:sz w:val="20"/>
          <w:szCs w:val="20"/>
        </w:rPr>
        <w:t xml:space="preserve"> by directly segmenting dMRI without anatomical MRI, incorporating MK-Curve corrections, and using an augmented loss function.</w:t>
      </w:r>
    </w:p>
    <w:p w14:paraId="0889DDF8" w14:textId="77777777" w:rsidR="00E80725" w:rsidRPr="00E80725" w:rsidRDefault="00E80725" w:rsidP="00E80725">
      <w:pPr>
        <w:numPr>
          <w:ilvl w:val="0"/>
          <w:numId w:val="30"/>
        </w:numPr>
        <w:rPr>
          <w:rFonts w:ascii="Aptos Narrow" w:hAnsi="Aptos Narrow" w:cs="Aldhabi"/>
          <w:sz w:val="20"/>
          <w:szCs w:val="20"/>
        </w:rPr>
      </w:pPr>
      <w:r w:rsidRPr="00E80725">
        <w:rPr>
          <w:rFonts w:ascii="Aptos Narrow" w:hAnsi="Aptos Narrow" w:cs="Aldhabi"/>
          <w:b/>
          <w:bCs/>
          <w:sz w:val="20"/>
          <w:szCs w:val="20"/>
        </w:rPr>
        <w:t>However, improvements in generalization, 3D modeling, and computational efficiency</w:t>
      </w:r>
      <w:r w:rsidRPr="00E80725">
        <w:rPr>
          <w:rFonts w:ascii="Aptos Narrow" w:hAnsi="Aptos Narrow" w:cs="Aldhabi"/>
          <w:sz w:val="20"/>
          <w:szCs w:val="20"/>
        </w:rPr>
        <w:t xml:space="preserve"> could make it more robust and clinically useful.</w:t>
      </w:r>
    </w:p>
    <w:p w14:paraId="2C152AFE" w14:textId="77777777" w:rsidR="00E80725" w:rsidRPr="00E80725" w:rsidRDefault="00E80725" w:rsidP="00E80725">
      <w:pPr>
        <w:rPr>
          <w:rFonts w:ascii="Aptos Narrow" w:hAnsi="Aptos Narrow" w:cs="Aldhabi"/>
          <w:sz w:val="20"/>
          <w:szCs w:val="20"/>
        </w:rPr>
      </w:pPr>
      <w:r w:rsidRPr="00E80725">
        <w:rPr>
          <w:rFonts w:ascii="Aptos Narrow" w:hAnsi="Aptos Narrow" w:cs="Aldhabi"/>
          <w:sz w:val="20"/>
          <w:szCs w:val="20"/>
        </w:rPr>
        <w:t xml:space="preserve">Would you like more details on any specific point? </w:t>
      </w:r>
      <w:r w:rsidRPr="00E80725">
        <w:rPr>
          <w:rFonts w:ascii="Segoe UI Emoji" w:hAnsi="Segoe UI Emoji" w:cs="Segoe UI Emoji"/>
          <w:sz w:val="20"/>
          <w:szCs w:val="20"/>
        </w:rPr>
        <w:t>😊</w:t>
      </w:r>
    </w:p>
    <w:p w14:paraId="5585866C" w14:textId="77777777" w:rsidR="00E80725" w:rsidRPr="00BF4378" w:rsidRDefault="00E80725">
      <w:pPr>
        <w:rPr>
          <w:rFonts w:ascii="Aptos Narrow" w:hAnsi="Aptos Narrow" w:cs="Aldhabi"/>
          <w:sz w:val="20"/>
          <w:szCs w:val="20"/>
        </w:rPr>
      </w:pPr>
    </w:p>
    <w:sectPr w:rsidR="00E80725" w:rsidRPr="00BF4378" w:rsidSect="002C09F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ldhabi">
    <w:charset w:val="B2"/>
    <w:family w:val="auto"/>
    <w:pitch w:val="variable"/>
    <w:sig w:usb0="80002007"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C3B"/>
    <w:multiLevelType w:val="multilevel"/>
    <w:tmpl w:val="37A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215B0"/>
    <w:multiLevelType w:val="multilevel"/>
    <w:tmpl w:val="59D8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5751"/>
    <w:multiLevelType w:val="multilevel"/>
    <w:tmpl w:val="FA3ED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12E46"/>
    <w:multiLevelType w:val="multilevel"/>
    <w:tmpl w:val="DC50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72890"/>
    <w:multiLevelType w:val="multilevel"/>
    <w:tmpl w:val="907A4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B7057"/>
    <w:multiLevelType w:val="multilevel"/>
    <w:tmpl w:val="287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E5CF1"/>
    <w:multiLevelType w:val="multilevel"/>
    <w:tmpl w:val="8D766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551F3"/>
    <w:multiLevelType w:val="multilevel"/>
    <w:tmpl w:val="2B50E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B1E67"/>
    <w:multiLevelType w:val="multilevel"/>
    <w:tmpl w:val="33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601BF"/>
    <w:multiLevelType w:val="multilevel"/>
    <w:tmpl w:val="72524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B2144"/>
    <w:multiLevelType w:val="multilevel"/>
    <w:tmpl w:val="DDE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76975"/>
    <w:multiLevelType w:val="multilevel"/>
    <w:tmpl w:val="1AF0D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202F9"/>
    <w:multiLevelType w:val="multilevel"/>
    <w:tmpl w:val="5FFC9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E3595"/>
    <w:multiLevelType w:val="multilevel"/>
    <w:tmpl w:val="939E9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67F8C"/>
    <w:multiLevelType w:val="multilevel"/>
    <w:tmpl w:val="CD68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90C73"/>
    <w:multiLevelType w:val="multilevel"/>
    <w:tmpl w:val="77B6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54C97"/>
    <w:multiLevelType w:val="multilevel"/>
    <w:tmpl w:val="E24E7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B03373"/>
    <w:multiLevelType w:val="multilevel"/>
    <w:tmpl w:val="E3D62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B1A88"/>
    <w:multiLevelType w:val="multilevel"/>
    <w:tmpl w:val="EEF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B7FB0"/>
    <w:multiLevelType w:val="multilevel"/>
    <w:tmpl w:val="92C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20BB6"/>
    <w:multiLevelType w:val="multilevel"/>
    <w:tmpl w:val="D924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5648A"/>
    <w:multiLevelType w:val="multilevel"/>
    <w:tmpl w:val="BE683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C530F"/>
    <w:multiLevelType w:val="multilevel"/>
    <w:tmpl w:val="6DD85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F303D"/>
    <w:multiLevelType w:val="multilevel"/>
    <w:tmpl w:val="B6EE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E396A"/>
    <w:multiLevelType w:val="multilevel"/>
    <w:tmpl w:val="C0C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73D9E"/>
    <w:multiLevelType w:val="multilevel"/>
    <w:tmpl w:val="4DBA3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EE01F3"/>
    <w:multiLevelType w:val="multilevel"/>
    <w:tmpl w:val="08A4B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73CC8"/>
    <w:multiLevelType w:val="multilevel"/>
    <w:tmpl w:val="EF6EF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926E2"/>
    <w:multiLevelType w:val="multilevel"/>
    <w:tmpl w:val="B53E9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A4120"/>
    <w:multiLevelType w:val="multilevel"/>
    <w:tmpl w:val="59C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F4994"/>
    <w:multiLevelType w:val="multilevel"/>
    <w:tmpl w:val="ED18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C6507"/>
    <w:multiLevelType w:val="multilevel"/>
    <w:tmpl w:val="FEC69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BC366A"/>
    <w:multiLevelType w:val="multilevel"/>
    <w:tmpl w:val="A022D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4506D"/>
    <w:multiLevelType w:val="multilevel"/>
    <w:tmpl w:val="393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145CB"/>
    <w:multiLevelType w:val="multilevel"/>
    <w:tmpl w:val="691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974D8"/>
    <w:multiLevelType w:val="multilevel"/>
    <w:tmpl w:val="8820A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F0021"/>
    <w:multiLevelType w:val="multilevel"/>
    <w:tmpl w:val="31E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32E8F"/>
    <w:multiLevelType w:val="multilevel"/>
    <w:tmpl w:val="ABD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596962">
    <w:abstractNumId w:val="2"/>
  </w:num>
  <w:num w:numId="2" w16cid:durableId="1250581837">
    <w:abstractNumId w:val="20"/>
  </w:num>
  <w:num w:numId="3" w16cid:durableId="4945034">
    <w:abstractNumId w:val="5"/>
  </w:num>
  <w:num w:numId="4" w16cid:durableId="1466045161">
    <w:abstractNumId w:val="31"/>
  </w:num>
  <w:num w:numId="5" w16cid:durableId="43800606">
    <w:abstractNumId w:val="19"/>
  </w:num>
  <w:num w:numId="6" w16cid:durableId="333608028">
    <w:abstractNumId w:val="16"/>
  </w:num>
  <w:num w:numId="7" w16cid:durableId="223638716">
    <w:abstractNumId w:val="25"/>
  </w:num>
  <w:num w:numId="8" w16cid:durableId="454755761">
    <w:abstractNumId w:val="11"/>
  </w:num>
  <w:num w:numId="9" w16cid:durableId="1598296235">
    <w:abstractNumId w:val="7"/>
  </w:num>
  <w:num w:numId="10" w16cid:durableId="2041585891">
    <w:abstractNumId w:val="4"/>
  </w:num>
  <w:num w:numId="11" w16cid:durableId="1492990089">
    <w:abstractNumId w:val="29"/>
  </w:num>
  <w:num w:numId="12" w16cid:durableId="513693759">
    <w:abstractNumId w:val="10"/>
  </w:num>
  <w:num w:numId="13" w16cid:durableId="221210150">
    <w:abstractNumId w:val="8"/>
  </w:num>
  <w:num w:numId="14" w16cid:durableId="696351574">
    <w:abstractNumId w:val="23"/>
  </w:num>
  <w:num w:numId="15" w16cid:durableId="1150290925">
    <w:abstractNumId w:val="35"/>
  </w:num>
  <w:num w:numId="16" w16cid:durableId="187719600">
    <w:abstractNumId w:val="9"/>
  </w:num>
  <w:num w:numId="17" w16cid:durableId="440414756">
    <w:abstractNumId w:val="12"/>
  </w:num>
  <w:num w:numId="18" w16cid:durableId="726732221">
    <w:abstractNumId w:val="26"/>
  </w:num>
  <w:num w:numId="19" w16cid:durableId="1397317899">
    <w:abstractNumId w:val="21"/>
  </w:num>
  <w:num w:numId="20" w16cid:durableId="1749038997">
    <w:abstractNumId w:val="13"/>
  </w:num>
  <w:num w:numId="21" w16cid:durableId="1466580810">
    <w:abstractNumId w:val="0"/>
  </w:num>
  <w:num w:numId="22" w16cid:durableId="1166438814">
    <w:abstractNumId w:val="14"/>
  </w:num>
  <w:num w:numId="23" w16cid:durableId="1156649479">
    <w:abstractNumId w:val="3"/>
  </w:num>
  <w:num w:numId="24" w16cid:durableId="521092358">
    <w:abstractNumId w:val="27"/>
  </w:num>
  <w:num w:numId="25" w16cid:durableId="89551330">
    <w:abstractNumId w:val="30"/>
  </w:num>
  <w:num w:numId="26" w16cid:durableId="1593587558">
    <w:abstractNumId w:val="15"/>
  </w:num>
  <w:num w:numId="27" w16cid:durableId="1850175533">
    <w:abstractNumId w:val="36"/>
  </w:num>
  <w:num w:numId="28" w16cid:durableId="851645239">
    <w:abstractNumId w:val="17"/>
  </w:num>
  <w:num w:numId="29" w16cid:durableId="103379297">
    <w:abstractNumId w:val="33"/>
  </w:num>
  <w:num w:numId="30" w16cid:durableId="1947497652">
    <w:abstractNumId w:val="18"/>
  </w:num>
  <w:num w:numId="31" w16cid:durableId="508639304">
    <w:abstractNumId w:val="24"/>
  </w:num>
  <w:num w:numId="32" w16cid:durableId="113330100">
    <w:abstractNumId w:val="32"/>
  </w:num>
  <w:num w:numId="33" w16cid:durableId="1779720396">
    <w:abstractNumId w:val="1"/>
  </w:num>
  <w:num w:numId="34" w16cid:durableId="465316224">
    <w:abstractNumId w:val="22"/>
  </w:num>
  <w:num w:numId="35" w16cid:durableId="1863130133">
    <w:abstractNumId w:val="28"/>
  </w:num>
  <w:num w:numId="36" w16cid:durableId="507065357">
    <w:abstractNumId w:val="37"/>
  </w:num>
  <w:num w:numId="37" w16cid:durableId="742989377">
    <w:abstractNumId w:val="6"/>
  </w:num>
  <w:num w:numId="38" w16cid:durableId="64581495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9FE"/>
    <w:rsid w:val="002A7ACF"/>
    <w:rsid w:val="002C09FE"/>
    <w:rsid w:val="00307D90"/>
    <w:rsid w:val="004E7B3C"/>
    <w:rsid w:val="006F7B10"/>
    <w:rsid w:val="00BF4378"/>
    <w:rsid w:val="00E80725"/>
    <w:rsid w:val="00E874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64BCD"/>
  <w15:chartTrackingRefBased/>
  <w15:docId w15:val="{67B0A705-14E1-43BE-BD0B-89F45F49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9FE"/>
    <w:rPr>
      <w:rFonts w:eastAsiaTheme="majorEastAsia" w:cstheme="majorBidi"/>
      <w:color w:val="272727" w:themeColor="text1" w:themeTint="D8"/>
    </w:rPr>
  </w:style>
  <w:style w:type="paragraph" w:styleId="Title">
    <w:name w:val="Title"/>
    <w:basedOn w:val="Normal"/>
    <w:next w:val="Normal"/>
    <w:link w:val="TitleChar"/>
    <w:uiPriority w:val="10"/>
    <w:qFormat/>
    <w:rsid w:val="002C0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9FE"/>
    <w:pPr>
      <w:spacing w:before="160"/>
      <w:jc w:val="center"/>
    </w:pPr>
    <w:rPr>
      <w:i/>
      <w:iCs/>
      <w:color w:val="404040" w:themeColor="text1" w:themeTint="BF"/>
    </w:rPr>
  </w:style>
  <w:style w:type="character" w:customStyle="1" w:styleId="QuoteChar">
    <w:name w:val="Quote Char"/>
    <w:basedOn w:val="DefaultParagraphFont"/>
    <w:link w:val="Quote"/>
    <w:uiPriority w:val="29"/>
    <w:rsid w:val="002C09FE"/>
    <w:rPr>
      <w:i/>
      <w:iCs/>
      <w:color w:val="404040" w:themeColor="text1" w:themeTint="BF"/>
    </w:rPr>
  </w:style>
  <w:style w:type="paragraph" w:styleId="ListParagraph">
    <w:name w:val="List Paragraph"/>
    <w:basedOn w:val="Normal"/>
    <w:uiPriority w:val="34"/>
    <w:qFormat/>
    <w:rsid w:val="002C09FE"/>
    <w:pPr>
      <w:ind w:left="720"/>
      <w:contextualSpacing/>
    </w:pPr>
  </w:style>
  <w:style w:type="character" w:styleId="IntenseEmphasis">
    <w:name w:val="Intense Emphasis"/>
    <w:basedOn w:val="DefaultParagraphFont"/>
    <w:uiPriority w:val="21"/>
    <w:qFormat/>
    <w:rsid w:val="002C09FE"/>
    <w:rPr>
      <w:i/>
      <w:iCs/>
      <w:color w:val="0F4761" w:themeColor="accent1" w:themeShade="BF"/>
    </w:rPr>
  </w:style>
  <w:style w:type="paragraph" w:styleId="IntenseQuote">
    <w:name w:val="Intense Quote"/>
    <w:basedOn w:val="Normal"/>
    <w:next w:val="Normal"/>
    <w:link w:val="IntenseQuoteChar"/>
    <w:uiPriority w:val="30"/>
    <w:qFormat/>
    <w:rsid w:val="002C0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9FE"/>
    <w:rPr>
      <w:i/>
      <w:iCs/>
      <w:color w:val="0F4761" w:themeColor="accent1" w:themeShade="BF"/>
    </w:rPr>
  </w:style>
  <w:style w:type="character" w:styleId="IntenseReference">
    <w:name w:val="Intense Reference"/>
    <w:basedOn w:val="DefaultParagraphFont"/>
    <w:uiPriority w:val="32"/>
    <w:qFormat/>
    <w:rsid w:val="002C0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5462">
      <w:bodyDiv w:val="1"/>
      <w:marLeft w:val="0"/>
      <w:marRight w:val="0"/>
      <w:marTop w:val="0"/>
      <w:marBottom w:val="0"/>
      <w:divBdr>
        <w:top w:val="none" w:sz="0" w:space="0" w:color="auto"/>
        <w:left w:val="none" w:sz="0" w:space="0" w:color="auto"/>
        <w:bottom w:val="none" w:sz="0" w:space="0" w:color="auto"/>
        <w:right w:val="none" w:sz="0" w:space="0" w:color="auto"/>
      </w:divBdr>
    </w:div>
    <w:div w:id="183567111">
      <w:bodyDiv w:val="1"/>
      <w:marLeft w:val="0"/>
      <w:marRight w:val="0"/>
      <w:marTop w:val="0"/>
      <w:marBottom w:val="0"/>
      <w:divBdr>
        <w:top w:val="none" w:sz="0" w:space="0" w:color="auto"/>
        <w:left w:val="none" w:sz="0" w:space="0" w:color="auto"/>
        <w:bottom w:val="none" w:sz="0" w:space="0" w:color="auto"/>
        <w:right w:val="none" w:sz="0" w:space="0" w:color="auto"/>
      </w:divBdr>
    </w:div>
    <w:div w:id="250312390">
      <w:bodyDiv w:val="1"/>
      <w:marLeft w:val="0"/>
      <w:marRight w:val="0"/>
      <w:marTop w:val="0"/>
      <w:marBottom w:val="0"/>
      <w:divBdr>
        <w:top w:val="none" w:sz="0" w:space="0" w:color="auto"/>
        <w:left w:val="none" w:sz="0" w:space="0" w:color="auto"/>
        <w:bottom w:val="none" w:sz="0" w:space="0" w:color="auto"/>
        <w:right w:val="none" w:sz="0" w:space="0" w:color="auto"/>
      </w:divBdr>
    </w:div>
    <w:div w:id="318774654">
      <w:bodyDiv w:val="1"/>
      <w:marLeft w:val="0"/>
      <w:marRight w:val="0"/>
      <w:marTop w:val="0"/>
      <w:marBottom w:val="0"/>
      <w:divBdr>
        <w:top w:val="none" w:sz="0" w:space="0" w:color="auto"/>
        <w:left w:val="none" w:sz="0" w:space="0" w:color="auto"/>
        <w:bottom w:val="none" w:sz="0" w:space="0" w:color="auto"/>
        <w:right w:val="none" w:sz="0" w:space="0" w:color="auto"/>
      </w:divBdr>
    </w:div>
    <w:div w:id="348873759">
      <w:bodyDiv w:val="1"/>
      <w:marLeft w:val="0"/>
      <w:marRight w:val="0"/>
      <w:marTop w:val="0"/>
      <w:marBottom w:val="0"/>
      <w:divBdr>
        <w:top w:val="none" w:sz="0" w:space="0" w:color="auto"/>
        <w:left w:val="none" w:sz="0" w:space="0" w:color="auto"/>
        <w:bottom w:val="none" w:sz="0" w:space="0" w:color="auto"/>
        <w:right w:val="none" w:sz="0" w:space="0" w:color="auto"/>
      </w:divBdr>
    </w:div>
    <w:div w:id="460345982">
      <w:bodyDiv w:val="1"/>
      <w:marLeft w:val="0"/>
      <w:marRight w:val="0"/>
      <w:marTop w:val="0"/>
      <w:marBottom w:val="0"/>
      <w:divBdr>
        <w:top w:val="none" w:sz="0" w:space="0" w:color="auto"/>
        <w:left w:val="none" w:sz="0" w:space="0" w:color="auto"/>
        <w:bottom w:val="none" w:sz="0" w:space="0" w:color="auto"/>
        <w:right w:val="none" w:sz="0" w:space="0" w:color="auto"/>
      </w:divBdr>
    </w:div>
    <w:div w:id="804859447">
      <w:bodyDiv w:val="1"/>
      <w:marLeft w:val="0"/>
      <w:marRight w:val="0"/>
      <w:marTop w:val="0"/>
      <w:marBottom w:val="0"/>
      <w:divBdr>
        <w:top w:val="none" w:sz="0" w:space="0" w:color="auto"/>
        <w:left w:val="none" w:sz="0" w:space="0" w:color="auto"/>
        <w:bottom w:val="none" w:sz="0" w:space="0" w:color="auto"/>
        <w:right w:val="none" w:sz="0" w:space="0" w:color="auto"/>
      </w:divBdr>
    </w:div>
    <w:div w:id="1326081773">
      <w:bodyDiv w:val="1"/>
      <w:marLeft w:val="0"/>
      <w:marRight w:val="0"/>
      <w:marTop w:val="0"/>
      <w:marBottom w:val="0"/>
      <w:divBdr>
        <w:top w:val="none" w:sz="0" w:space="0" w:color="auto"/>
        <w:left w:val="none" w:sz="0" w:space="0" w:color="auto"/>
        <w:bottom w:val="none" w:sz="0" w:space="0" w:color="auto"/>
        <w:right w:val="none" w:sz="0" w:space="0" w:color="auto"/>
      </w:divBdr>
    </w:div>
    <w:div w:id="1892031144">
      <w:bodyDiv w:val="1"/>
      <w:marLeft w:val="0"/>
      <w:marRight w:val="0"/>
      <w:marTop w:val="0"/>
      <w:marBottom w:val="0"/>
      <w:divBdr>
        <w:top w:val="none" w:sz="0" w:space="0" w:color="auto"/>
        <w:left w:val="none" w:sz="0" w:space="0" w:color="auto"/>
        <w:bottom w:val="none" w:sz="0" w:space="0" w:color="auto"/>
        <w:right w:val="none" w:sz="0" w:space="0" w:color="auto"/>
      </w:divBdr>
    </w:div>
    <w:div w:id="197147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4625</Words>
  <Characters>26368</Characters>
  <Application>Microsoft Office Word</Application>
  <DocSecurity>0</DocSecurity>
  <Lines>219</Lines>
  <Paragraphs>61</Paragraphs>
  <ScaleCrop>false</ScaleCrop>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Prabal Ghosh</dc:creator>
  <cp:keywords/>
  <dc:description/>
  <cp:lastModifiedBy>Prabal Ghosh</cp:lastModifiedBy>
  <cp:revision>7</cp:revision>
  <cp:lastPrinted>2025-03-18T00:36:00Z</cp:lastPrinted>
  <dcterms:created xsi:type="dcterms:W3CDTF">2025-03-18T00:17:00Z</dcterms:created>
  <dcterms:modified xsi:type="dcterms:W3CDTF">2025-03-18T01:22:00Z</dcterms:modified>
</cp:coreProperties>
</file>