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llt.R</w:t>
      </w:r>
    </w:p>
    <w:p>
      <w:pPr>
        <w:pStyle w:val="Author"/>
      </w:pPr>
      <w:r>
        <w:t xml:space="preserve">sivasp1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Aug</w:t>
      </w:r>
      <w:r>
        <w:t xml:space="preserve"> </w:t>
      </w:r>
      <w:r>
        <w:t xml:space="preserve">19</w:t>
      </w:r>
      <w:r>
        <w:t xml:space="preserve"> </w:t>
      </w:r>
      <w:r>
        <w:t xml:space="preserve">16:13:25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llt&lt;-function()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#Program used to Log linear trend and cycles for SP500 &amp; NASDAQ 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Praba Siva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praba@umich.edu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@prabasiva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"/Users/sivasp1/Documents/2016/Personal/Praba/MATH599/program"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fspcom=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'fspcom.dat'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year=fspcom[,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tsfspcom=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(fspcom[,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(year)],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loglinear=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(tsfspcom),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(loglinear,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linear plot of S&amp;P 500"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"/Users/sivasp1/Documents/2016/Personal/Praba/MATH599/program"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"nasdaq_ready.csv"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year=dat[,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dat=dat[,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tsnasdaq=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(year)]-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nloglinear=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(tsnasdaq),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(nloglinear,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linear plot of NASDAQ"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strend=loglinear$time.series[,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ntrend=nloglinear$time.series[,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(strend)],strend[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(strend)],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(strend,ntrend))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(ntrend)],ntrend[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(ntrend)],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intro &lt;-function()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(nottem,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(nottem,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t.jump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(stllc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(co2),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(stllc)</w:t>
      </w:r>
      <w:r>
        <w:br w:type="textWrapping"/>
      </w:r>
      <w:r>
        <w:rPr>
          <w:rStyle w:val="NormalTok"/>
        </w:rPr>
        <w:t xml:space="preserve">## linear trend, strict period.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(co2),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Two STL plotted side by side :</w:t>
      </w:r>
      <w:r>
        <w:br w:type="textWrapping"/>
      </w:r>
      <w:r>
        <w:rPr>
          <w:rStyle w:val="NormalTok"/>
        </w:rPr>
        <w:t xml:space="preserve">stmd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(mdeaths,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non-robust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(mdeaths,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(stmd, </w:t>
      </w:r>
      <w:r>
        <w:rPr>
          <w:rStyle w:val="DataTypeTok"/>
        </w:rPr>
        <w:t xml:space="preserve">set.pars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"stl(mdeaths, s.w =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 robust = FALSE / TRUE 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(stmR, </w:t>
      </w:r>
      <w:r>
        <w:rPr>
          <w:rStyle w:val="DataTypeTok"/>
        </w:rPr>
        <w:t xml:space="preserve">set.pars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mark the 'outliers' :</w:t>
      </w:r>
      <w:r>
        <w:br w:type="textWrapping"/>
      </w:r>
      <w:r>
        <w:rPr>
          <w:rStyle w:val="NormalTok"/>
        </w:rPr>
        <w:t xml:space="preserve">(iO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(stmR 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10 were considered outliers</w:t>
      </w:r>
      <w:r>
        <w:br w:type="textWrapping"/>
      </w:r>
      <w:r>
        <w:rPr>
          <w:rStyle w:val="NormalTok"/>
        </w:rPr>
        <w:t xml:space="preserve">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stmR$time.series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(sts)[iO],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sts[,</w:t>
      </w:r>
      <w:r>
        <w:rPr>
          <w:rStyle w:val="StringTok"/>
        </w:rPr>
        <w:t xml:space="preserve">"remainder"</w:t>
      </w:r>
      <w:r>
        <w:rPr>
          <w:rStyle w:val="NormalTok"/>
        </w:rPr>
        <w:t xml:space="preserve">][iO],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(op)   </w:t>
      </w:r>
      <w:r>
        <w:rPr>
          <w:rStyle w:val="CommentTok"/>
        </w:rPr>
        <w:t xml:space="preserve"># reset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8389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llt.R</dc:title>
  <dc:creator>sivasp1</dc:creator>
</cp:coreProperties>
</file>