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Sweet Crumbs Bakery Website: Explanation, Features, and Development</w:t>
      </w:r>
    </w:p>
    <w:p>
      <w:pPr>
        <w:pStyle w:val="Heading1"/>
      </w:pPr>
      <w:r>
        <w:t xml:space="preserve">1. Explanation</w:t>
      </w:r>
    </w:p>
    <w:p>
      <w:pPr>
        <w:spacing w:after="120"/>
      </w:pPr>
      <w:r>
        <w:t xml:space="preserve">This is a </w:t>
      </w:r>
      <w:r>
        <w:rPr>
          <w:b/>
          <w:bCs/>
        </w:rPr>
        <w:t xml:space="preserve">single-page website for a small bakery</w:t>
      </w:r>
      <w:r>
        <w:t xml:space="preserve"> called Sweet Crumbs. All content, styling and layout live in one HTML file with embedded CSS and no JavaScript. It is lightweight, loads quickly and can be hosted for free on GitHub Pages, Netlify or any basic web host.</w:t>
      </w:r>
    </w:p>
    <w:p>
      <w:pPr>
        <w:spacing w:after="120"/>
      </w:pPr>
      <w:r>
        <w:t xml:space="preserve">The purpose of the site is to let customers see the menu and prices, get ideas for custom cakes, check offers and opening hours, and send an order request.</w:t>
      </w:r>
    </w:p>
    <w:p>
      <w:pPr>
        <w:spacing w:after="120"/>
      </w:pPr>
      <w:r>
        <w:rPr>
          <w:b/>
          <w:bCs/>
        </w:rPr>
        <w:t xml:space="preserve">How the page is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F3E8FB" w:color="auto" w:val="clear"/>
            <w:tcMar>
              <w:top w:type="dxa" w:w="80"/>
              <w:left w:type="dxa" w:w="120"/>
              <w:bottom w:type="dxa" w:w="80"/>
              <w:right w:type="dxa" w:w="120"/>
            </w:tcMar>
          </w:tcPr>
          <w:p>
            <w:r>
              <w:rPr>
                <w:b/>
                <w:bCs/>
              </w:rPr>
              <w:t xml:space="preserve">Part</w:t>
            </w:r>
          </w:p>
        </w:tc>
        <w:tc>
          <w:tcPr>
            <w:tcW w:type="dxa" w:w="6560"/>
            <w:tcBorders>
              <w:top w:val="single" w:color="BBBBBB" w:sz="4"/>
              <w:left w:val="single" w:color="BBBBBB" w:sz="4"/>
              <w:bottom w:val="single" w:color="BBBBBB" w:sz="4"/>
              <w:right w:val="single" w:color="BBBBBB" w:sz="4"/>
            </w:tcBorders>
            <w:shd w:fill="F3E8FB" w:color="auto" w:val="clear"/>
            <w:tcMar>
              <w:top w:type="dxa" w:w="80"/>
              <w:left w:type="dxa" w:w="120"/>
              <w:bottom w:type="dxa" w:w="80"/>
              <w:right w:type="dxa" w:w="120"/>
            </w:tcMar>
          </w:tcPr>
          <w:p>
            <w:r>
              <w:rPr>
                <w:b/>
                <w:bCs/>
              </w:rPr>
              <w:t xml:space="preserve">Purpose</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rPr>
              <w:t xml:space="preserve">&lt;header&gt;</w:t>
            </w:r>
            <w:r>
              <w:t xml:space="preserve"> + </w:t>
            </w:r>
            <w:r>
              <w:rPr>
                <w:rFonts w:ascii="Consolas" w:cs="Consolas" w:eastAsia="Consolas" w:hAnsi="Consolas"/>
                <w:sz w:val="20"/>
                <w:szCs w:val="20"/>
              </w:rPr>
              <w:t xml:space="preserve">&lt;nav&gt;</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Logo and anchor links to each section</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.hero</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Welcome message and two buttons (See our menu, Order now)</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Cakes</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Menu list with descriptions and prices per half kg</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Pastries</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Menu list with descriptions and prices per piece</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Cookies</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Menu list with prices per box of six</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Custom cake designs</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Birthday, wedding and party cake cards with starting prices</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Gallery</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Six coloured tiles with emoji and captions</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Seasonal offers</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Bulleted list of three promotions</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Contact us</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Address, phone, email, opening-hours table and an order form</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onsolas" w:cs="Consolas" w:eastAsia="Consolas" w:hAnsi="Consolas"/>
                <w:sz w:val="20"/>
                <w:szCs w:val="20"/>
              </w:rPr>
              <w:t xml:space="preserve">&lt;footer&gt;</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Copyright line</w:t>
            </w:r>
          </w:p>
        </w:tc>
      </w:tr>
    </w:tbl>
    <w:p>
      <w:pPr>
        <w:spacing w:after="120"/>
      </w:pPr>
    </w:p>
    <w:p>
      <w:pPr>
        <w:spacing w:after="120"/>
      </w:pPr>
      <w:r>
        <w:rPr>
          <w:b/>
          <w:bCs/>
        </w:rPr>
        <w:t xml:space="preserve">How navigation works:</w:t>
      </w:r>
      <w:r>
        <w:t xml:space="preserve"> each section has an </w:t>
      </w:r>
      <w:r>
        <w:rPr>
          <w:rFonts w:ascii="Consolas" w:cs="Consolas" w:eastAsia="Consolas" w:hAnsi="Consolas"/>
          <w:sz w:val="20"/>
          <w:szCs w:val="20"/>
        </w:rPr>
        <w:t xml:space="preserve">id</w:t>
      </w:r>
      <w:r>
        <w:t xml:space="preserve"> (for example </w:t>
      </w:r>
      <w:r>
        <w:rPr>
          <w:rFonts w:ascii="Consolas" w:cs="Consolas" w:eastAsia="Consolas" w:hAnsi="Consolas"/>
          <w:sz w:val="20"/>
          <w:szCs w:val="20"/>
        </w:rPr>
        <w:t xml:space="preserve">id="cakes"</w:t>
      </w:r>
      <w:r>
        <w:t xml:space="preserve">) and each menu link points to it (</w:t>
      </w:r>
      <w:r>
        <w:rPr>
          <w:rFonts w:ascii="Consolas" w:cs="Consolas" w:eastAsia="Consolas" w:hAnsi="Consolas"/>
          <w:sz w:val="20"/>
          <w:szCs w:val="20"/>
        </w:rPr>
        <w:t xml:space="preserve">href="#cakes"</w:t>
      </w:r>
      <w:r>
        <w:t xml:space="preserve">). Clicking a link scrolls to that section without any scripting.</w:t>
      </w:r>
    </w:p>
    <w:p>
      <w:pPr>
        <w:pStyle w:val="Heading1"/>
      </w:pPr>
      <w:r>
        <w:t xml:space="preserve">2. Key Features</w:t>
      </w:r>
    </w:p>
    <w:p>
      <w:pPr>
        <w:pStyle w:val="Heading2"/>
      </w:pPr>
      <w:r>
        <w:t xml:space="preserve">Design and layout</w:t>
      </w:r>
    </w:p>
    <w:p>
      <w:pPr>
        <w:pStyle w:val="ListParagraph"/>
        <w:numPr>
          <w:ilvl w:val="0"/>
          <w:numId w:val="2"/>
        </w:numPr>
      </w:pPr>
      <w:r>
        <w:rPr>
          <w:b/>
          <w:bCs/>
        </w:rPr>
        <w:t xml:space="preserve">Pastel colour palette:</w:t>
      </w:r>
      <w:r>
        <w:t xml:space="preserve"> soft pink, lavender, mint, lemon, peach and sky blue, with alternating section backgrounds that separate the content and suit a bakery brand.</w:t>
      </w:r>
    </w:p>
    <w:p>
      <w:pPr>
        <w:pStyle w:val="ListParagraph"/>
        <w:numPr>
          <w:ilvl w:val="0"/>
          <w:numId w:val="2"/>
        </w:numPr>
      </w:pPr>
      <w:r>
        <w:rPr>
          <w:b/>
          <w:bCs/>
        </w:rPr>
        <w:t xml:space="preserve">Typography pairing:</w:t>
      </w:r>
      <w:r>
        <w:t xml:space="preserve"> Georgia serif for headings and Segoe UI for body text, giving a warm but readable look.</w:t>
      </w:r>
    </w:p>
    <w:p>
      <w:pPr>
        <w:pStyle w:val="ListParagraph"/>
        <w:numPr>
          <w:ilvl w:val="0"/>
          <w:numId w:val="2"/>
        </w:numPr>
      </w:pPr>
      <w:r>
        <w:rPr>
          <w:b/>
          <w:bCs/>
        </w:rPr>
        <w:t xml:space="preserve">Menu-style lists:</w:t>
      </w:r>
      <w:r>
        <w:t xml:space="preserve"> each item shows its name and a short description on the left and a bold price on the right, using flexbox (</w:t>
      </w:r>
      <w:r>
        <w:rPr>
          <w:rFonts w:ascii="Consolas" w:cs="Consolas" w:eastAsia="Consolas" w:hAnsi="Consolas"/>
          <w:sz w:val="20"/>
          <w:szCs w:val="20"/>
        </w:rPr>
        <w:t xml:space="preserve">justify-content: space-between</w:t>
      </w:r>
      <w:r>
        <w:t xml:space="preserve">).</w:t>
      </w:r>
    </w:p>
    <w:p>
      <w:pPr>
        <w:pStyle w:val="ListParagraph"/>
        <w:numPr>
          <w:ilvl w:val="0"/>
          <w:numId w:val="2"/>
        </w:numPr>
      </w:pPr>
      <w:r>
        <w:rPr>
          <w:b/>
          <w:bCs/>
        </w:rPr>
        <w:t xml:space="preserve">Card style:</w:t>
      </w:r>
      <w:r>
        <w:t xml:space="preserve"> white boxes with rounded corners and soft borders for the custom cake options.</w:t>
      </w:r>
    </w:p>
    <w:p>
      <w:pPr>
        <w:pStyle w:val="Heading2"/>
      </w:pPr>
      <w:r>
        <w:t xml:space="preserve">Responsiveness</w:t>
      </w:r>
    </w:p>
    <w:p>
      <w:pPr>
        <w:pStyle w:val="ListParagraph"/>
        <w:numPr>
          <w:ilvl w:val="0"/>
          <w:numId w:val="2"/>
        </w:numPr>
      </w:pPr>
      <w:r>
        <w:rPr>
          <w:rFonts w:ascii="Consolas" w:cs="Consolas" w:eastAsia="Consolas" w:hAnsi="Consolas"/>
          <w:sz w:val="20"/>
          <w:szCs w:val="20"/>
        </w:rPr>
        <w:t xml:space="preserve">viewport</w:t>
      </w:r>
      <w:r>
        <w:t xml:space="preserve"> meta tag with </w:t>
      </w:r>
      <w:r>
        <w:rPr>
          <w:rFonts w:ascii="Consolas" w:cs="Consolas" w:eastAsia="Consolas" w:hAnsi="Consolas"/>
          <w:sz w:val="20"/>
          <w:szCs w:val="20"/>
        </w:rPr>
        <w:t xml:space="preserve">viewport-fit=cover</w:t>
      </w:r>
      <w:r>
        <w:t xml:space="preserve"> and </w:t>
      </w:r>
      <w:r>
        <w:rPr>
          <w:rFonts w:ascii="Consolas" w:cs="Consolas" w:eastAsia="Consolas" w:hAnsi="Consolas"/>
          <w:sz w:val="20"/>
          <w:szCs w:val="20"/>
        </w:rPr>
        <w:t xml:space="preserve">env(safe-area-inset-*)</w:t>
      </w:r>
      <w:r>
        <w:t xml:space="preserve"> padding so content stays clear of phone notches and system bars.</w:t>
      </w:r>
    </w:p>
    <w:p>
      <w:pPr>
        <w:pStyle w:val="ListParagraph"/>
        <w:numPr>
          <w:ilvl w:val="0"/>
          <w:numId w:val="2"/>
        </w:numPr>
      </w:pPr>
      <w:r>
        <w:rPr>
          <w:b/>
          <w:bCs/>
        </w:rPr>
        <w:t xml:space="preserve">CSS Grid</w:t>
      </w:r>
      <w:r>
        <w:t xml:space="preserve"> with </w:t>
      </w:r>
      <w:r>
        <w:rPr>
          <w:rFonts w:ascii="Consolas" w:cs="Consolas" w:eastAsia="Consolas" w:hAnsi="Consolas"/>
          <w:sz w:val="20"/>
          <w:szCs w:val="20"/>
        </w:rPr>
        <w:t xml:space="preserve">repeat(auto-fit, minmax(130px, 1fr))</w:t>
      </w:r>
      <w:r>
        <w:t xml:space="preserve"> makes the gallery reflow from several columns to fewer on small screens.</w:t>
      </w:r>
    </w:p>
    <w:p>
      <w:pPr>
        <w:pStyle w:val="ListParagraph"/>
        <w:numPr>
          <w:ilvl w:val="0"/>
          <w:numId w:val="2"/>
        </w:numPr>
      </w:pPr>
      <w:r>
        <w:t xml:space="preserve">The contact area uses </w:t>
      </w:r>
      <w:r>
        <w:rPr>
          <w:rFonts w:ascii="Consolas" w:cs="Consolas" w:eastAsia="Consolas" w:hAnsi="Consolas"/>
          <w:sz w:val="20"/>
          <w:szCs w:val="20"/>
        </w:rPr>
        <w:t xml:space="preserve">repeat(auto-fit, minmax(260px, 1fr))</w:t>
      </w:r>
      <w:r>
        <w:t xml:space="preserve">, so the details and the form sit side by side on desktop and stack on mobile.</w:t>
      </w:r>
    </w:p>
    <w:p>
      <w:pPr>
        <w:pStyle w:val="ListParagraph"/>
        <w:numPr>
          <w:ilvl w:val="0"/>
          <w:numId w:val="2"/>
        </w:numPr>
      </w:pPr>
      <w:r>
        <w:rPr>
          <w:b/>
          <w:bCs/>
        </w:rPr>
        <w:t xml:space="preserve">Flexbox with wrapping</w:t>
      </w:r>
      <w:r>
        <w:t xml:space="preserve"> for the navigation bar.</w:t>
      </w:r>
    </w:p>
    <w:p>
      <w:pPr>
        <w:pStyle w:val="ListParagraph"/>
        <w:numPr>
          <w:ilvl w:val="0"/>
          <w:numId w:val="2"/>
        </w:numPr>
      </w:pPr>
      <w:r>
        <w:t xml:space="preserve">A </w:t>
      </w:r>
      <w:r>
        <w:rPr>
          <w:rFonts w:ascii="Consolas" w:cs="Consolas" w:eastAsia="Consolas" w:hAnsi="Consolas"/>
          <w:sz w:val="20"/>
          <w:szCs w:val="20"/>
        </w:rPr>
        <w:t xml:space="preserve">@media (max-width: 600px)</w:t>
      </w:r>
      <w:r>
        <w:t xml:space="preserve"> block centres the nav, shrinks the hero heading and reduces section padding.</w:t>
      </w:r>
    </w:p>
    <w:p>
      <w:pPr>
        <w:pStyle w:val="Heading2"/>
      </w:pPr>
      <w:r>
        <w:t xml:space="preserve">Interactivity (CSS only)</w:t>
      </w:r>
    </w:p>
    <w:p>
      <w:pPr>
        <w:pStyle w:val="ListParagraph"/>
        <w:numPr>
          <w:ilvl w:val="0"/>
          <w:numId w:val="2"/>
        </w:numPr>
      </w:pPr>
      <w:r>
        <w:t xml:space="preserve">Hover and focus states on navigation links and buttons, which also helps keyboard users.</w:t>
      </w:r>
    </w:p>
    <w:p>
      <w:pPr>
        <w:pStyle w:val="ListParagraph"/>
        <w:numPr>
          <w:ilvl w:val="0"/>
          <w:numId w:val="2"/>
        </w:numPr>
      </w:pPr>
      <w:r>
        <w:t xml:space="preserve">Highlighted border on form fields when focused.</w:t>
      </w:r>
    </w:p>
    <w:p>
      <w:pPr>
        <w:pStyle w:val="Heading2"/>
      </w:pPr>
      <w:r>
        <w:t xml:space="preserve">Functional elements</w:t>
      </w:r>
    </w:p>
    <w:p>
      <w:pPr>
        <w:pStyle w:val="ListParagraph"/>
        <w:numPr>
          <w:ilvl w:val="0"/>
          <w:numId w:val="2"/>
        </w:numPr>
      </w:pPr>
      <w:r>
        <w:rPr>
          <w:rFonts w:ascii="Consolas" w:cs="Consolas" w:eastAsia="Consolas" w:hAnsi="Consolas"/>
          <w:sz w:val="20"/>
          <w:szCs w:val="20"/>
        </w:rPr>
        <w:t xml:space="preserve">tel:</w:t>
      </w:r>
      <w:r>
        <w:t xml:space="preserve"> link so customers can call with one tap and a </w:t>
      </w:r>
      <w:r>
        <w:rPr>
          <w:rFonts w:ascii="Consolas" w:cs="Consolas" w:eastAsia="Consolas" w:hAnsi="Consolas"/>
          <w:sz w:val="20"/>
          <w:szCs w:val="20"/>
        </w:rPr>
        <w:t xml:space="preserve">mailto:</w:t>
      </w:r>
      <w:r>
        <w:t xml:space="preserve"> link for email.</w:t>
      </w:r>
    </w:p>
    <w:p>
      <w:pPr>
        <w:pStyle w:val="ListParagraph"/>
        <w:numPr>
          <w:ilvl w:val="0"/>
          <w:numId w:val="2"/>
        </w:numPr>
      </w:pPr>
      <w:r>
        <w:t xml:space="preserve">An order request form that opens the visitor's email client addressed to the bakery.</w:t>
      </w:r>
    </w:p>
    <w:p>
      <w:pPr>
        <w:pStyle w:val="ListParagraph"/>
        <w:numPr>
          <w:ilvl w:val="0"/>
          <w:numId w:val="2"/>
        </w:numPr>
      </w:pPr>
      <w:r>
        <w:t xml:space="preserve">An opening-hours table with Monday to Friday, Saturday and Sunday timings.</w:t>
      </w:r>
    </w:p>
    <w:p>
      <w:pPr>
        <w:pStyle w:val="ListParagraph"/>
        <w:numPr>
          <w:ilvl w:val="0"/>
          <w:numId w:val="2"/>
        </w:numPr>
      </w:pPr>
      <w:r>
        <w:t xml:space="preserve">Prices in Indian rupees (₹) for a local audience.</w:t>
      </w:r>
    </w:p>
    <w:p>
      <w:pPr>
        <w:pStyle w:val="Heading2"/>
      </w:pPr>
      <w:r>
        <w:t xml:space="preserve">Accessibility and good practice</w:t>
      </w:r>
    </w:p>
    <w:p>
      <w:pPr>
        <w:pStyle w:val="ListParagraph"/>
        <w:numPr>
          <w:ilvl w:val="0"/>
          <w:numId w:val="2"/>
        </w:numPr>
      </w:pPr>
      <w:r>
        <w:t xml:space="preserve">Semantic tags (</w:t>
      </w:r>
      <w:r>
        <w:rPr>
          <w:rFonts w:ascii="Consolas" w:cs="Consolas" w:eastAsia="Consolas" w:hAnsi="Consolas"/>
          <w:sz w:val="20"/>
          <w:szCs w:val="20"/>
        </w:rPr>
        <w:t xml:space="preserve">header</w:t>
      </w:r>
      <w:r>
        <w:t xml:space="preserve">, </w:t>
      </w:r>
      <w:r>
        <w:rPr>
          <w:rFonts w:ascii="Consolas" w:cs="Consolas" w:eastAsia="Consolas" w:hAnsi="Consolas"/>
          <w:sz w:val="20"/>
          <w:szCs w:val="20"/>
        </w:rPr>
        <w:t xml:space="preserve">nav</w:t>
      </w:r>
      <w:r>
        <w:t xml:space="preserve">, </w:t>
      </w:r>
      <w:r>
        <w:rPr>
          <w:rFonts w:ascii="Consolas" w:cs="Consolas" w:eastAsia="Consolas" w:hAnsi="Consolas"/>
          <w:sz w:val="20"/>
          <w:szCs w:val="20"/>
        </w:rPr>
        <w:t xml:space="preserve">section</w:t>
      </w:r>
      <w:r>
        <w:t xml:space="preserve">, </w:t>
      </w:r>
      <w:r>
        <w:rPr>
          <w:rFonts w:ascii="Consolas" w:cs="Consolas" w:eastAsia="Consolas" w:hAnsi="Consolas"/>
          <w:sz w:val="20"/>
          <w:szCs w:val="20"/>
        </w:rPr>
        <w:t xml:space="preserve">footer</w:t>
      </w:r>
      <w:r>
        <w:t xml:space="preserve">, </w:t>
      </w:r>
      <w:r>
        <w:rPr>
          <w:rFonts w:ascii="Consolas" w:cs="Consolas" w:eastAsia="Consolas" w:hAnsi="Consolas"/>
          <w:sz w:val="20"/>
          <w:szCs w:val="20"/>
        </w:rPr>
        <w:t xml:space="preserve">table</w:t>
      </w:r>
      <w:r>
        <w:t xml:space="preserve">).</w:t>
      </w:r>
    </w:p>
    <w:p>
      <w:pPr>
        <w:pStyle w:val="ListParagraph"/>
        <w:numPr>
          <w:ilvl w:val="0"/>
          <w:numId w:val="2"/>
        </w:numPr>
      </w:pPr>
      <w:r>
        <w:t xml:space="preserve">Form </w:t>
      </w:r>
      <w:r>
        <w:rPr>
          <w:rFonts w:ascii="Consolas" w:cs="Consolas" w:eastAsia="Consolas" w:hAnsi="Consolas"/>
          <w:sz w:val="20"/>
          <w:szCs w:val="20"/>
        </w:rPr>
        <w:t xml:space="preserve">&lt;label&gt;</w:t>
      </w:r>
      <w:r>
        <w:t xml:space="preserve"> elements tied to inputs with </w:t>
      </w:r>
      <w:r>
        <w:rPr>
          <w:rFonts w:ascii="Consolas" w:cs="Consolas" w:eastAsia="Consolas" w:hAnsi="Consolas"/>
          <w:sz w:val="20"/>
          <w:szCs w:val="20"/>
        </w:rPr>
        <w:t xml:space="preserve">for</w:t>
      </w:r>
      <w:r>
        <w:t xml:space="preserve">/</w:t>
      </w:r>
      <w:r>
        <w:rPr>
          <w:rFonts w:ascii="Consolas" w:cs="Consolas" w:eastAsia="Consolas" w:hAnsi="Consolas"/>
          <w:sz w:val="20"/>
          <w:szCs w:val="20"/>
        </w:rPr>
        <w:t xml:space="preserve">id</w:t>
      </w:r>
      <w:r>
        <w:t xml:space="preserve">, plus the </w:t>
      </w:r>
      <w:r>
        <w:rPr>
          <w:rFonts w:ascii="Consolas" w:cs="Consolas" w:eastAsia="Consolas" w:hAnsi="Consolas"/>
          <w:sz w:val="20"/>
          <w:szCs w:val="20"/>
        </w:rPr>
        <w:t xml:space="preserve">required</w:t>
      </w:r>
      <w:r>
        <w:t xml:space="preserve"> attribute.</w:t>
      </w:r>
    </w:p>
    <w:p>
      <w:pPr>
        <w:pStyle w:val="ListParagraph"/>
        <w:numPr>
          <w:ilvl w:val="0"/>
          <w:numId w:val="2"/>
        </w:numPr>
      </w:pPr>
      <w:r>
        <w:rPr>
          <w:rFonts w:ascii="Consolas" w:cs="Consolas" w:eastAsia="Consolas" w:hAnsi="Consolas"/>
          <w:sz w:val="20"/>
          <w:szCs w:val="20"/>
        </w:rPr>
        <w:t xml:space="preserve">lang="en"</w:t>
      </w:r>
      <w:r>
        <w:t xml:space="preserve"> on the root element and </w:t>
      </w:r>
      <w:r>
        <w:rPr>
          <w:rFonts w:ascii="Consolas" w:cs="Consolas" w:eastAsia="Consolas" w:hAnsi="Consolas"/>
          <w:sz w:val="20"/>
          <w:szCs w:val="20"/>
        </w:rPr>
        <w:t xml:space="preserve">box-sizing: border-box</w:t>
      </w:r>
      <w:r>
        <w:t xml:space="preserve"> applied globally.</w:t>
      </w:r>
    </w:p>
    <w:p>
      <w:pPr>
        <w:pStyle w:val="ListParagraph"/>
        <w:numPr>
          <w:ilvl w:val="0"/>
          <w:numId w:val="2"/>
        </w:numPr>
      </w:pPr>
      <w:r>
        <w:t xml:space="preserve">Reusable classes (</w:t>
      </w:r>
      <w:r>
        <w:rPr>
          <w:rFonts w:ascii="Consolas" w:cs="Consolas" w:eastAsia="Consolas" w:hAnsi="Consolas"/>
          <w:sz w:val="20"/>
          <w:szCs w:val="20"/>
        </w:rPr>
        <w:t xml:space="preserve">.menu</w:t>
      </w:r>
      <w:r>
        <w:t xml:space="preserve">, </w:t>
      </w:r>
      <w:r>
        <w:rPr>
          <w:rFonts w:ascii="Consolas" w:cs="Consolas" w:eastAsia="Consolas" w:hAnsi="Consolas"/>
          <w:sz w:val="20"/>
          <w:szCs w:val="20"/>
        </w:rPr>
        <w:t xml:space="preserve">.box</w:t>
      </w:r>
      <w:r>
        <w:t xml:space="preserve">, </w:t>
      </w:r>
      <w:r>
        <w:rPr>
          <w:rFonts w:ascii="Consolas" w:cs="Consolas" w:eastAsia="Consolas" w:hAnsi="Consolas"/>
          <w:sz w:val="20"/>
          <w:szCs w:val="20"/>
        </w:rPr>
        <w:t xml:space="preserve">.grid</w:t>
      </w:r>
      <w:r>
        <w:t xml:space="preserve">, </w:t>
      </w:r>
      <w:r>
        <w:rPr>
          <w:rFonts w:ascii="Consolas" w:cs="Consolas" w:eastAsia="Consolas" w:hAnsi="Consolas"/>
          <w:sz w:val="20"/>
          <w:szCs w:val="20"/>
        </w:rPr>
        <w:t xml:space="preserve">.btn</w:t>
      </w:r>
      <w:r>
        <w:t xml:space="preserve">, </w:t>
      </w:r>
      <w:r>
        <w:rPr>
          <w:rFonts w:ascii="Consolas" w:cs="Consolas" w:eastAsia="Consolas" w:hAnsi="Consolas"/>
          <w:sz w:val="20"/>
          <w:szCs w:val="20"/>
        </w:rPr>
        <w:t xml:space="preserve">.title</w:t>
      </w:r>
      <w:r>
        <w:t xml:space="preserve">, </w:t>
      </w:r>
      <w:r>
        <w:rPr>
          <w:rFonts w:ascii="Consolas" w:cs="Consolas" w:eastAsia="Consolas" w:hAnsi="Consolas"/>
          <w:sz w:val="20"/>
          <w:szCs w:val="20"/>
        </w:rPr>
        <w:t xml:space="preserve">.wrap</w:t>
      </w:r>
      <w:r>
        <w:t xml:space="preserve">) keep the CSS compact.</w:t>
      </w:r>
    </w:p>
    <w:p>
      <w:pPr>
        <w:pStyle w:val="Heading1"/>
      </w:pPr>
      <w:r>
        <w:t xml:space="preserve">3. Development Walkthrough</w:t>
      </w:r>
    </w:p>
    <w:p>
      <w:pPr>
        <w:spacing w:after="120"/>
      </w:pPr>
      <w:r>
        <w:rPr>
          <w:b/>
          <w:bCs/>
        </w:rPr>
        <w:t xml:space="preserve">Step 1: Setup.</w:t>
      </w:r>
      <w:r>
        <w:t xml:space="preserve"> Create the HTML5 skeleton with </w:t>
      </w:r>
      <w:r>
        <w:rPr>
          <w:rFonts w:ascii="Consolas" w:cs="Consolas" w:eastAsia="Consolas" w:hAnsi="Consolas"/>
          <w:sz w:val="20"/>
          <w:szCs w:val="20"/>
        </w:rPr>
        <w:t xml:space="preserve">charset</w:t>
      </w:r>
      <w:r>
        <w:t xml:space="preserve">, </w:t>
      </w:r>
      <w:r>
        <w:rPr>
          <w:rFonts w:ascii="Consolas" w:cs="Consolas" w:eastAsia="Consolas" w:hAnsi="Consolas"/>
          <w:sz w:val="20"/>
          <w:szCs w:val="20"/>
        </w:rPr>
        <w:t xml:space="preserve">viewport</w:t>
      </w:r>
      <w:r>
        <w:t xml:space="preserve"> and a </w:t>
      </w:r>
      <w:r>
        <w:rPr>
          <w:rFonts w:ascii="Consolas" w:cs="Consolas" w:eastAsia="Consolas" w:hAnsi="Consolas"/>
          <w:sz w:val="20"/>
          <w:szCs w:val="20"/>
        </w:rPr>
        <w:t xml:space="preserve">&lt;title&gt;</w:t>
      </w:r>
      <w:r>
        <w:t xml:space="preserve">.</w:t>
      </w:r>
    </w:p>
    <w:p>
      <w:pPr>
        <w:spacing w:after="120"/>
      </w:pPr>
      <w:r>
        <w:rPr>
          <w:b/>
          <w:bCs/>
        </w:rPr>
        <w:t xml:space="preserve">Step 2: Global styles.</w:t>
      </w:r>
      <w:r>
        <w:t xml:space="preserve"> Reset </w:t>
      </w:r>
      <w:r>
        <w:rPr>
          <w:rFonts w:ascii="Consolas" w:cs="Consolas" w:eastAsia="Consolas" w:hAnsi="Consolas"/>
          <w:sz w:val="20"/>
          <w:szCs w:val="20"/>
        </w:rPr>
        <w:t xml:space="preserve">box-sizing</w:t>
      </w:r>
      <w:r>
        <w:t xml:space="preserve">, set the body font, line height and background colour, and style headings, paragraphs and links.</w:t>
      </w:r>
    </w:p>
    <w:p>
      <w:pPr>
        <w:spacing w:after="120"/>
      </w:pPr>
      <w:r>
        <w:rPr>
          <w:b/>
          <w:bCs/>
        </w:rPr>
        <w:t xml:space="preserve">Step 3: Header and navigation.</w:t>
      </w:r>
      <w:r>
        <w:t xml:space="preserve"> Build a flex container with the logo on the left and the link list on the right. </w:t>
      </w:r>
      <w:r>
        <w:rPr>
          <w:rFonts w:ascii="Consolas" w:cs="Consolas" w:eastAsia="Consolas" w:hAnsi="Consolas"/>
          <w:sz w:val="20"/>
          <w:szCs w:val="20"/>
        </w:rPr>
        <w:t xml:space="preserve">flex-wrap</w:t>
      </w:r>
      <w:r>
        <w:t xml:space="preserve"> and </w:t>
      </w:r>
      <w:r>
        <w:rPr>
          <w:rFonts w:ascii="Consolas" w:cs="Consolas" w:eastAsia="Consolas" w:hAnsi="Consolas"/>
          <w:sz w:val="20"/>
          <w:szCs w:val="20"/>
        </w:rPr>
        <w:t xml:space="preserve">gap</w:t>
      </w:r>
      <w:r>
        <w:t xml:space="preserve"> let it wrap neatly on small screens.</w:t>
      </w:r>
    </w:p>
    <w:p>
      <w:pPr>
        <w:spacing w:after="120"/>
      </w:pPr>
      <w:r>
        <w:rPr>
          <w:b/>
          <w:bCs/>
        </w:rPr>
        <w:t xml:space="preserve">Step 4: Hero section.</w:t>
      </w:r>
      <w:r>
        <w:t xml:space="preserve"> Add a centred block with a heading, one line of introduction and two </w:t>
      </w:r>
      <w:r>
        <w:rPr>
          <w:rFonts w:ascii="Consolas" w:cs="Consolas" w:eastAsia="Consolas" w:hAnsi="Consolas"/>
          <w:sz w:val="20"/>
          <w:szCs w:val="20"/>
        </w:rPr>
        <w:t xml:space="preserve">.btn</w:t>
      </w:r>
      <w:r>
        <w:t xml:space="preserve"> links.</w:t>
      </w:r>
    </w:p>
    <w:p>
      <w:pPr>
        <w:spacing w:after="120"/>
      </w:pPr>
      <w:r>
        <w:rPr>
          <w:b/>
          <w:bCs/>
        </w:rPr>
        <w:t xml:space="preserve">Step 5: Content sections.</w:t>
      </w:r>
      <w:r>
        <w:t xml:space="preserve"> Use one repeated pattern: a </w:t>
      </w:r>
      <w:r>
        <w:rPr>
          <w:rFonts w:ascii="Consolas" w:cs="Consolas" w:eastAsia="Consolas" w:hAnsi="Consolas"/>
          <w:sz w:val="20"/>
          <w:szCs w:val="20"/>
        </w:rPr>
        <w:t xml:space="preserve">&lt;section&gt;</w:t>
      </w:r>
      <w:r>
        <w:t xml:space="preserve"> containing a </w:t>
      </w:r>
      <w:r>
        <w:rPr>
          <w:rFonts w:ascii="Consolas" w:cs="Consolas" w:eastAsia="Consolas" w:hAnsi="Consolas"/>
          <w:sz w:val="20"/>
          <w:szCs w:val="20"/>
        </w:rPr>
        <w:t xml:space="preserve">.wrap</w:t>
      </w:r>
      <w:r>
        <w:t xml:space="preserve"> (max-width 900px, centred) containing a </w:t>
      </w:r>
      <w:r>
        <w:rPr>
          <w:rFonts w:ascii="Consolas" w:cs="Consolas" w:eastAsia="Consolas" w:hAnsi="Consolas"/>
          <w:sz w:val="20"/>
          <w:szCs w:val="20"/>
        </w:rPr>
        <w:t xml:space="preserve">.title</w:t>
      </w:r>
      <w:r>
        <w:t xml:space="preserve"> heading. Colour classes (</w:t>
      </w:r>
      <w:r>
        <w:rPr>
          <w:rFonts w:ascii="Consolas" w:cs="Consolas" w:eastAsia="Consolas" w:hAnsi="Consolas"/>
          <w:sz w:val="20"/>
          <w:szCs w:val="20"/>
        </w:rPr>
        <w:t xml:space="preserve">.peach</w:t>
      </w:r>
      <w:r>
        <w:t xml:space="preserve">, </w:t>
      </w:r>
      <w:r>
        <w:rPr>
          <w:rFonts w:ascii="Consolas" w:cs="Consolas" w:eastAsia="Consolas" w:hAnsi="Consolas"/>
          <w:sz w:val="20"/>
          <w:szCs w:val="20"/>
        </w:rPr>
        <w:t xml:space="preserve">.lavender</w:t>
      </w:r>
      <w:r>
        <w:t xml:space="preserve">, </w:t>
      </w:r>
      <w:r>
        <w:rPr>
          <w:rFonts w:ascii="Consolas" w:cs="Consolas" w:eastAsia="Consolas" w:hAnsi="Consolas"/>
          <w:sz w:val="20"/>
          <w:szCs w:val="20"/>
        </w:rPr>
        <w:t xml:space="preserve">.mint</w:t>
      </w:r>
      <w:r>
        <w:t xml:space="preserve">, </w:t>
      </w:r>
      <w:r>
        <w:rPr>
          <w:rFonts w:ascii="Consolas" w:cs="Consolas" w:eastAsia="Consolas" w:hAnsi="Consolas"/>
          <w:sz w:val="20"/>
          <w:szCs w:val="20"/>
        </w:rPr>
        <w:t xml:space="preserve">.lemon</w:t>
      </w:r>
      <w:r>
        <w:t xml:space="preserve">) alternate the backgrounds.</w:t>
      </w:r>
    </w:p>
    <w:p>
      <w:pPr>
        <w:spacing w:after="120"/>
      </w:pPr>
      <w:r>
        <w:rPr>
          <w:b/>
          <w:bCs/>
        </w:rPr>
        <w:t xml:space="preserve">Step 6: Menu lists.</w:t>
      </w:r>
      <w:r>
        <w:t xml:space="preserve"> Create the </w:t>
      </w:r>
      <w:r>
        <w:rPr>
          <w:rFonts w:ascii="Consolas" w:cs="Consolas" w:eastAsia="Consolas" w:hAnsi="Consolas"/>
          <w:sz w:val="20"/>
          <w:szCs w:val="20"/>
        </w:rPr>
        <w:t xml:space="preserve">.menu</w:t>
      </w:r>
      <w:r>
        <w:t xml:space="preserve"> list component once and reuse it for cakes, pastries and cookies. Each </w:t>
      </w:r>
      <w:r>
        <w:rPr>
          <w:rFonts w:ascii="Consolas" w:cs="Consolas" w:eastAsia="Consolas" w:hAnsi="Consolas"/>
          <w:sz w:val="20"/>
          <w:szCs w:val="20"/>
        </w:rPr>
        <w:t xml:space="preserve">&lt;li&gt;</w:t>
      </w:r>
      <w:r>
        <w:t xml:space="preserve"> is a flex row holding the name with a small description and the price.</w:t>
      </w:r>
    </w:p>
    <w:p>
      <w:pPr>
        <w:spacing w:after="120"/>
      </w:pPr>
      <w:r>
        <w:rPr>
          <w:b/>
          <w:bCs/>
        </w:rPr>
        <w:t xml:space="preserve">Step 7: Custom cakes, gallery and offers.</w:t>
      </w:r>
    </w:p>
    <w:p>
      <w:pPr>
        <w:pStyle w:val="ListParagraph"/>
        <w:numPr>
          <w:ilvl w:val="0"/>
          <w:numId w:val="2"/>
        </w:numPr>
      </w:pPr>
      <w:r>
        <w:t xml:space="preserve">Custom cakes: three </w:t>
      </w:r>
      <w:r>
        <w:rPr>
          <w:rFonts w:ascii="Consolas" w:cs="Consolas" w:eastAsia="Consolas" w:hAnsi="Consolas"/>
          <w:sz w:val="20"/>
          <w:szCs w:val="20"/>
        </w:rPr>
        <w:t xml:space="preserve">.box</w:t>
      </w:r>
      <w:r>
        <w:t xml:space="preserve"> cards with starting prices.</w:t>
      </w:r>
    </w:p>
    <w:p>
      <w:pPr>
        <w:pStyle w:val="ListParagraph"/>
        <w:numPr>
          <w:ilvl w:val="0"/>
          <w:numId w:val="2"/>
        </w:numPr>
      </w:pPr>
      <w:r>
        <w:t xml:space="preserve">Gallery: six </w:t>
      </w:r>
      <w:r>
        <w:rPr>
          <w:rFonts w:ascii="Consolas" w:cs="Consolas" w:eastAsia="Consolas" w:hAnsi="Consolas"/>
          <w:sz w:val="20"/>
          <w:szCs w:val="20"/>
        </w:rPr>
        <w:t xml:space="preserve">.shot</w:t>
      </w:r>
      <w:r>
        <w:t xml:space="preserve"> tiles, each with a background colour class (</w:t>
      </w:r>
      <w:r>
        <w:rPr>
          <w:rFonts w:ascii="Consolas" w:cs="Consolas" w:eastAsia="Consolas" w:hAnsi="Consolas"/>
          <w:sz w:val="20"/>
          <w:szCs w:val="20"/>
        </w:rPr>
        <w:t xml:space="preserve">.bg1</w:t>
      </w:r>
      <w:r>
        <w:t xml:space="preserve"> to </w:t>
      </w:r>
      <w:r>
        <w:rPr>
          <w:rFonts w:ascii="Consolas" w:cs="Consolas" w:eastAsia="Consolas" w:hAnsi="Consolas"/>
          <w:sz w:val="20"/>
          <w:szCs w:val="20"/>
        </w:rPr>
        <w:t xml:space="preserve">.bg6</w:t>
      </w:r>
      <w:r>
        <w:t xml:space="preserve">) and an emoji standing in for a photo.</w:t>
      </w:r>
    </w:p>
    <w:p>
      <w:pPr>
        <w:pStyle w:val="ListParagraph"/>
        <w:numPr>
          <w:ilvl w:val="0"/>
          <w:numId w:val="2"/>
        </w:numPr>
      </w:pPr>
      <w:r>
        <w:t xml:space="preserve">Offers: a simple bulleted list with bold labels.</w:t>
      </w:r>
    </w:p>
    <w:p>
      <w:pPr>
        <w:spacing w:after="120"/>
      </w:pPr>
      <w:r>
        <w:rPr>
          <w:b/>
          <w:bCs/>
        </w:rPr>
        <w:t xml:space="preserve">Step 8: Contact and footer.</w:t>
      </w:r>
      <w:r>
        <w:t xml:space="preserve"> Place the contact details and hours table in one grid column and the form in the other, then add the footer.</w:t>
      </w:r>
    </w:p>
    <w:p>
      <w:pPr>
        <w:spacing w:after="120"/>
      </w:pPr>
      <w:r>
        <w:rPr>
          <w:b/>
          <w:bCs/>
        </w:rPr>
        <w:t xml:space="preserve">Step 9: Responsive polish.</w:t>
      </w:r>
      <w:r>
        <w:t xml:space="preserve"> Add the media query for small screens, then test at different widths and in a phone browser.</w:t>
      </w:r>
    </w:p>
    <w:p>
      <w:pPr>
        <w:spacing w:after="120"/>
      </w:pPr>
      <w:r>
        <w:rPr>
          <w:b/>
          <w:bCs/>
        </w:rPr>
        <w:t xml:space="preserve">Step 10: Publish.</w:t>
      </w:r>
      <w:r>
        <w:t xml:space="preserve"> Replace the placeholder details, add real photos, and upload the file to a free host.</w:t>
      </w:r>
    </w:p>
    <w:p>
      <w:pPr>
        <w:pStyle w:val="Heading1"/>
      </w:pPr>
      <w:r>
        <w:t xml:space="preserve">4. Suggestions for Improvement</w:t>
      </w:r>
    </w:p>
    <w:p>
      <w:pPr>
        <w:spacing w:after="120"/>
      </w:pPr>
      <w:r>
        <w:t xml:space="preserve">A few things that would make the site better:</w:t>
      </w:r>
    </w:p>
    <w:p>
      <w:pPr>
        <w:pStyle w:val="ListParagraph"/>
        <w:numPr>
          <w:ilvl w:val="0"/>
          <w:numId w:val="3"/>
        </w:numPr>
      </w:pPr>
      <w:r>
        <w:rPr>
          <w:b/>
          <w:bCs/>
        </w:rPr>
        <w:t xml:space="preserve">Placeholder details:</w:t>
      </w:r>
      <w:r>
        <w:t xml:space="preserve"> the address ("12 Baker Street, Main Market") and the email (</w:t>
      </w:r>
      <w:r>
        <w:rPr>
          <w:rFonts w:ascii="Consolas" w:cs="Consolas" w:eastAsia="Consolas" w:hAnsi="Consolas"/>
          <w:sz w:val="20"/>
          <w:szCs w:val="20"/>
        </w:rPr>
        <w:t xml:space="preserve">hello@sweetcrumbs.example</w:t>
      </w:r>
      <w:r>
        <w:t xml:space="preserve">) are placeholders. Replace them with real ones before publishing, because the </w:t>
      </w:r>
      <w:r>
        <w:rPr>
          <w:rFonts w:ascii="Consolas" w:cs="Consolas" w:eastAsia="Consolas" w:hAnsi="Consolas"/>
          <w:sz w:val="20"/>
          <w:szCs w:val="20"/>
        </w:rPr>
        <w:t xml:space="preserve">.example</w:t>
      </w:r>
      <w:r>
        <w:t xml:space="preserve"> address will not receive mail.</w:t>
      </w:r>
    </w:p>
    <w:p>
      <w:pPr>
        <w:pStyle w:val="ListParagraph"/>
        <w:numPr>
          <w:ilvl w:val="0"/>
          <w:numId w:val="3"/>
        </w:numPr>
      </w:pPr>
      <w:r>
        <w:rPr>
          <w:b/>
          <w:bCs/>
        </w:rPr>
        <w:t xml:space="preserve">Phone number:</w:t>
      </w:r>
      <w:r>
        <w:t xml:space="preserve"> the number is the same one used on your personal portfolio. Use a separate business number if this is for a real shop.</w:t>
      </w:r>
    </w:p>
    <w:p>
      <w:pPr>
        <w:pStyle w:val="ListParagraph"/>
        <w:numPr>
          <w:ilvl w:val="0"/>
          <w:numId w:val="3"/>
        </w:numPr>
      </w:pPr>
      <w:r>
        <w:rPr>
          <w:b/>
          <w:bCs/>
        </w:rPr>
        <w:t xml:space="preserve">Real photos:</w:t>
      </w:r>
      <w:r>
        <w:t xml:space="preserve"> the gallery uses emoji tiles. Real photographs with descriptive </w:t>
      </w:r>
      <w:r>
        <w:rPr>
          <w:rFonts w:ascii="Consolas" w:cs="Consolas" w:eastAsia="Consolas" w:hAnsi="Consolas"/>
          <w:sz w:val="20"/>
          <w:szCs w:val="20"/>
        </w:rPr>
        <w:t xml:space="preserve">alt</w:t>
      </w:r>
      <w:r>
        <w:t xml:space="preserve"> text would be far more appealing and are good for accessibility and SEO.</w:t>
      </w:r>
    </w:p>
    <w:p>
      <w:pPr>
        <w:pStyle w:val="ListParagraph"/>
        <w:numPr>
          <w:ilvl w:val="0"/>
          <w:numId w:val="3"/>
        </w:numPr>
      </w:pPr>
      <w:r>
        <w:rPr>
          <w:b/>
          <w:bCs/>
        </w:rPr>
        <w:t xml:space="preserve">Ordering reliability:</w:t>
      </w:r>
      <w:r>
        <w:t xml:space="preserve"> </w:t>
      </w:r>
      <w:r>
        <w:rPr>
          <w:rFonts w:ascii="Consolas" w:cs="Consolas" w:eastAsia="Consolas" w:hAnsi="Consolas"/>
          <w:sz w:val="20"/>
          <w:szCs w:val="20"/>
        </w:rPr>
        <w:t xml:space="preserve">mailto:</w:t>
      </w:r>
      <w:r>
        <w:t xml:space="preserve"> forms depend on the visitor having an email app set up. Formspree, Netlify Forms or a WhatsApp order button is more dependable for a bakery.</w:t>
      </w:r>
    </w:p>
    <w:p>
      <w:pPr>
        <w:pStyle w:val="ListParagraph"/>
        <w:numPr>
          <w:ilvl w:val="0"/>
          <w:numId w:val="3"/>
        </w:numPr>
      </w:pPr>
      <w:r>
        <w:rPr>
          <w:b/>
          <w:bCs/>
        </w:rPr>
        <w:t xml:space="preserve">Order details:</w:t>
      </w:r>
      <w:r>
        <w:t xml:space="preserve"> add fields for phone number, pickup or delivery date, and cake weight, since custom orders need 3 days' notice.</w:t>
      </w:r>
    </w:p>
    <w:p>
      <w:pPr>
        <w:pStyle w:val="ListParagraph"/>
        <w:numPr>
          <w:ilvl w:val="0"/>
          <w:numId w:val="3"/>
        </w:numPr>
      </w:pPr>
      <w:r>
        <w:rPr>
          <w:b/>
          <w:bCs/>
        </w:rPr>
        <w:t xml:space="preserve">Offer dates:</w:t>
      </w:r>
      <w:r>
        <w:t xml:space="preserve"> add start and end dates to the seasonal offers so they do not look outdated.</w:t>
      </w:r>
    </w:p>
    <w:p>
      <w:pPr>
        <w:pStyle w:val="ListParagraph"/>
        <w:numPr>
          <w:ilvl w:val="0"/>
          <w:numId w:val="3"/>
        </w:numPr>
      </w:pPr>
      <w:r>
        <w:rPr>
          <w:b/>
          <w:bCs/>
        </w:rPr>
        <w:t xml:space="preserve">Allergen and dietary info:</w:t>
      </w:r>
      <w:r>
        <w:t xml:space="preserve"> add notes such as eggless, vegan or nut-free options, which customers often look for.</w:t>
      </w:r>
    </w:p>
    <w:p>
      <w:pPr>
        <w:pStyle w:val="ListParagraph"/>
        <w:numPr>
          <w:ilvl w:val="0"/>
          <w:numId w:val="3"/>
        </w:numPr>
      </w:pPr>
      <w:r>
        <w:rPr>
          <w:b/>
          <w:bCs/>
        </w:rPr>
        <w:t xml:space="preserve">Table markup:</w:t>
      </w:r>
      <w:r>
        <w:t xml:space="preserve"> use </w:t>
      </w:r>
      <w:r>
        <w:rPr>
          <w:rFonts w:ascii="Consolas" w:cs="Consolas" w:eastAsia="Consolas" w:hAnsi="Consolas"/>
          <w:sz w:val="20"/>
          <w:szCs w:val="20"/>
        </w:rPr>
        <w:t xml:space="preserve">&lt;thead&gt;</w:t>
      </w:r>
      <w:r>
        <w:t xml:space="preserve">, </w:t>
      </w:r>
      <w:r>
        <w:rPr>
          <w:rFonts w:ascii="Consolas" w:cs="Consolas" w:eastAsia="Consolas" w:hAnsi="Consolas"/>
          <w:sz w:val="20"/>
          <w:szCs w:val="20"/>
        </w:rPr>
        <w:t xml:space="preserve">&lt;tbody&gt;</w:t>
      </w:r>
      <w:r>
        <w:t xml:space="preserve"> and a </w:t>
      </w:r>
      <w:r>
        <w:rPr>
          <w:rFonts w:ascii="Consolas" w:cs="Consolas" w:eastAsia="Consolas" w:hAnsi="Consolas"/>
          <w:sz w:val="20"/>
          <w:szCs w:val="20"/>
        </w:rPr>
        <w:t xml:space="preserve">&lt;caption&gt;</w:t>
      </w:r>
      <w:r>
        <w:t xml:space="preserve"> for the opening-hours table. Also set </w:t>
      </w:r>
      <w:r>
        <w:rPr>
          <w:rFonts w:ascii="Consolas" w:cs="Consolas" w:eastAsia="Consolas" w:hAnsi="Consolas"/>
          <w:sz w:val="20"/>
          <w:szCs w:val="20"/>
        </w:rPr>
        <w:t xml:space="preserve">scope="col"</w:t>
      </w:r>
      <w:r>
        <w:t xml:space="preserve"> on the </w:t>
      </w:r>
      <w:r>
        <w:rPr>
          <w:rFonts w:ascii="Consolas" w:cs="Consolas" w:eastAsia="Consolas" w:hAnsi="Consolas"/>
          <w:sz w:val="20"/>
          <w:szCs w:val="20"/>
        </w:rPr>
        <w:t xml:space="preserve">&lt;th&gt;</w:t>
      </w:r>
      <w:r>
        <w:t xml:space="preserve"> cells.</w:t>
      </w:r>
    </w:p>
    <w:p>
      <w:pPr>
        <w:pStyle w:val="ListParagraph"/>
        <w:numPr>
          <w:ilvl w:val="0"/>
          <w:numId w:val="3"/>
        </w:numPr>
      </w:pPr>
      <w:r>
        <w:rPr>
          <w:b/>
          <w:bCs/>
        </w:rPr>
        <w:t xml:space="preserve">Smooth scrolling and sticky nav:</w:t>
      </w:r>
      <w:r>
        <w:t xml:space="preserve"> add </w:t>
      </w:r>
      <w:r>
        <w:rPr>
          <w:rFonts w:ascii="Consolas" w:cs="Consolas" w:eastAsia="Consolas" w:hAnsi="Consolas"/>
          <w:sz w:val="20"/>
          <w:szCs w:val="20"/>
        </w:rPr>
        <w:t xml:space="preserve">html { scroll-behavior: smooth; }</w:t>
      </w:r>
      <w:r>
        <w:t xml:space="preserve"> and consider a sticky header.</w:t>
      </w:r>
    </w:p>
    <w:p>
      <w:pPr>
        <w:pStyle w:val="ListParagraph"/>
        <w:numPr>
          <w:ilvl w:val="0"/>
          <w:numId w:val="3"/>
        </w:numPr>
      </w:pPr>
      <w:r>
        <w:rPr>
          <w:b/>
          <w:bCs/>
        </w:rPr>
        <w:t xml:space="preserve">SEO and extras:</w:t>
      </w:r>
      <w:r>
        <w:t xml:space="preserve"> add a </w:t>
      </w:r>
      <w:r>
        <w:rPr>
          <w:rFonts w:ascii="Consolas" w:cs="Consolas" w:eastAsia="Consolas" w:hAnsi="Consolas"/>
          <w:sz w:val="20"/>
          <w:szCs w:val="20"/>
        </w:rPr>
        <w:t xml:space="preserve">&lt;meta name="description"&gt;</w:t>
      </w:r>
      <w:r>
        <w:t xml:space="preserve">, a favicon, a Google Maps embed or link, and links to Instagram or Facebook.</w:t>
      </w:r>
    </w:p>
    <w:p>
      <w:pPr>
        <w:pStyle w:val="ListParagraph"/>
        <w:numPr>
          <w:ilvl w:val="0"/>
          <w:numId w:val="3"/>
        </w:numPr>
      </w:pPr>
      <w:r>
        <w:rPr>
          <w:b/>
          <w:bCs/>
        </w:rPr>
        <w:t xml:space="preserve">Dark mode:</w:t>
      </w:r>
      <w:r>
        <w:t xml:space="preserve"> optionally add a </w:t>
      </w:r>
      <w:r>
        <w:rPr>
          <w:rFonts w:ascii="Consolas" w:cs="Consolas" w:eastAsia="Consolas" w:hAnsi="Consolas"/>
          <w:sz w:val="20"/>
          <w:szCs w:val="20"/>
        </w:rPr>
        <w:t xml:space="preserve">prefers-color-scheme: dark</w:t>
      </w:r>
      <w:r>
        <w:t xml:space="preserve"> palette.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Georgia" w:cs="Georgia" w:eastAsia="Georgia" w:hAnsi="Georgia"/>
      <w:b/>
      <w:bCs/>
      <w:color w:val="4A4458"/>
      <w:sz w:val="38"/>
      <w:szCs w:val="38"/>
    </w:rPr>
  </w:style>
  <w:style w:type="paragraph" w:styleId="Heading1">
    <w:name w:val="Heading 1"/>
    <w:basedOn w:val="Normal"/>
    <w:next w:val="Normal"/>
    <w:qFormat/>
    <w:pPr>
      <w:spacing w:after="140" w:before="320"/>
      <w:outlineLvl w:val="0"/>
    </w:pPr>
    <w:rPr>
      <w:rFonts w:ascii="Georgia" w:cs="Georgia" w:eastAsia="Georgia" w:hAnsi="Georgia"/>
      <w:b/>
      <w:bCs/>
      <w:color w:val="7A5CA8"/>
      <w:sz w:val="32"/>
      <w:szCs w:val="32"/>
    </w:rPr>
  </w:style>
  <w:style w:type="paragraph" w:styleId="Heading2">
    <w:name w:val="Heading 2"/>
    <w:basedOn w:val="Normal"/>
    <w:next w:val="Normal"/>
    <w:qFormat/>
    <w:pPr>
      <w:spacing w:after="100" w:before="200"/>
      <w:outlineLvl w:val="1"/>
    </w:pPr>
    <w:rPr>
      <w:rFonts w:ascii="Georgia" w:cs="Georgia" w:eastAsia="Georgia" w:hAnsi="Georgia"/>
      <w:b/>
      <w:bCs/>
      <w:color w:val="4A445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2026-10-24T17:07:13.252Z</dcterms:created>
  <dcterms:modified xsi:type="dcterms:W3CDTF">2026-10-24T17:07:13.252Z</dcterms:modified>
</cp:coreProperties>
</file>

<file path=docProps/custom.xml><?xml version="1.0" encoding="utf-8"?>
<Properties xmlns="http://schemas.openxmlformats.org/officeDocument/2006/custom-properties" xmlns:vt="http://schemas.openxmlformats.org/officeDocument/2006/docPropsVTypes"/>
</file>