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3. Project Design Phase – FitBuddy</w:t>
      </w:r>
    </w:p>
    <w:p>
      <w:pPr>
        <w:spacing w:after="160" w:line="276" w:lineRule="auto"/>
      </w:pPr>
      <w:r>
        <w:rPr>
          <w:sz w:val="24"/>
        </w:rPr>
        <w:t>The design phase of the FitBuddy project focuses on planning how the application will look and how users will interact with it. The main aim of this phase is to create a simple, user-friendly, and useful fitness application that helps users maintain their health and fitness activities.</w:t>
      </w:r>
    </w:p>
    <w:p>
      <w:pPr>
        <w:spacing w:after="160" w:line="276" w:lineRule="auto"/>
      </w:pPr>
      <w:r>
        <w:rPr>
          <w:sz w:val="24"/>
        </w:rPr>
        <w:t>During the design phase, the main features of FitBuddy are identified and organized. These include user registration and login, personal profile, workout plans, exercise tracking, diet and nutrition information, daily activity tracking, and progress monitoring. The application is designed in a way that users can easily access these features without confusion.</w:t>
      </w:r>
    </w:p>
    <w:p>
      <w:pPr>
        <w:spacing w:after="160" w:line="276" w:lineRule="auto"/>
      </w:pPr>
      <w:r>
        <w:rPr>
          <w:sz w:val="24"/>
        </w:rPr>
        <w:t>The user interface is kept simple with clear menus, buttons, icons, and readable text. The dashboard provides important information such as daily workout goals, completed exercises, calories burned, and overall progress. The design also considers easy navigation so that users can move between different sections of the application smoothly.</w:t>
      </w:r>
    </w:p>
    <w:p>
      <w:pPr>
        <w:spacing w:after="160" w:line="276" w:lineRule="auto"/>
      </w:pPr>
      <w:r>
        <w:rPr>
          <w:sz w:val="24"/>
        </w:rPr>
        <w:t>The system design also includes the database structure required to store user details, workout information, diet plans, and progress records. Proper organization of this data helps the application provide personalized fitness information to each user.</w:t>
      </w:r>
    </w:p>
    <w:p>
      <w:pPr>
        <w:spacing w:after="160" w:line="276" w:lineRule="auto"/>
      </w:pPr>
      <w:r>
        <w:rPr>
          <w:sz w:val="24"/>
        </w:rPr>
        <w:t>Overall, the design phase provides a clear structure for developing FitBuddy and ensures that the final application is easy to use, organized, and useful for users in managing their fitness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