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OneDrive Permission Checklist</w:t>
      </w:r>
    </w:p>
    <w:p>
      <w:pPr>
        <w:spacing w:after="40"/>
      </w:pPr>
      <w:r>
        <w:rPr>
          <w:b/>
          <w:sz w:val="20"/>
        </w:rPr>
        <w:t xml:space="preserve">Project: </w:t>
      </w:r>
      <w:r>
        <w:rPr>
          <w:sz w:val="20"/>
        </w:rPr>
        <w:t>Amgent Wealth Management Cybersecurity Upgrade</w:t>
      </w:r>
    </w:p>
    <w:p>
      <w:pPr>
        <w:spacing w:after="40"/>
      </w:pPr>
      <w:r>
        <w:rPr>
          <w:b/>
          <w:sz w:val="20"/>
        </w:rPr>
        <w:t xml:space="preserve">Prepared by: </w:t>
      </w:r>
      <w:r>
        <w:rPr>
          <w:sz w:val="20"/>
        </w:rPr>
        <w:t>Ksheetij Sirmal</w:t>
      </w:r>
    </w:p>
    <w:p>
      <w:pPr>
        <w:spacing w:after="40"/>
      </w:pPr>
      <w:r>
        <w:rPr>
          <w:b/>
          <w:sz w:val="20"/>
        </w:rPr>
        <w:t xml:space="preserve">Student ID: </w:t>
      </w:r>
      <w:r>
        <w:rPr>
          <w:sz w:val="20"/>
        </w:rPr>
        <w:t>CIHE250202</w:t>
      </w:r>
    </w:p>
    <w:p>
      <w:pPr>
        <w:spacing w:after="40"/>
      </w:pPr>
      <w:r>
        <w:rPr>
          <w:b/>
          <w:sz w:val="20"/>
        </w:rPr>
        <w:t xml:space="preserve">Week: </w:t>
      </w:r>
      <w:r>
        <w:rPr>
          <w:sz w:val="20"/>
        </w:rPr>
        <w:t>1</w:t>
      </w:r>
    </w:p>
    <w:p>
      <w:pPr>
        <w:spacing w:after="160"/>
      </w:pPr>
      <w:r>
        <w:t>Purpose: Prepare a structured review of the client's OneDrive permissions and sharing controls before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Confirm Microsoft 365 administrator access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Awaiting approved client access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Identify OneDrive users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Review current file permissions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Review internal sharing 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Review external sharing 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Check anonymous/anyone sharing links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Identify sensitive business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Review sync and access configuration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Record current permissions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Document recommended changes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