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D2F" w:rsidRPr="00143D2F" w:rsidRDefault="00143D2F" w:rsidP="00143D2F">
      <w:pPr>
        <w:shd w:val="clear" w:color="auto" w:fill="FFFFFF"/>
        <w:spacing w:after="120" w:line="240" w:lineRule="auto"/>
        <w:outlineLvl w:val="0"/>
        <w:rPr>
          <w:rFonts w:ascii="Arial" w:eastAsia="Times New Roman" w:hAnsi="Arial" w:cs="Arial"/>
          <w:b/>
          <w:bCs/>
          <w:color w:val="333333"/>
          <w:kern w:val="36"/>
          <w:sz w:val="59"/>
          <w:szCs w:val="59"/>
        </w:rPr>
      </w:pPr>
      <w:r w:rsidRPr="00143D2F">
        <w:rPr>
          <w:rFonts w:ascii="Arial" w:eastAsia="Times New Roman" w:hAnsi="Arial" w:cs="Arial"/>
          <w:b/>
          <w:bCs/>
          <w:color w:val="333333"/>
          <w:kern w:val="36"/>
          <w:sz w:val="59"/>
          <w:szCs w:val="59"/>
        </w:rPr>
        <w:t>Diego Architecture</w:t>
      </w:r>
    </w:p>
    <w:p w:rsidR="00143D2F" w:rsidRPr="00143D2F" w:rsidRDefault="00143D2F" w:rsidP="00143D2F">
      <w:pPr>
        <w:numPr>
          <w:ilvl w:val="0"/>
          <w:numId w:val="1"/>
        </w:numPr>
        <w:shd w:val="clear" w:color="auto" w:fill="FDFDFD"/>
        <w:spacing w:after="0" w:line="240" w:lineRule="auto"/>
        <w:ind w:left="-240"/>
        <w:rPr>
          <w:rFonts w:ascii="Arial" w:eastAsia="Times New Roman" w:hAnsi="Arial" w:cs="Arial"/>
          <w:color w:val="333333"/>
          <w:sz w:val="18"/>
          <w:szCs w:val="18"/>
        </w:rPr>
      </w:pPr>
      <w:hyperlink r:id="rId5" w:anchor="architecture" w:history="1">
        <w:r w:rsidRPr="00143D2F">
          <w:rPr>
            <w:rFonts w:ascii="Arial" w:eastAsia="Times New Roman" w:hAnsi="Arial" w:cs="Arial"/>
            <w:color w:val="2185C5"/>
            <w:sz w:val="18"/>
            <w:u w:val="single"/>
          </w:rPr>
          <w:t>Diego Architecture</w:t>
        </w:r>
      </w:hyperlink>
    </w:p>
    <w:p w:rsidR="00143D2F" w:rsidRPr="00143D2F" w:rsidRDefault="00143D2F" w:rsidP="00143D2F">
      <w:pPr>
        <w:numPr>
          <w:ilvl w:val="0"/>
          <w:numId w:val="1"/>
        </w:numPr>
        <w:shd w:val="clear" w:color="auto" w:fill="FDFDFD"/>
        <w:spacing w:after="0" w:line="240" w:lineRule="auto"/>
        <w:ind w:left="-240"/>
        <w:rPr>
          <w:rFonts w:ascii="Arial" w:eastAsia="Times New Roman" w:hAnsi="Arial" w:cs="Arial"/>
          <w:color w:val="333333"/>
          <w:sz w:val="18"/>
          <w:szCs w:val="18"/>
        </w:rPr>
      </w:pPr>
      <w:hyperlink r:id="rId6" w:anchor="core" w:history="1">
        <w:r w:rsidRPr="00143D2F">
          <w:rPr>
            <w:rFonts w:ascii="Arial" w:eastAsia="Times New Roman" w:hAnsi="Arial" w:cs="Arial"/>
            <w:color w:val="2185C5"/>
            <w:sz w:val="18"/>
            <w:u w:val="single"/>
          </w:rPr>
          <w:t>Diego Core Components</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7" w:anchor="brain-components" w:history="1">
        <w:r w:rsidRPr="00143D2F">
          <w:rPr>
            <w:rFonts w:ascii="Arial" w:eastAsia="Times New Roman" w:hAnsi="Arial" w:cs="Arial"/>
            <w:color w:val="2185C5"/>
            <w:sz w:val="18"/>
            <w:u w:val="single"/>
          </w:rPr>
          <w:t>Diego Brain</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8" w:anchor="cell-components" w:history="1">
        <w:r w:rsidRPr="00143D2F">
          <w:rPr>
            <w:rFonts w:ascii="Arial" w:eastAsia="Times New Roman" w:hAnsi="Arial" w:cs="Arial"/>
            <w:color w:val="2185C5"/>
            <w:sz w:val="18"/>
            <w:u w:val="single"/>
          </w:rPr>
          <w:t>Diego Cell Components</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9" w:anchor="database-vms" w:history="1">
        <w:r w:rsidRPr="00143D2F">
          <w:rPr>
            <w:rFonts w:ascii="Arial" w:eastAsia="Times New Roman" w:hAnsi="Arial" w:cs="Arial"/>
            <w:color w:val="2185C5"/>
            <w:sz w:val="18"/>
            <w:u w:val="single"/>
          </w:rPr>
          <w:t>Database VMs</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10" w:anchor="access-vms" w:history="1">
        <w:r w:rsidRPr="00143D2F">
          <w:rPr>
            <w:rFonts w:ascii="Arial" w:eastAsia="Times New Roman" w:hAnsi="Arial" w:cs="Arial"/>
            <w:color w:val="2185C5"/>
            <w:sz w:val="18"/>
            <w:u w:val="single"/>
          </w:rPr>
          <w:t>Access VMs</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11" w:anchor="consul" w:history="1">
        <w:r w:rsidRPr="00143D2F">
          <w:rPr>
            <w:rFonts w:ascii="Arial" w:eastAsia="Times New Roman" w:hAnsi="Arial" w:cs="Arial"/>
            <w:color w:val="2185C5"/>
            <w:sz w:val="18"/>
            <w:u w:val="single"/>
          </w:rPr>
          <w:t>Consul</w:t>
        </w:r>
      </w:hyperlink>
    </w:p>
    <w:p w:rsidR="00143D2F" w:rsidRPr="00143D2F" w:rsidRDefault="00143D2F" w:rsidP="00143D2F">
      <w:pPr>
        <w:numPr>
          <w:ilvl w:val="0"/>
          <w:numId w:val="1"/>
        </w:numPr>
        <w:shd w:val="clear" w:color="auto" w:fill="FDFDFD"/>
        <w:spacing w:after="0" w:line="240" w:lineRule="auto"/>
        <w:ind w:left="-240"/>
        <w:rPr>
          <w:rFonts w:ascii="Arial" w:eastAsia="Times New Roman" w:hAnsi="Arial" w:cs="Arial"/>
          <w:color w:val="333333"/>
          <w:sz w:val="18"/>
          <w:szCs w:val="18"/>
        </w:rPr>
      </w:pPr>
      <w:hyperlink r:id="rId12" w:anchor="bridge-components" w:history="1">
        <w:r w:rsidRPr="00143D2F">
          <w:rPr>
            <w:rFonts w:ascii="Arial" w:eastAsia="Times New Roman" w:hAnsi="Arial" w:cs="Arial"/>
            <w:color w:val="2185C5"/>
            <w:sz w:val="18"/>
            <w:u w:val="single"/>
          </w:rPr>
          <w:t>Cloud Controller Bridge Components</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13" w:anchor="stager" w:history="1">
        <w:r w:rsidRPr="00143D2F">
          <w:rPr>
            <w:rFonts w:ascii="Arial" w:eastAsia="Times New Roman" w:hAnsi="Arial" w:cs="Arial"/>
            <w:color w:val="2185C5"/>
            <w:sz w:val="18"/>
            <w:u w:val="single"/>
          </w:rPr>
          <w:t>Stager</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14" w:anchor="cc-uploader" w:history="1">
        <w:r w:rsidRPr="00143D2F">
          <w:rPr>
            <w:rFonts w:ascii="Arial" w:eastAsia="Times New Roman" w:hAnsi="Arial" w:cs="Arial"/>
            <w:color w:val="2185C5"/>
            <w:sz w:val="18"/>
            <w:u w:val="single"/>
          </w:rPr>
          <w:t>CC-</w:t>
        </w:r>
        <w:proofErr w:type="spellStart"/>
        <w:r w:rsidRPr="00143D2F">
          <w:rPr>
            <w:rFonts w:ascii="Arial" w:eastAsia="Times New Roman" w:hAnsi="Arial" w:cs="Arial"/>
            <w:color w:val="2185C5"/>
            <w:sz w:val="18"/>
            <w:u w:val="single"/>
          </w:rPr>
          <w:t>Uploader</w:t>
        </w:r>
        <w:proofErr w:type="spellEnd"/>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15" w:anchor="nsync" w:history="1">
        <w:proofErr w:type="spellStart"/>
        <w:r w:rsidRPr="00143D2F">
          <w:rPr>
            <w:rFonts w:ascii="Arial" w:eastAsia="Times New Roman" w:hAnsi="Arial" w:cs="Arial"/>
            <w:color w:val="2185C5"/>
            <w:sz w:val="18"/>
            <w:u w:val="single"/>
          </w:rPr>
          <w:t>Nsync</w:t>
        </w:r>
        <w:proofErr w:type="spellEnd"/>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16" w:anchor="tps" w:history="1">
        <w:r w:rsidRPr="00143D2F">
          <w:rPr>
            <w:rFonts w:ascii="Arial" w:eastAsia="Times New Roman" w:hAnsi="Arial" w:cs="Arial"/>
            <w:color w:val="2185C5"/>
            <w:sz w:val="18"/>
            <w:u w:val="single"/>
          </w:rPr>
          <w:t>TPS</w:t>
        </w:r>
      </w:hyperlink>
    </w:p>
    <w:p w:rsidR="00143D2F" w:rsidRPr="00143D2F" w:rsidRDefault="00143D2F" w:rsidP="00143D2F">
      <w:pPr>
        <w:numPr>
          <w:ilvl w:val="0"/>
          <w:numId w:val="1"/>
        </w:numPr>
        <w:shd w:val="clear" w:color="auto" w:fill="FDFDFD"/>
        <w:spacing w:after="0" w:line="240" w:lineRule="auto"/>
        <w:ind w:left="-240"/>
        <w:rPr>
          <w:rFonts w:ascii="Arial" w:eastAsia="Times New Roman" w:hAnsi="Arial" w:cs="Arial"/>
          <w:color w:val="333333"/>
          <w:sz w:val="18"/>
          <w:szCs w:val="18"/>
        </w:rPr>
      </w:pPr>
      <w:hyperlink r:id="rId17" w:anchor="platform-specific" w:history="1">
        <w:r w:rsidRPr="00143D2F">
          <w:rPr>
            <w:rFonts w:ascii="Arial" w:eastAsia="Times New Roman" w:hAnsi="Arial" w:cs="Arial"/>
            <w:color w:val="2185C5"/>
            <w:sz w:val="18"/>
            <w:u w:val="single"/>
          </w:rPr>
          <w:t>Platform-specific Components</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18" w:anchor="backends" w:history="1">
        <w:r w:rsidRPr="00143D2F">
          <w:rPr>
            <w:rFonts w:ascii="Arial" w:eastAsia="Times New Roman" w:hAnsi="Arial" w:cs="Arial"/>
            <w:color w:val="2185C5"/>
            <w:sz w:val="18"/>
            <w:u w:val="single"/>
          </w:rPr>
          <w:t xml:space="preserve">Garden </w:t>
        </w:r>
        <w:proofErr w:type="spellStart"/>
        <w:r w:rsidRPr="00143D2F">
          <w:rPr>
            <w:rFonts w:ascii="Arial" w:eastAsia="Times New Roman" w:hAnsi="Arial" w:cs="Arial"/>
            <w:color w:val="2185C5"/>
            <w:sz w:val="18"/>
            <w:u w:val="single"/>
          </w:rPr>
          <w:t>Backends</w:t>
        </w:r>
        <w:proofErr w:type="spellEnd"/>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19" w:anchor="app-lifecycles" w:history="1">
        <w:r w:rsidRPr="00143D2F">
          <w:rPr>
            <w:rFonts w:ascii="Arial" w:eastAsia="Times New Roman" w:hAnsi="Arial" w:cs="Arial"/>
            <w:color w:val="2185C5"/>
            <w:sz w:val="18"/>
            <w:u w:val="single"/>
          </w:rPr>
          <w:t>App Lifecycle Binaries</w:t>
        </w:r>
      </w:hyperlink>
    </w:p>
    <w:p w:rsidR="00143D2F" w:rsidRPr="00143D2F" w:rsidRDefault="00143D2F" w:rsidP="00143D2F">
      <w:pPr>
        <w:numPr>
          <w:ilvl w:val="0"/>
          <w:numId w:val="1"/>
        </w:numPr>
        <w:shd w:val="clear" w:color="auto" w:fill="FDFDFD"/>
        <w:spacing w:after="0" w:line="240" w:lineRule="auto"/>
        <w:ind w:left="-240"/>
        <w:rPr>
          <w:rFonts w:ascii="Arial" w:eastAsia="Times New Roman" w:hAnsi="Arial" w:cs="Arial"/>
          <w:color w:val="333333"/>
          <w:sz w:val="18"/>
          <w:szCs w:val="18"/>
        </w:rPr>
      </w:pPr>
      <w:hyperlink r:id="rId20" w:anchor="other-components" w:history="1">
        <w:r w:rsidRPr="00143D2F">
          <w:rPr>
            <w:rFonts w:ascii="Arial" w:eastAsia="Times New Roman" w:hAnsi="Arial" w:cs="Arial"/>
            <w:color w:val="2185C5"/>
            <w:sz w:val="18"/>
            <w:u w:val="single"/>
          </w:rPr>
          <w:t>Other Components</w:t>
        </w:r>
      </w:hyperlink>
    </w:p>
    <w:p w:rsidR="00143D2F" w:rsidRPr="00143D2F" w:rsidRDefault="00143D2F" w:rsidP="00143D2F">
      <w:pPr>
        <w:numPr>
          <w:ilvl w:val="1"/>
          <w:numId w:val="1"/>
        </w:numPr>
        <w:shd w:val="clear" w:color="auto" w:fill="FDFDFD"/>
        <w:spacing w:after="0" w:line="240" w:lineRule="auto"/>
        <w:ind w:left="-240"/>
        <w:rPr>
          <w:rFonts w:ascii="Arial" w:eastAsia="Times New Roman" w:hAnsi="Arial" w:cs="Arial"/>
          <w:color w:val="333333"/>
          <w:sz w:val="18"/>
          <w:szCs w:val="18"/>
        </w:rPr>
      </w:pPr>
      <w:hyperlink r:id="rId21" w:anchor="route-emitter" w:history="1">
        <w:r w:rsidRPr="00143D2F">
          <w:rPr>
            <w:rFonts w:ascii="Arial" w:eastAsia="Times New Roman" w:hAnsi="Arial" w:cs="Arial"/>
            <w:color w:val="2185C5"/>
            <w:sz w:val="18"/>
            <w:u w:val="single"/>
          </w:rPr>
          <w:t>Route-Emitter</w:t>
        </w:r>
      </w:hyperlink>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b/>
          <w:bCs/>
          <w:color w:val="333333"/>
          <w:sz w:val="18"/>
        </w:rPr>
        <w:t>Page last updated: January 20, 2017</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This topic provides an overview of the structure and components of Diego, the container management system for Pivotal Cloud Foundry versions 1.6 and newer.</w:t>
      </w:r>
    </w:p>
    <w:p w:rsidR="00143D2F" w:rsidRPr="00143D2F" w:rsidRDefault="00143D2F" w:rsidP="00143D2F">
      <w:pPr>
        <w:shd w:val="clear" w:color="auto" w:fill="FFFFFF"/>
        <w:spacing w:before="691" w:after="120" w:line="240" w:lineRule="auto"/>
        <w:outlineLvl w:val="1"/>
        <w:rPr>
          <w:rFonts w:ascii="Arial" w:eastAsia="Times New Roman" w:hAnsi="Arial" w:cs="Arial"/>
          <w:b/>
          <w:bCs/>
          <w:color w:val="333333"/>
          <w:sz w:val="47"/>
          <w:szCs w:val="47"/>
        </w:rPr>
      </w:pPr>
      <w:r w:rsidRPr="00143D2F">
        <w:rPr>
          <w:rFonts w:ascii="Arial" w:eastAsia="Times New Roman" w:hAnsi="Arial" w:cs="Arial"/>
          <w:b/>
          <w:bCs/>
          <w:color w:val="333333"/>
          <w:sz w:val="47"/>
          <w:szCs w:val="47"/>
        </w:rPr>
        <w:t>Diego Architecture</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Cloud Foundry has used two architectures for managing application containers:</w:t>
      </w:r>
      <w:r w:rsidRPr="00143D2F">
        <w:rPr>
          <w:rFonts w:ascii="Arial" w:eastAsia="Times New Roman" w:hAnsi="Arial" w:cs="Arial"/>
          <w:color w:val="333333"/>
          <w:sz w:val="18"/>
        </w:rPr>
        <w:t> </w:t>
      </w:r>
      <w:hyperlink r:id="rId22" w:history="1">
        <w:r w:rsidRPr="00143D2F">
          <w:rPr>
            <w:rFonts w:ascii="Arial" w:eastAsia="Times New Roman" w:hAnsi="Arial" w:cs="Arial"/>
            <w:color w:val="2185C5"/>
            <w:sz w:val="18"/>
            <w:u w:val="single"/>
          </w:rPr>
          <w:t>Droplet Execution Agents</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(DEA) and Diego. With the DEA architecture, the</w:t>
      </w:r>
      <w:r w:rsidRPr="00143D2F">
        <w:rPr>
          <w:rFonts w:ascii="Arial" w:eastAsia="Times New Roman" w:hAnsi="Arial" w:cs="Arial"/>
          <w:color w:val="333333"/>
          <w:sz w:val="18"/>
        </w:rPr>
        <w:t> </w:t>
      </w:r>
      <w:hyperlink r:id="rId23" w:history="1">
        <w:r w:rsidRPr="00143D2F">
          <w:rPr>
            <w:rFonts w:ascii="Arial" w:eastAsia="Times New Roman" w:hAnsi="Arial" w:cs="Arial"/>
            <w:color w:val="2185C5"/>
            <w:sz w:val="18"/>
            <w:u w:val="single"/>
          </w:rPr>
          <w:t>Cloud Controller</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schedules and manages applications on the DEA nodes. In the newer Diego architecture, Diego components replace the DEAs and the</w:t>
      </w:r>
      <w:r w:rsidRPr="00143D2F">
        <w:rPr>
          <w:rFonts w:ascii="Arial" w:eastAsia="Times New Roman" w:hAnsi="Arial" w:cs="Arial"/>
          <w:color w:val="333333"/>
          <w:sz w:val="18"/>
        </w:rPr>
        <w:t> </w:t>
      </w:r>
      <w:hyperlink r:id="rId24" w:anchor="hm9k" w:history="1">
        <w:r w:rsidRPr="00143D2F">
          <w:rPr>
            <w:rFonts w:ascii="Arial" w:eastAsia="Times New Roman" w:hAnsi="Arial" w:cs="Arial"/>
            <w:color w:val="2185C5"/>
            <w:sz w:val="18"/>
            <w:u w:val="single"/>
          </w:rPr>
          <w:t>Health Manager (HM9000)</w:t>
        </w:r>
      </w:hyperlink>
      <w:r w:rsidRPr="00143D2F">
        <w:rPr>
          <w:rFonts w:ascii="Arial" w:eastAsia="Times New Roman" w:hAnsi="Arial" w:cs="Arial"/>
          <w:color w:val="333333"/>
          <w:sz w:val="18"/>
          <w:szCs w:val="18"/>
        </w:rPr>
        <w:t>, and assume application scheduling and management responsibility from the Cloud Controller.</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 following diagram and descriptions for information about the way Diego handles application requests.</w:t>
      </w:r>
    </w:p>
    <w:p w:rsidR="00143D2F" w:rsidRPr="00143D2F" w:rsidRDefault="00143D2F" w:rsidP="00143D2F">
      <w:pPr>
        <w:shd w:val="clear" w:color="auto" w:fill="FFFFFF"/>
        <w:spacing w:before="100" w:beforeAutospacing="1" w:after="312" w:line="240" w:lineRule="auto"/>
        <w:ind w:hanging="1080"/>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7376617" cy="6507092"/>
            <wp:effectExtent l="19050" t="0" r="0" b="0"/>
            <wp:docPr id="1" name="Picture 1" descr="Diego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go flow"/>
                    <pic:cNvPicPr>
                      <a:picLocks noChangeAspect="1" noChangeArrowheads="1"/>
                    </pic:cNvPicPr>
                  </pic:nvPicPr>
                  <pic:blipFill>
                    <a:blip r:embed="rId25" cstate="print"/>
                    <a:srcRect/>
                    <a:stretch>
                      <a:fillRect/>
                    </a:stretch>
                  </pic:blipFill>
                  <pic:spPr bwMode="auto">
                    <a:xfrm>
                      <a:off x="0" y="0"/>
                      <a:ext cx="7379628" cy="6509748"/>
                    </a:xfrm>
                    <a:prstGeom prst="rect">
                      <a:avLst/>
                    </a:prstGeom>
                    <a:noFill/>
                    <a:ln w="9525">
                      <a:noFill/>
                      <a:miter lim="800000"/>
                      <a:headEnd/>
                      <a:tailEnd/>
                    </a:ln>
                  </pic:spPr>
                </pic:pic>
              </a:graphicData>
            </a:graphic>
          </wp:inline>
        </w:drawing>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View a larger version of this image at the</w:t>
      </w:r>
      <w:r w:rsidRPr="00143D2F">
        <w:rPr>
          <w:rFonts w:ascii="Arial" w:eastAsia="Times New Roman" w:hAnsi="Arial" w:cs="Arial"/>
          <w:color w:val="333333"/>
          <w:sz w:val="18"/>
        </w:rPr>
        <w:t> </w:t>
      </w:r>
      <w:hyperlink r:id="rId26" w:history="1">
        <w:r w:rsidRPr="00143D2F">
          <w:rPr>
            <w:rFonts w:ascii="Arial" w:eastAsia="Times New Roman" w:hAnsi="Arial" w:cs="Arial"/>
            <w:color w:val="2185C5"/>
            <w:sz w:val="18"/>
            <w:u w:val="single"/>
          </w:rPr>
          <w:t>Diego Design Notes repo</w:t>
        </w:r>
      </w:hyperlink>
      <w:r w:rsidRPr="00143D2F">
        <w:rPr>
          <w:rFonts w:ascii="Arial" w:eastAsia="Times New Roman" w:hAnsi="Arial" w:cs="Arial"/>
          <w:color w:val="333333"/>
          <w:sz w:val="18"/>
          <w:szCs w:val="18"/>
        </w:rPr>
        <w:t>.</w:t>
      </w:r>
    </w:p>
    <w:p w:rsidR="00143D2F" w:rsidRPr="00143D2F" w:rsidRDefault="00143D2F" w:rsidP="00143D2F">
      <w:pPr>
        <w:numPr>
          <w:ilvl w:val="0"/>
          <w:numId w:val="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The Cloud Controller passes requests to stage and run applications to the</w:t>
      </w:r>
      <w:r w:rsidRPr="00143D2F">
        <w:rPr>
          <w:rFonts w:ascii="Arial" w:eastAsia="Times New Roman" w:hAnsi="Arial" w:cs="Arial"/>
          <w:color w:val="333333"/>
          <w:sz w:val="18"/>
        </w:rPr>
        <w:t> </w:t>
      </w:r>
      <w:hyperlink r:id="rId27" w:anchor="bridge-components" w:history="1">
        <w:r w:rsidRPr="00143D2F">
          <w:rPr>
            <w:rFonts w:ascii="Arial" w:eastAsia="Times New Roman" w:hAnsi="Arial" w:cs="Arial"/>
            <w:color w:val="2185C5"/>
            <w:sz w:val="18"/>
            <w:u w:val="single"/>
          </w:rPr>
          <w:t>Cloud Controller Bridge</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(CC-Bridge).</w:t>
      </w:r>
    </w:p>
    <w:p w:rsidR="00143D2F" w:rsidRPr="00143D2F" w:rsidRDefault="00143D2F" w:rsidP="00143D2F">
      <w:pPr>
        <w:numPr>
          <w:ilvl w:val="0"/>
          <w:numId w:val="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The CC-Bridge translates staging and running requests into</w:t>
      </w:r>
      <w:r w:rsidRPr="00143D2F">
        <w:rPr>
          <w:rFonts w:ascii="Arial" w:eastAsia="Times New Roman" w:hAnsi="Arial" w:cs="Arial"/>
          <w:color w:val="333333"/>
          <w:sz w:val="18"/>
        </w:rPr>
        <w:t> </w:t>
      </w:r>
      <w:hyperlink r:id="rId28" w:anchor="processes" w:history="1">
        <w:r w:rsidRPr="00143D2F">
          <w:rPr>
            <w:rFonts w:ascii="Arial" w:eastAsia="Times New Roman" w:hAnsi="Arial" w:cs="Arial"/>
            <w:color w:val="2185C5"/>
            <w:sz w:val="18"/>
            <w:u w:val="single"/>
          </w:rPr>
          <w:t xml:space="preserve">Tasks and Long Running </w:t>
        </w:r>
        <w:proofErr w:type="gramStart"/>
        <w:r w:rsidRPr="00143D2F">
          <w:rPr>
            <w:rFonts w:ascii="Arial" w:eastAsia="Times New Roman" w:hAnsi="Arial" w:cs="Arial"/>
            <w:color w:val="2185C5"/>
            <w:sz w:val="18"/>
            <w:u w:val="single"/>
          </w:rPr>
          <w:t>Processes</w:t>
        </w:r>
        <w:proofErr w:type="gramEnd"/>
      </w:hyperlink>
      <w:r w:rsidRPr="00143D2F">
        <w:rPr>
          <w:rFonts w:ascii="Arial" w:eastAsia="Times New Roman" w:hAnsi="Arial" w:cs="Arial"/>
          <w:color w:val="333333"/>
          <w:sz w:val="18"/>
          <w:szCs w:val="18"/>
        </w:rPr>
        <w:t>(LRPs), then submits these to the</w:t>
      </w:r>
      <w:r w:rsidRPr="00143D2F">
        <w:rPr>
          <w:rFonts w:ascii="Arial" w:eastAsia="Times New Roman" w:hAnsi="Arial" w:cs="Arial"/>
          <w:color w:val="333333"/>
          <w:sz w:val="18"/>
        </w:rPr>
        <w:t> </w:t>
      </w:r>
      <w:hyperlink r:id="rId29" w:anchor="bbs" w:history="1">
        <w:r w:rsidRPr="00143D2F">
          <w:rPr>
            <w:rFonts w:ascii="Arial" w:eastAsia="Times New Roman" w:hAnsi="Arial" w:cs="Arial"/>
            <w:color w:val="2185C5"/>
            <w:sz w:val="18"/>
            <w:u w:val="single"/>
          </w:rPr>
          <w:t>Bulletin Board System</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(BBS) through an API over HTTP.</w:t>
      </w:r>
    </w:p>
    <w:p w:rsidR="00143D2F" w:rsidRPr="00143D2F" w:rsidRDefault="00143D2F" w:rsidP="00143D2F">
      <w:pPr>
        <w:numPr>
          <w:ilvl w:val="0"/>
          <w:numId w:val="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The BBS submits the Tasks and LRPs to the</w:t>
      </w:r>
      <w:r w:rsidRPr="00143D2F">
        <w:rPr>
          <w:rFonts w:ascii="Arial" w:eastAsia="Times New Roman" w:hAnsi="Arial" w:cs="Arial"/>
          <w:color w:val="333333"/>
          <w:sz w:val="18"/>
        </w:rPr>
        <w:t> </w:t>
      </w:r>
      <w:hyperlink r:id="rId30" w:anchor="auctioneer" w:history="1">
        <w:r w:rsidRPr="00143D2F">
          <w:rPr>
            <w:rFonts w:ascii="Arial" w:eastAsia="Times New Roman" w:hAnsi="Arial" w:cs="Arial"/>
            <w:color w:val="2185C5"/>
            <w:sz w:val="18"/>
            <w:u w:val="single"/>
          </w:rPr>
          <w:t>Auctioneer</w:t>
        </w:r>
      </w:hyperlink>
      <w:r w:rsidRPr="00143D2F">
        <w:rPr>
          <w:rFonts w:ascii="Arial" w:eastAsia="Times New Roman" w:hAnsi="Arial" w:cs="Arial"/>
          <w:color w:val="333333"/>
          <w:sz w:val="18"/>
          <w:szCs w:val="18"/>
        </w:rPr>
        <w:t>, part of the</w:t>
      </w:r>
      <w:r w:rsidRPr="00143D2F">
        <w:rPr>
          <w:rFonts w:ascii="Arial" w:eastAsia="Times New Roman" w:hAnsi="Arial" w:cs="Arial"/>
          <w:color w:val="333333"/>
          <w:sz w:val="18"/>
        </w:rPr>
        <w:t> </w:t>
      </w:r>
      <w:hyperlink r:id="rId31" w:anchor="brain-components" w:history="1">
        <w:r w:rsidRPr="00143D2F">
          <w:rPr>
            <w:rFonts w:ascii="Arial" w:eastAsia="Times New Roman" w:hAnsi="Arial" w:cs="Arial"/>
            <w:color w:val="2185C5"/>
            <w:sz w:val="18"/>
            <w:u w:val="single"/>
          </w:rPr>
          <w:t>Diego Brain</w:t>
        </w:r>
      </w:hyperlink>
      <w:r w:rsidRPr="00143D2F">
        <w:rPr>
          <w:rFonts w:ascii="Arial" w:eastAsia="Times New Roman" w:hAnsi="Arial" w:cs="Arial"/>
          <w:color w:val="333333"/>
          <w:sz w:val="18"/>
          <w:szCs w:val="18"/>
        </w:rPr>
        <w:t>.</w:t>
      </w:r>
    </w:p>
    <w:p w:rsidR="00143D2F" w:rsidRPr="00143D2F" w:rsidRDefault="00143D2F" w:rsidP="00143D2F">
      <w:pPr>
        <w:numPr>
          <w:ilvl w:val="0"/>
          <w:numId w:val="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The Auctioneer distributes these Tasks and LRPs to</w:t>
      </w:r>
      <w:r w:rsidRPr="00143D2F">
        <w:rPr>
          <w:rFonts w:ascii="Arial" w:eastAsia="Times New Roman" w:hAnsi="Arial" w:cs="Arial"/>
          <w:color w:val="333333"/>
          <w:sz w:val="18"/>
        </w:rPr>
        <w:t> </w:t>
      </w:r>
      <w:hyperlink r:id="rId32" w:anchor="cell-components" w:history="1">
        <w:r w:rsidRPr="00143D2F">
          <w:rPr>
            <w:rFonts w:ascii="Arial" w:eastAsia="Times New Roman" w:hAnsi="Arial" w:cs="Arial"/>
            <w:color w:val="2185C5"/>
            <w:sz w:val="18"/>
            <w:u w:val="single"/>
          </w:rPr>
          <w:t>Cells</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through an</w:t>
      </w:r>
      <w:r w:rsidRPr="00143D2F">
        <w:rPr>
          <w:rFonts w:ascii="Arial" w:eastAsia="Times New Roman" w:hAnsi="Arial" w:cs="Arial"/>
          <w:color w:val="333333"/>
          <w:sz w:val="18"/>
        </w:rPr>
        <w:t> </w:t>
      </w:r>
      <w:hyperlink r:id="rId33" w:history="1">
        <w:r w:rsidRPr="00143D2F">
          <w:rPr>
            <w:rFonts w:ascii="Arial" w:eastAsia="Times New Roman" w:hAnsi="Arial" w:cs="Arial"/>
            <w:color w:val="2185C5"/>
            <w:sz w:val="18"/>
            <w:u w:val="single"/>
          </w:rPr>
          <w:t>Auction</w:t>
        </w:r>
      </w:hyperlink>
      <w:r w:rsidRPr="00143D2F">
        <w:rPr>
          <w:rFonts w:ascii="Arial" w:eastAsia="Times New Roman" w:hAnsi="Arial" w:cs="Arial"/>
          <w:color w:val="333333"/>
          <w:sz w:val="18"/>
          <w:szCs w:val="18"/>
        </w:rPr>
        <w:t>.</w:t>
      </w:r>
    </w:p>
    <w:p w:rsidR="00143D2F" w:rsidRPr="00143D2F" w:rsidRDefault="00143D2F" w:rsidP="00143D2F">
      <w:pPr>
        <w:numPr>
          <w:ilvl w:val="0"/>
          <w:numId w:val="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Once the Auctioneer assigns a Task or LRP to a Cell, an in-process</w:t>
      </w:r>
      <w:r w:rsidRPr="00143D2F">
        <w:rPr>
          <w:rFonts w:ascii="Arial" w:eastAsia="Times New Roman" w:hAnsi="Arial" w:cs="Arial"/>
          <w:color w:val="333333"/>
          <w:sz w:val="18"/>
        </w:rPr>
        <w:t> </w:t>
      </w:r>
      <w:hyperlink r:id="rId34" w:anchor="executor" w:history="1">
        <w:r w:rsidRPr="00143D2F">
          <w:rPr>
            <w:rFonts w:ascii="Arial" w:eastAsia="Times New Roman" w:hAnsi="Arial" w:cs="Arial"/>
            <w:color w:val="2185C5"/>
            <w:sz w:val="18"/>
            <w:u w:val="single"/>
          </w:rPr>
          <w:t>Executor</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creates a</w:t>
      </w:r>
      <w:r w:rsidRPr="00143D2F">
        <w:rPr>
          <w:rFonts w:ascii="Arial" w:eastAsia="Times New Roman" w:hAnsi="Arial" w:cs="Arial"/>
          <w:color w:val="333333"/>
          <w:sz w:val="18"/>
        </w:rPr>
        <w:t> </w:t>
      </w:r>
      <w:proofErr w:type="spellStart"/>
      <w:r w:rsidRPr="00143D2F">
        <w:rPr>
          <w:rFonts w:ascii="Arial" w:eastAsia="Times New Roman" w:hAnsi="Arial" w:cs="Arial"/>
          <w:color w:val="333333"/>
          <w:sz w:val="18"/>
          <w:szCs w:val="18"/>
        </w:rPr>
        <w:fldChar w:fldCharType="begin"/>
      </w:r>
      <w:r w:rsidRPr="00143D2F">
        <w:rPr>
          <w:rFonts w:ascii="Arial" w:eastAsia="Times New Roman" w:hAnsi="Arial" w:cs="Arial"/>
          <w:color w:val="333333"/>
          <w:sz w:val="18"/>
          <w:szCs w:val="18"/>
        </w:rPr>
        <w:instrText xml:space="preserve"> HYPERLINK "http://docs.pivotal.io/pivotalcf/1-7/concepts/diego/diego-architecture.html" \l "garden" </w:instrText>
      </w:r>
      <w:r w:rsidRPr="00143D2F">
        <w:rPr>
          <w:rFonts w:ascii="Arial" w:eastAsia="Times New Roman" w:hAnsi="Arial" w:cs="Arial"/>
          <w:color w:val="333333"/>
          <w:sz w:val="18"/>
          <w:szCs w:val="18"/>
        </w:rPr>
        <w:fldChar w:fldCharType="separate"/>
      </w:r>
      <w:r w:rsidRPr="00143D2F">
        <w:rPr>
          <w:rFonts w:ascii="Arial" w:eastAsia="Times New Roman" w:hAnsi="Arial" w:cs="Arial"/>
          <w:color w:val="2185C5"/>
          <w:sz w:val="18"/>
          <w:u w:val="single"/>
        </w:rPr>
        <w:t>Garden</w:t>
      </w:r>
      <w:r w:rsidRPr="00143D2F">
        <w:rPr>
          <w:rFonts w:ascii="Arial" w:eastAsia="Times New Roman" w:hAnsi="Arial" w:cs="Arial"/>
          <w:color w:val="333333"/>
          <w:sz w:val="18"/>
          <w:szCs w:val="18"/>
        </w:rPr>
        <w:fldChar w:fldCharType="end"/>
      </w:r>
      <w:r w:rsidRPr="00143D2F">
        <w:rPr>
          <w:rFonts w:ascii="Arial" w:eastAsia="Times New Roman" w:hAnsi="Arial" w:cs="Arial"/>
          <w:color w:val="333333"/>
          <w:sz w:val="18"/>
          <w:szCs w:val="18"/>
        </w:rPr>
        <w:t>container</w:t>
      </w:r>
      <w:proofErr w:type="spellEnd"/>
      <w:r w:rsidRPr="00143D2F">
        <w:rPr>
          <w:rFonts w:ascii="Arial" w:eastAsia="Times New Roman" w:hAnsi="Arial" w:cs="Arial"/>
          <w:color w:val="333333"/>
          <w:sz w:val="18"/>
          <w:szCs w:val="18"/>
        </w:rPr>
        <w:t xml:space="preserve"> in the Cell. The Task or LRP runs in the container.</w:t>
      </w:r>
    </w:p>
    <w:p w:rsidR="00143D2F" w:rsidRPr="00143D2F" w:rsidRDefault="00143D2F" w:rsidP="00143D2F">
      <w:pPr>
        <w:numPr>
          <w:ilvl w:val="0"/>
          <w:numId w:val="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lastRenderedPageBreak/>
        <w:t>The</w:t>
      </w:r>
      <w:r w:rsidRPr="00143D2F">
        <w:rPr>
          <w:rFonts w:ascii="Arial" w:eastAsia="Times New Roman" w:hAnsi="Arial" w:cs="Arial"/>
          <w:color w:val="333333"/>
          <w:sz w:val="18"/>
        </w:rPr>
        <w:t> </w:t>
      </w:r>
      <w:hyperlink r:id="rId35" w:anchor="bbs" w:history="1">
        <w:r w:rsidRPr="00143D2F">
          <w:rPr>
            <w:rFonts w:ascii="Arial" w:eastAsia="Times New Roman" w:hAnsi="Arial" w:cs="Arial"/>
            <w:color w:val="2185C5"/>
            <w:sz w:val="18"/>
            <w:u w:val="single"/>
          </w:rPr>
          <w:t>BBS</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tracks desired LRPs, running LRP instances, and in-flight Tasks. It also periodically analyzes this information and corrects discrepancies to ensure consistency between</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ActualLRP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and</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counts.</w:t>
      </w:r>
    </w:p>
    <w:p w:rsidR="00143D2F" w:rsidRPr="00143D2F" w:rsidRDefault="00143D2F" w:rsidP="00143D2F">
      <w:pPr>
        <w:numPr>
          <w:ilvl w:val="0"/>
          <w:numId w:val="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The</w:t>
      </w:r>
      <w:r w:rsidRPr="00143D2F">
        <w:rPr>
          <w:rFonts w:ascii="Arial" w:eastAsia="Times New Roman" w:hAnsi="Arial" w:cs="Arial"/>
          <w:color w:val="333333"/>
          <w:sz w:val="18"/>
        </w:rPr>
        <w:t> </w:t>
      </w:r>
      <w:proofErr w:type="spellStart"/>
      <w:r w:rsidRPr="00143D2F">
        <w:rPr>
          <w:rFonts w:ascii="Arial" w:eastAsia="Times New Roman" w:hAnsi="Arial" w:cs="Arial"/>
          <w:color w:val="333333"/>
          <w:sz w:val="18"/>
          <w:szCs w:val="18"/>
        </w:rPr>
        <w:fldChar w:fldCharType="begin"/>
      </w:r>
      <w:r w:rsidRPr="00143D2F">
        <w:rPr>
          <w:rFonts w:ascii="Arial" w:eastAsia="Times New Roman" w:hAnsi="Arial" w:cs="Arial"/>
          <w:color w:val="333333"/>
          <w:sz w:val="18"/>
          <w:szCs w:val="18"/>
        </w:rPr>
        <w:instrText xml:space="preserve"> HYPERLINK "http://docs.pivotal.io/pivotalcf/1-7/concepts/diego/diego-architecture.html" \l "metron-agent" </w:instrText>
      </w:r>
      <w:r w:rsidRPr="00143D2F">
        <w:rPr>
          <w:rFonts w:ascii="Arial" w:eastAsia="Times New Roman" w:hAnsi="Arial" w:cs="Arial"/>
          <w:color w:val="333333"/>
          <w:sz w:val="18"/>
          <w:szCs w:val="18"/>
        </w:rPr>
        <w:fldChar w:fldCharType="separate"/>
      </w:r>
      <w:r w:rsidRPr="00143D2F">
        <w:rPr>
          <w:rFonts w:ascii="Arial" w:eastAsia="Times New Roman" w:hAnsi="Arial" w:cs="Arial"/>
          <w:color w:val="2185C5"/>
          <w:sz w:val="18"/>
          <w:u w:val="single"/>
        </w:rPr>
        <w:t>Metron</w:t>
      </w:r>
      <w:proofErr w:type="spellEnd"/>
      <w:r w:rsidRPr="00143D2F">
        <w:rPr>
          <w:rFonts w:ascii="Arial" w:eastAsia="Times New Roman" w:hAnsi="Arial" w:cs="Arial"/>
          <w:color w:val="2185C5"/>
          <w:sz w:val="18"/>
          <w:u w:val="single"/>
        </w:rPr>
        <w:t xml:space="preserve"> Agent</w:t>
      </w:r>
      <w:r w:rsidRPr="00143D2F">
        <w:rPr>
          <w:rFonts w:ascii="Arial" w:eastAsia="Times New Roman" w:hAnsi="Arial" w:cs="Arial"/>
          <w:color w:val="333333"/>
          <w:sz w:val="18"/>
          <w:szCs w:val="18"/>
        </w:rPr>
        <w:fldChar w:fldCharType="end"/>
      </w:r>
      <w:r w:rsidRPr="00143D2F">
        <w:rPr>
          <w:rFonts w:ascii="Arial" w:eastAsia="Times New Roman" w:hAnsi="Arial" w:cs="Arial"/>
          <w:color w:val="333333"/>
          <w:sz w:val="18"/>
          <w:szCs w:val="18"/>
        </w:rPr>
        <w:t xml:space="preserve">, part of the Cell, forwards application logs, errors, and metrics to the Cloud Foundry </w:t>
      </w:r>
      <w:proofErr w:type="spellStart"/>
      <w:r w:rsidRPr="00143D2F">
        <w:rPr>
          <w:rFonts w:ascii="Arial" w:eastAsia="Times New Roman" w:hAnsi="Arial" w:cs="Arial"/>
          <w:color w:val="333333"/>
          <w:sz w:val="18"/>
          <w:szCs w:val="18"/>
        </w:rPr>
        <w:t>Loggregator</w:t>
      </w:r>
      <w:proofErr w:type="spellEnd"/>
      <w:r w:rsidRPr="00143D2F">
        <w:rPr>
          <w:rFonts w:ascii="Arial" w:eastAsia="Times New Roman" w:hAnsi="Arial" w:cs="Arial"/>
          <w:color w:val="333333"/>
          <w:sz w:val="18"/>
          <w:szCs w:val="18"/>
        </w:rPr>
        <w:t>. For more information, see the</w:t>
      </w:r>
      <w:r w:rsidRPr="00143D2F">
        <w:rPr>
          <w:rFonts w:ascii="Arial" w:eastAsia="Times New Roman" w:hAnsi="Arial" w:cs="Arial"/>
          <w:color w:val="333333"/>
          <w:sz w:val="18"/>
        </w:rPr>
        <w:t> </w:t>
      </w:r>
      <w:hyperlink r:id="rId36" w:history="1">
        <w:r w:rsidRPr="00143D2F">
          <w:rPr>
            <w:rFonts w:ascii="Arial" w:eastAsia="Times New Roman" w:hAnsi="Arial" w:cs="Arial"/>
            <w:color w:val="2185C5"/>
            <w:sz w:val="18"/>
            <w:u w:val="single"/>
          </w:rPr>
          <w:t xml:space="preserve">Application Logging in Cloud </w:t>
        </w:r>
        <w:proofErr w:type="spellStart"/>
        <w:r w:rsidRPr="00143D2F">
          <w:rPr>
            <w:rFonts w:ascii="Arial" w:eastAsia="Times New Roman" w:hAnsi="Arial" w:cs="Arial"/>
            <w:color w:val="2185C5"/>
            <w:sz w:val="18"/>
            <w:u w:val="single"/>
          </w:rPr>
          <w:t>Foundry</w:t>
        </w:r>
      </w:hyperlink>
      <w:r w:rsidRPr="00143D2F">
        <w:rPr>
          <w:rFonts w:ascii="Arial" w:eastAsia="Times New Roman" w:hAnsi="Arial" w:cs="Arial"/>
          <w:color w:val="333333"/>
          <w:sz w:val="18"/>
          <w:szCs w:val="18"/>
        </w:rPr>
        <w:t>topic</w:t>
      </w:r>
      <w:proofErr w:type="spellEnd"/>
      <w:r w:rsidRPr="00143D2F">
        <w:rPr>
          <w:rFonts w:ascii="Arial" w:eastAsia="Times New Roman" w:hAnsi="Arial" w:cs="Arial"/>
          <w:color w:val="333333"/>
          <w:sz w:val="18"/>
          <w:szCs w:val="18"/>
        </w:rPr>
        <w:t>.</w:t>
      </w:r>
    </w:p>
    <w:p w:rsidR="00143D2F" w:rsidRPr="00143D2F" w:rsidRDefault="00143D2F" w:rsidP="00143D2F">
      <w:pPr>
        <w:shd w:val="clear" w:color="auto" w:fill="FFFFFF"/>
        <w:spacing w:before="691" w:after="120" w:line="240" w:lineRule="auto"/>
        <w:outlineLvl w:val="1"/>
        <w:rPr>
          <w:rFonts w:ascii="Arial" w:eastAsia="Times New Roman" w:hAnsi="Arial" w:cs="Arial"/>
          <w:b/>
          <w:bCs/>
          <w:color w:val="333333"/>
          <w:sz w:val="47"/>
          <w:szCs w:val="47"/>
        </w:rPr>
      </w:pPr>
      <w:r w:rsidRPr="00143D2F">
        <w:rPr>
          <w:rFonts w:ascii="Arial" w:eastAsia="Times New Roman" w:hAnsi="Arial" w:cs="Arial"/>
          <w:b/>
          <w:bCs/>
          <w:color w:val="333333"/>
          <w:sz w:val="47"/>
          <w:szCs w:val="47"/>
        </w:rPr>
        <w:t>Diego Core Components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Components in the Diego core run and monitor Tasks and LRPs. The core consists of the following major areas:</w:t>
      </w:r>
    </w:p>
    <w:p w:rsidR="00143D2F" w:rsidRPr="00143D2F" w:rsidRDefault="00143D2F" w:rsidP="00143D2F">
      <w:pPr>
        <w:numPr>
          <w:ilvl w:val="0"/>
          <w:numId w:val="3"/>
        </w:numPr>
        <w:shd w:val="clear" w:color="auto" w:fill="FFFFFF"/>
        <w:spacing w:after="120" w:line="240" w:lineRule="auto"/>
        <w:ind w:left="0"/>
        <w:rPr>
          <w:rFonts w:ascii="Arial" w:eastAsia="Times New Roman" w:hAnsi="Arial" w:cs="Arial"/>
          <w:color w:val="333333"/>
          <w:sz w:val="18"/>
          <w:szCs w:val="18"/>
        </w:rPr>
      </w:pPr>
      <w:hyperlink r:id="rId37" w:anchor="brain-components" w:history="1">
        <w:r w:rsidRPr="00143D2F">
          <w:rPr>
            <w:rFonts w:ascii="Arial" w:eastAsia="Times New Roman" w:hAnsi="Arial" w:cs="Arial"/>
            <w:color w:val="2185C5"/>
            <w:sz w:val="18"/>
            <w:u w:val="single"/>
          </w:rPr>
          <w:t>Brain</w:t>
        </w:r>
      </w:hyperlink>
    </w:p>
    <w:p w:rsidR="00143D2F" w:rsidRPr="00143D2F" w:rsidRDefault="00143D2F" w:rsidP="00143D2F">
      <w:pPr>
        <w:numPr>
          <w:ilvl w:val="0"/>
          <w:numId w:val="3"/>
        </w:numPr>
        <w:shd w:val="clear" w:color="auto" w:fill="FFFFFF"/>
        <w:spacing w:after="120" w:line="240" w:lineRule="auto"/>
        <w:ind w:left="0"/>
        <w:rPr>
          <w:rFonts w:ascii="Arial" w:eastAsia="Times New Roman" w:hAnsi="Arial" w:cs="Arial"/>
          <w:color w:val="333333"/>
          <w:sz w:val="18"/>
          <w:szCs w:val="18"/>
        </w:rPr>
      </w:pPr>
      <w:hyperlink r:id="rId38" w:anchor="cell-components" w:history="1">
        <w:r w:rsidRPr="00143D2F">
          <w:rPr>
            <w:rFonts w:ascii="Arial" w:eastAsia="Times New Roman" w:hAnsi="Arial" w:cs="Arial"/>
            <w:color w:val="2185C5"/>
            <w:sz w:val="18"/>
            <w:u w:val="single"/>
          </w:rPr>
          <w:t>Cells</w:t>
        </w:r>
      </w:hyperlink>
    </w:p>
    <w:p w:rsidR="00143D2F" w:rsidRPr="00143D2F" w:rsidRDefault="00143D2F" w:rsidP="00143D2F">
      <w:pPr>
        <w:numPr>
          <w:ilvl w:val="0"/>
          <w:numId w:val="3"/>
        </w:numPr>
        <w:shd w:val="clear" w:color="auto" w:fill="FFFFFF"/>
        <w:spacing w:after="120" w:line="240" w:lineRule="auto"/>
        <w:ind w:left="0"/>
        <w:rPr>
          <w:rFonts w:ascii="Arial" w:eastAsia="Times New Roman" w:hAnsi="Arial" w:cs="Arial"/>
          <w:color w:val="333333"/>
          <w:sz w:val="18"/>
          <w:szCs w:val="18"/>
        </w:rPr>
      </w:pPr>
      <w:hyperlink r:id="rId39" w:anchor="database-vms" w:history="1">
        <w:r w:rsidRPr="00143D2F">
          <w:rPr>
            <w:rFonts w:ascii="Arial" w:eastAsia="Times New Roman" w:hAnsi="Arial" w:cs="Arial"/>
            <w:color w:val="2185C5"/>
            <w:sz w:val="18"/>
            <w:u w:val="single"/>
          </w:rPr>
          <w:t>Database VMs</w:t>
        </w:r>
      </w:hyperlink>
    </w:p>
    <w:p w:rsidR="00143D2F" w:rsidRPr="00143D2F" w:rsidRDefault="00143D2F" w:rsidP="00143D2F">
      <w:pPr>
        <w:numPr>
          <w:ilvl w:val="0"/>
          <w:numId w:val="3"/>
        </w:numPr>
        <w:shd w:val="clear" w:color="auto" w:fill="FFFFFF"/>
        <w:spacing w:after="120" w:line="240" w:lineRule="auto"/>
        <w:ind w:left="0"/>
        <w:rPr>
          <w:rFonts w:ascii="Arial" w:eastAsia="Times New Roman" w:hAnsi="Arial" w:cs="Arial"/>
          <w:color w:val="333333"/>
          <w:sz w:val="18"/>
          <w:szCs w:val="18"/>
        </w:rPr>
      </w:pPr>
      <w:hyperlink r:id="rId40" w:anchor="access-vms" w:history="1">
        <w:r w:rsidRPr="00143D2F">
          <w:rPr>
            <w:rFonts w:ascii="Arial" w:eastAsia="Times New Roman" w:hAnsi="Arial" w:cs="Arial"/>
            <w:color w:val="2185C5"/>
            <w:sz w:val="18"/>
            <w:u w:val="single"/>
          </w:rPr>
          <w:t>Access VMs</w:t>
        </w:r>
      </w:hyperlink>
    </w:p>
    <w:p w:rsidR="00143D2F" w:rsidRPr="00143D2F" w:rsidRDefault="00143D2F" w:rsidP="00143D2F">
      <w:pPr>
        <w:numPr>
          <w:ilvl w:val="0"/>
          <w:numId w:val="3"/>
        </w:numPr>
        <w:shd w:val="clear" w:color="auto" w:fill="FFFFFF"/>
        <w:spacing w:after="120" w:line="240" w:lineRule="auto"/>
        <w:ind w:left="0"/>
        <w:rPr>
          <w:rFonts w:ascii="Arial" w:eastAsia="Times New Roman" w:hAnsi="Arial" w:cs="Arial"/>
          <w:color w:val="333333"/>
          <w:sz w:val="18"/>
          <w:szCs w:val="18"/>
        </w:rPr>
      </w:pPr>
      <w:hyperlink r:id="rId41" w:anchor="consul" w:history="1">
        <w:r w:rsidRPr="00143D2F">
          <w:rPr>
            <w:rFonts w:ascii="Arial" w:eastAsia="Times New Roman" w:hAnsi="Arial" w:cs="Arial"/>
            <w:color w:val="2185C5"/>
            <w:sz w:val="18"/>
            <w:u w:val="single"/>
          </w:rPr>
          <w:t>Consul</w:t>
        </w:r>
      </w:hyperlink>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Diego Brain</w:t>
      </w:r>
    </w:p>
    <w:p w:rsidR="00143D2F" w:rsidRPr="00143D2F" w:rsidRDefault="00143D2F" w:rsidP="00143D2F">
      <w:pPr>
        <w:shd w:val="clear" w:color="auto" w:fill="FFFFFF"/>
        <w:spacing w:beforeAutospacing="1" w:after="0"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Diego Brain components distribute Tasks and LRPs to Diego Cells, and correct discrepancies between</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ActualLRP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and</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counts to ensure fault-tolerance and long-term consistency. The Diego Brain consists of the Auctioneer.</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Auctioneer</w:t>
      </w:r>
    </w:p>
    <w:p w:rsidR="00143D2F" w:rsidRPr="00143D2F" w:rsidRDefault="00143D2F" w:rsidP="00143D2F">
      <w:pPr>
        <w:numPr>
          <w:ilvl w:val="0"/>
          <w:numId w:val="4"/>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Uses the</w:t>
      </w:r>
      <w:r w:rsidRPr="00143D2F">
        <w:rPr>
          <w:rFonts w:ascii="Arial" w:eastAsia="Times New Roman" w:hAnsi="Arial" w:cs="Arial"/>
          <w:color w:val="333333"/>
          <w:sz w:val="18"/>
        </w:rPr>
        <w:t> </w:t>
      </w:r>
      <w:hyperlink r:id="rId42" w:history="1">
        <w:r w:rsidRPr="00143D2F">
          <w:rPr>
            <w:rFonts w:ascii="Arial" w:eastAsia="Times New Roman" w:hAnsi="Arial" w:cs="Arial"/>
            <w:color w:val="2185C5"/>
            <w:sz w:val="18"/>
            <w:u w:val="single"/>
          </w:rPr>
          <w:t>auction package</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to run Diego Auctions for Tasks and LRPs</w:t>
      </w:r>
    </w:p>
    <w:p w:rsidR="00143D2F" w:rsidRPr="00143D2F" w:rsidRDefault="00143D2F" w:rsidP="00143D2F">
      <w:pPr>
        <w:numPr>
          <w:ilvl w:val="0"/>
          <w:numId w:val="4"/>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Communicates with Cell</w:t>
      </w:r>
      <w:r w:rsidRPr="00143D2F">
        <w:rPr>
          <w:rFonts w:ascii="Arial" w:eastAsia="Times New Roman" w:hAnsi="Arial" w:cs="Arial"/>
          <w:color w:val="333333"/>
          <w:sz w:val="18"/>
        </w:rPr>
        <w:t> </w:t>
      </w:r>
      <w:hyperlink r:id="rId43" w:anchor="rep" w:history="1">
        <w:r w:rsidRPr="00143D2F">
          <w:rPr>
            <w:rFonts w:ascii="Arial" w:eastAsia="Times New Roman" w:hAnsi="Arial" w:cs="Arial"/>
            <w:color w:val="2185C5"/>
            <w:sz w:val="18"/>
            <w:u w:val="single"/>
          </w:rPr>
          <w:t>Reps</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over HTTP</w:t>
      </w:r>
    </w:p>
    <w:p w:rsidR="00143D2F" w:rsidRPr="00143D2F" w:rsidRDefault="00143D2F" w:rsidP="00143D2F">
      <w:pPr>
        <w:numPr>
          <w:ilvl w:val="0"/>
          <w:numId w:val="4"/>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Maintains a lock in the BBS that restricts auctions to one Auctioneer at a time</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44" w:history="1">
        <w:r w:rsidRPr="00143D2F">
          <w:rPr>
            <w:rFonts w:ascii="Arial" w:eastAsia="Times New Roman" w:hAnsi="Arial" w:cs="Arial"/>
            <w:color w:val="2185C5"/>
            <w:sz w:val="18"/>
            <w:u w:val="single"/>
          </w:rPr>
          <w:t>Auctioneer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Diego Cell Components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Diego Cell components manage and maintain Tasks and LRPs.</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Rep</w:t>
      </w:r>
    </w:p>
    <w:p w:rsidR="00143D2F" w:rsidRPr="00143D2F" w:rsidRDefault="00143D2F" w:rsidP="00143D2F">
      <w:pPr>
        <w:numPr>
          <w:ilvl w:val="0"/>
          <w:numId w:val="5"/>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Represents a Cell in Diego Auctions for Tasks and LRPs</w:t>
      </w:r>
    </w:p>
    <w:p w:rsidR="00143D2F" w:rsidRPr="00143D2F" w:rsidRDefault="00143D2F" w:rsidP="00143D2F">
      <w:pPr>
        <w:numPr>
          <w:ilvl w:val="0"/>
          <w:numId w:val="5"/>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Mediates all communication between the Cell and the BBS</w:t>
      </w:r>
    </w:p>
    <w:p w:rsidR="00143D2F" w:rsidRPr="00143D2F" w:rsidRDefault="00143D2F" w:rsidP="00143D2F">
      <w:pPr>
        <w:numPr>
          <w:ilvl w:val="0"/>
          <w:numId w:val="5"/>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Ensures synchronization between the set of Tasks and LRPs in the BBS with the containers present on the Cell</w:t>
      </w:r>
    </w:p>
    <w:p w:rsidR="00143D2F" w:rsidRPr="00143D2F" w:rsidRDefault="00143D2F" w:rsidP="00143D2F">
      <w:pPr>
        <w:numPr>
          <w:ilvl w:val="0"/>
          <w:numId w:val="5"/>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Maintains the presence of the Cell in the BBS</w:t>
      </w:r>
    </w:p>
    <w:p w:rsidR="00143D2F" w:rsidRPr="00143D2F" w:rsidRDefault="00143D2F" w:rsidP="00143D2F">
      <w:pPr>
        <w:numPr>
          <w:ilvl w:val="0"/>
          <w:numId w:val="5"/>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Runs Tasks and LRPs by asking the in-process Executor to create a container and</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RunAction</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recipes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lastRenderedPageBreak/>
        <w:t>Refer to the</w:t>
      </w:r>
      <w:r w:rsidRPr="00143D2F">
        <w:rPr>
          <w:rFonts w:ascii="Arial" w:eastAsia="Times New Roman" w:hAnsi="Arial" w:cs="Arial"/>
          <w:color w:val="333333"/>
          <w:sz w:val="18"/>
        </w:rPr>
        <w:t> </w:t>
      </w:r>
      <w:hyperlink r:id="rId45" w:history="1">
        <w:r w:rsidRPr="00143D2F">
          <w:rPr>
            <w:rFonts w:ascii="Arial" w:eastAsia="Times New Roman" w:hAnsi="Arial" w:cs="Arial"/>
            <w:color w:val="2185C5"/>
            <w:sz w:val="18"/>
            <w:u w:val="single"/>
          </w:rPr>
          <w:t>Rep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Executor</w:t>
      </w:r>
    </w:p>
    <w:p w:rsidR="00143D2F" w:rsidRPr="00143D2F" w:rsidRDefault="00143D2F" w:rsidP="00143D2F">
      <w:pPr>
        <w:numPr>
          <w:ilvl w:val="0"/>
          <w:numId w:val="6"/>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Runs as a logical process inside the Rep</w:t>
      </w:r>
    </w:p>
    <w:p w:rsidR="00143D2F" w:rsidRPr="00143D2F" w:rsidRDefault="00143D2F" w:rsidP="00143D2F">
      <w:pPr>
        <w:numPr>
          <w:ilvl w:val="0"/>
          <w:numId w:val="6"/>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Implements the generic Executor actions detailed in the</w:t>
      </w:r>
      <w:r w:rsidRPr="00143D2F">
        <w:rPr>
          <w:rFonts w:ascii="Arial" w:eastAsia="Times New Roman" w:hAnsi="Arial" w:cs="Arial"/>
          <w:color w:val="333333"/>
          <w:sz w:val="18"/>
        </w:rPr>
        <w:t> </w:t>
      </w:r>
      <w:hyperlink r:id="rId46" w:history="1">
        <w:r w:rsidRPr="00143D2F">
          <w:rPr>
            <w:rFonts w:ascii="Arial" w:eastAsia="Times New Roman" w:hAnsi="Arial" w:cs="Arial"/>
            <w:color w:val="2185C5"/>
            <w:sz w:val="18"/>
            <w:u w:val="single"/>
          </w:rPr>
          <w:t>API documentation</w:t>
        </w:r>
      </w:hyperlink>
    </w:p>
    <w:p w:rsidR="00143D2F" w:rsidRPr="00143D2F" w:rsidRDefault="00143D2F" w:rsidP="00143D2F">
      <w:pPr>
        <w:numPr>
          <w:ilvl w:val="0"/>
          <w:numId w:val="6"/>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Streams</w:t>
      </w:r>
      <w:r w:rsidRPr="00143D2F">
        <w:rPr>
          <w:rFonts w:ascii="Arial" w:eastAsia="Times New Roman" w:hAnsi="Arial" w:cs="Arial"/>
          <w:color w:val="333333"/>
          <w:sz w:val="18"/>
        </w:rPr>
        <w:t> </w:t>
      </w:r>
      <w:r w:rsidRPr="00143D2F">
        <w:rPr>
          <w:rFonts w:ascii="Courier New" w:eastAsia="Times New Roman" w:hAnsi="Courier New" w:cs="Courier New"/>
          <w:color w:val="333333"/>
          <w:sz w:val="20"/>
        </w:rPr>
        <w:t>STDOUT</w:t>
      </w:r>
      <w:r w:rsidRPr="00143D2F">
        <w:rPr>
          <w:rFonts w:ascii="Arial" w:eastAsia="Times New Roman" w:hAnsi="Arial" w:cs="Arial"/>
          <w:color w:val="333333"/>
          <w:sz w:val="18"/>
        </w:rPr>
        <w:t> </w:t>
      </w:r>
      <w:r w:rsidRPr="00143D2F">
        <w:rPr>
          <w:rFonts w:ascii="Arial" w:eastAsia="Times New Roman" w:hAnsi="Arial" w:cs="Arial"/>
          <w:color w:val="333333"/>
          <w:sz w:val="18"/>
          <w:szCs w:val="18"/>
        </w:rPr>
        <w:t>and</w:t>
      </w:r>
      <w:r w:rsidRPr="00143D2F">
        <w:rPr>
          <w:rFonts w:ascii="Arial" w:eastAsia="Times New Roman" w:hAnsi="Arial" w:cs="Arial"/>
          <w:color w:val="333333"/>
          <w:sz w:val="18"/>
        </w:rPr>
        <w:t> </w:t>
      </w:r>
      <w:r w:rsidRPr="00143D2F">
        <w:rPr>
          <w:rFonts w:ascii="Courier New" w:eastAsia="Times New Roman" w:hAnsi="Courier New" w:cs="Courier New"/>
          <w:color w:val="333333"/>
          <w:sz w:val="20"/>
        </w:rPr>
        <w:t>STDERR</w:t>
      </w:r>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to the </w:t>
      </w:r>
      <w:proofErr w:type="spellStart"/>
      <w:r w:rsidRPr="00143D2F">
        <w:rPr>
          <w:rFonts w:ascii="Arial" w:eastAsia="Times New Roman" w:hAnsi="Arial" w:cs="Arial"/>
          <w:color w:val="333333"/>
          <w:sz w:val="18"/>
          <w:szCs w:val="18"/>
        </w:rPr>
        <w:t>Metron</w:t>
      </w:r>
      <w:proofErr w:type="spellEnd"/>
      <w:r w:rsidRPr="00143D2F">
        <w:rPr>
          <w:rFonts w:ascii="Arial" w:eastAsia="Times New Roman" w:hAnsi="Arial" w:cs="Arial"/>
          <w:color w:val="333333"/>
          <w:sz w:val="18"/>
          <w:szCs w:val="18"/>
        </w:rPr>
        <w:t xml:space="preserve"> agent running on the Cell</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47" w:history="1">
        <w:r w:rsidRPr="00143D2F">
          <w:rPr>
            <w:rFonts w:ascii="Arial" w:eastAsia="Times New Roman" w:hAnsi="Arial" w:cs="Arial"/>
            <w:color w:val="2185C5"/>
            <w:sz w:val="18"/>
            <w:u w:val="single"/>
          </w:rPr>
          <w:t>Executor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Garden</w:t>
      </w:r>
    </w:p>
    <w:p w:rsidR="00143D2F" w:rsidRPr="00143D2F" w:rsidRDefault="00143D2F" w:rsidP="00143D2F">
      <w:pPr>
        <w:numPr>
          <w:ilvl w:val="0"/>
          <w:numId w:val="7"/>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Provides a platform-independent server and clients to manage Garden containers</w:t>
      </w:r>
    </w:p>
    <w:p w:rsidR="00143D2F" w:rsidRPr="00143D2F" w:rsidRDefault="00143D2F" w:rsidP="00143D2F">
      <w:pPr>
        <w:numPr>
          <w:ilvl w:val="0"/>
          <w:numId w:val="7"/>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Defines the</w:t>
      </w:r>
      <w:r w:rsidRPr="00143D2F">
        <w:rPr>
          <w:rFonts w:ascii="Arial" w:eastAsia="Times New Roman" w:hAnsi="Arial" w:cs="Arial"/>
          <w:color w:val="333333"/>
          <w:sz w:val="18"/>
        </w:rPr>
        <w:t> </w:t>
      </w:r>
      <w:hyperlink r:id="rId48" w:history="1">
        <w:r w:rsidRPr="00143D2F">
          <w:rPr>
            <w:rFonts w:ascii="Arial" w:eastAsia="Times New Roman" w:hAnsi="Arial" w:cs="Arial"/>
            <w:color w:val="2185C5"/>
            <w:sz w:val="18"/>
            <w:u w:val="single"/>
          </w:rPr>
          <w:t>garden-</w:t>
        </w:r>
        <w:proofErr w:type="spellStart"/>
        <w:r w:rsidRPr="00143D2F">
          <w:rPr>
            <w:rFonts w:ascii="Arial" w:eastAsia="Times New Roman" w:hAnsi="Arial" w:cs="Arial"/>
            <w:color w:val="2185C5"/>
            <w:sz w:val="18"/>
            <w:u w:val="single"/>
          </w:rPr>
          <w:t>linux</w:t>
        </w:r>
        <w:proofErr w:type="spellEnd"/>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interface for container implementation</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49" w:history="1">
        <w:r w:rsidRPr="00143D2F">
          <w:rPr>
            <w:rFonts w:ascii="Arial" w:eastAsia="Times New Roman" w:hAnsi="Arial" w:cs="Arial"/>
            <w:color w:val="2185C5"/>
            <w:sz w:val="18"/>
            <w:u w:val="single"/>
          </w:rPr>
          <w:t>Garden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proofErr w:type="spellStart"/>
      <w:r w:rsidRPr="00143D2F">
        <w:rPr>
          <w:rFonts w:ascii="Arial" w:eastAsia="Times New Roman" w:hAnsi="Arial" w:cs="Arial"/>
          <w:b/>
          <w:bCs/>
          <w:color w:val="333333"/>
          <w:sz w:val="30"/>
          <w:szCs w:val="30"/>
        </w:rPr>
        <w:t>Metron</w:t>
      </w:r>
      <w:proofErr w:type="spellEnd"/>
      <w:r w:rsidRPr="00143D2F">
        <w:rPr>
          <w:rFonts w:ascii="Arial" w:eastAsia="Times New Roman" w:hAnsi="Arial" w:cs="Arial"/>
          <w:b/>
          <w:bCs/>
          <w:color w:val="333333"/>
          <w:sz w:val="30"/>
          <w:szCs w:val="30"/>
        </w:rPr>
        <w:t xml:space="preserve"> Agent</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Forwards application logs, errors, and application and Diego metrics to the</w:t>
      </w:r>
      <w:r w:rsidRPr="00143D2F">
        <w:rPr>
          <w:rFonts w:ascii="Arial" w:eastAsia="Times New Roman" w:hAnsi="Arial" w:cs="Arial"/>
          <w:color w:val="333333"/>
          <w:sz w:val="18"/>
        </w:rPr>
        <w:t> </w:t>
      </w:r>
      <w:proofErr w:type="spellStart"/>
      <w:r w:rsidRPr="00143D2F">
        <w:rPr>
          <w:rFonts w:ascii="Arial" w:eastAsia="Times New Roman" w:hAnsi="Arial" w:cs="Arial"/>
          <w:color w:val="333333"/>
          <w:sz w:val="18"/>
          <w:szCs w:val="18"/>
        </w:rPr>
        <w:fldChar w:fldCharType="begin"/>
      </w:r>
      <w:r w:rsidRPr="00143D2F">
        <w:rPr>
          <w:rFonts w:ascii="Arial" w:eastAsia="Times New Roman" w:hAnsi="Arial" w:cs="Arial"/>
          <w:color w:val="333333"/>
          <w:sz w:val="18"/>
          <w:szCs w:val="18"/>
        </w:rPr>
        <w:instrText xml:space="preserve"> HYPERLINK "https://github.com/cloudfoundry/loggregator" </w:instrText>
      </w:r>
      <w:r w:rsidRPr="00143D2F">
        <w:rPr>
          <w:rFonts w:ascii="Arial" w:eastAsia="Times New Roman" w:hAnsi="Arial" w:cs="Arial"/>
          <w:color w:val="333333"/>
          <w:sz w:val="18"/>
          <w:szCs w:val="18"/>
        </w:rPr>
        <w:fldChar w:fldCharType="separate"/>
      </w:r>
      <w:r w:rsidRPr="00143D2F">
        <w:rPr>
          <w:rFonts w:ascii="Arial" w:eastAsia="Times New Roman" w:hAnsi="Arial" w:cs="Arial"/>
          <w:color w:val="2185C5"/>
          <w:sz w:val="18"/>
          <w:u w:val="single"/>
        </w:rPr>
        <w:t>Loggregator</w:t>
      </w:r>
      <w:r w:rsidRPr="00143D2F">
        <w:rPr>
          <w:rFonts w:ascii="Arial" w:eastAsia="Times New Roman" w:hAnsi="Arial" w:cs="Arial"/>
          <w:color w:val="333333"/>
          <w:sz w:val="18"/>
          <w:szCs w:val="18"/>
        </w:rPr>
        <w:fldChar w:fldCharType="end"/>
      </w:r>
      <w:r w:rsidRPr="00143D2F">
        <w:rPr>
          <w:rFonts w:ascii="Arial" w:eastAsia="Times New Roman" w:hAnsi="Arial" w:cs="Arial"/>
          <w:color w:val="333333"/>
          <w:sz w:val="18"/>
          <w:szCs w:val="18"/>
        </w:rPr>
        <w:t>Doppler</w:t>
      </w:r>
      <w:proofErr w:type="spellEnd"/>
      <w:r w:rsidRPr="00143D2F">
        <w:rPr>
          <w:rFonts w:ascii="Arial" w:eastAsia="Times New Roman" w:hAnsi="Arial" w:cs="Arial"/>
          <w:color w:val="333333"/>
          <w:sz w:val="18"/>
          <w:szCs w:val="18"/>
        </w:rPr>
        <w:t xml:space="preserve"> component</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proofErr w:type="spellStart"/>
      <w:r w:rsidRPr="00143D2F">
        <w:rPr>
          <w:rFonts w:ascii="Arial" w:eastAsia="Times New Roman" w:hAnsi="Arial" w:cs="Arial"/>
          <w:color w:val="333333"/>
          <w:sz w:val="18"/>
          <w:szCs w:val="18"/>
        </w:rPr>
        <w:fldChar w:fldCharType="begin"/>
      </w:r>
      <w:r w:rsidRPr="00143D2F">
        <w:rPr>
          <w:rFonts w:ascii="Arial" w:eastAsia="Times New Roman" w:hAnsi="Arial" w:cs="Arial"/>
          <w:color w:val="333333"/>
          <w:sz w:val="18"/>
          <w:szCs w:val="18"/>
        </w:rPr>
        <w:instrText xml:space="preserve"> HYPERLINK "https://github.com/cloudfoundry/loggregator/tree/develop/src/metron" </w:instrText>
      </w:r>
      <w:r w:rsidRPr="00143D2F">
        <w:rPr>
          <w:rFonts w:ascii="Arial" w:eastAsia="Times New Roman" w:hAnsi="Arial" w:cs="Arial"/>
          <w:color w:val="333333"/>
          <w:sz w:val="18"/>
          <w:szCs w:val="18"/>
        </w:rPr>
        <w:fldChar w:fldCharType="separate"/>
      </w:r>
      <w:r w:rsidRPr="00143D2F">
        <w:rPr>
          <w:rFonts w:ascii="Arial" w:eastAsia="Times New Roman" w:hAnsi="Arial" w:cs="Arial"/>
          <w:color w:val="2185C5"/>
          <w:sz w:val="18"/>
          <w:u w:val="single"/>
        </w:rPr>
        <w:t>Metron</w:t>
      </w:r>
      <w:proofErr w:type="spellEnd"/>
      <w:r w:rsidRPr="00143D2F">
        <w:rPr>
          <w:rFonts w:ascii="Arial" w:eastAsia="Times New Roman" w:hAnsi="Arial" w:cs="Arial"/>
          <w:color w:val="2185C5"/>
          <w:sz w:val="18"/>
          <w:u w:val="single"/>
        </w:rPr>
        <w:t xml:space="preserve"> repo</w:t>
      </w:r>
      <w:r w:rsidRPr="00143D2F">
        <w:rPr>
          <w:rFonts w:ascii="Arial" w:eastAsia="Times New Roman" w:hAnsi="Arial" w:cs="Arial"/>
          <w:color w:val="333333"/>
          <w:sz w:val="18"/>
          <w:szCs w:val="18"/>
        </w:rPr>
        <w:fldChar w:fldCharType="end"/>
      </w:r>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Database VMs</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Diego Bulletin Board System</w:t>
      </w:r>
    </w:p>
    <w:p w:rsidR="00143D2F" w:rsidRPr="00143D2F" w:rsidRDefault="00143D2F" w:rsidP="00143D2F">
      <w:pPr>
        <w:numPr>
          <w:ilvl w:val="0"/>
          <w:numId w:val="8"/>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Maintains a real-time representation of the state of the Diego cluster, including all desired LRPs, running LRP instances, and in-flight Tasks</w:t>
      </w:r>
    </w:p>
    <w:p w:rsidR="00143D2F" w:rsidRPr="00143D2F" w:rsidRDefault="00143D2F" w:rsidP="00143D2F">
      <w:pPr>
        <w:numPr>
          <w:ilvl w:val="0"/>
          <w:numId w:val="8"/>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Provides an RPC-style API over HTTP to</w:t>
      </w:r>
      <w:r w:rsidRPr="00143D2F">
        <w:rPr>
          <w:rFonts w:ascii="Arial" w:eastAsia="Times New Roman" w:hAnsi="Arial" w:cs="Arial"/>
          <w:color w:val="333333"/>
          <w:sz w:val="18"/>
        </w:rPr>
        <w:t> </w:t>
      </w:r>
      <w:hyperlink r:id="rId50" w:anchor="core" w:history="1">
        <w:r w:rsidRPr="00143D2F">
          <w:rPr>
            <w:rFonts w:ascii="Arial" w:eastAsia="Times New Roman" w:hAnsi="Arial" w:cs="Arial"/>
            <w:color w:val="2185C5"/>
            <w:sz w:val="18"/>
            <w:u w:val="single"/>
          </w:rPr>
          <w:t>Diego Core</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components and external clients, including the</w:t>
      </w:r>
      <w:r w:rsidRPr="00143D2F">
        <w:rPr>
          <w:rFonts w:ascii="Arial" w:eastAsia="Times New Roman" w:hAnsi="Arial" w:cs="Arial"/>
          <w:color w:val="333333"/>
          <w:sz w:val="18"/>
        </w:rPr>
        <w:t> </w:t>
      </w:r>
      <w:hyperlink r:id="rId51" w:anchor="ssh-proxy" w:history="1">
        <w:r w:rsidRPr="00143D2F">
          <w:rPr>
            <w:rFonts w:ascii="Arial" w:eastAsia="Times New Roman" w:hAnsi="Arial" w:cs="Arial"/>
            <w:color w:val="2185C5"/>
            <w:sz w:val="18"/>
            <w:u w:val="single"/>
          </w:rPr>
          <w:t>SSH Proxy</w:t>
        </w:r>
      </w:hyperlink>
      <w:r w:rsidRPr="00143D2F">
        <w:rPr>
          <w:rFonts w:ascii="Arial" w:eastAsia="Times New Roman" w:hAnsi="Arial" w:cs="Arial"/>
          <w:color w:val="333333"/>
          <w:sz w:val="18"/>
          <w:szCs w:val="18"/>
        </w:rPr>
        <w:t>,</w:t>
      </w:r>
      <w:r w:rsidRPr="00143D2F">
        <w:rPr>
          <w:rFonts w:ascii="Arial" w:eastAsia="Times New Roman" w:hAnsi="Arial" w:cs="Arial"/>
          <w:color w:val="333333"/>
          <w:sz w:val="18"/>
        </w:rPr>
        <w:t> </w:t>
      </w:r>
      <w:hyperlink r:id="rId52" w:anchor="bridge-components" w:history="1">
        <w:r w:rsidRPr="00143D2F">
          <w:rPr>
            <w:rFonts w:ascii="Arial" w:eastAsia="Times New Roman" w:hAnsi="Arial" w:cs="Arial"/>
            <w:color w:val="2185C5"/>
            <w:sz w:val="18"/>
            <w:u w:val="single"/>
          </w:rPr>
          <w:t>CC-Bridge</w:t>
        </w:r>
      </w:hyperlink>
      <w:r w:rsidRPr="00143D2F">
        <w:rPr>
          <w:rFonts w:ascii="Arial" w:eastAsia="Times New Roman" w:hAnsi="Arial" w:cs="Arial"/>
          <w:color w:val="333333"/>
          <w:sz w:val="18"/>
          <w:szCs w:val="18"/>
        </w:rPr>
        <w:t>, and</w:t>
      </w:r>
      <w:r w:rsidRPr="00143D2F">
        <w:rPr>
          <w:rFonts w:ascii="Arial" w:eastAsia="Times New Roman" w:hAnsi="Arial" w:cs="Arial"/>
          <w:color w:val="333333"/>
          <w:sz w:val="18"/>
        </w:rPr>
        <w:t> </w:t>
      </w:r>
      <w:hyperlink r:id="rId53" w:anchor="route-emitter" w:history="1">
        <w:r w:rsidRPr="00143D2F">
          <w:rPr>
            <w:rFonts w:ascii="Arial" w:eastAsia="Times New Roman" w:hAnsi="Arial" w:cs="Arial"/>
            <w:color w:val="2185C5"/>
            <w:sz w:val="18"/>
            <w:u w:val="single"/>
          </w:rPr>
          <w:t>Route Emitter</w:t>
        </w:r>
      </w:hyperlink>
      <w:r w:rsidRPr="00143D2F">
        <w:rPr>
          <w:rFonts w:ascii="Arial" w:eastAsia="Times New Roman" w:hAnsi="Arial" w:cs="Arial"/>
          <w:color w:val="333333"/>
          <w:sz w:val="18"/>
          <w:szCs w:val="18"/>
        </w:rPr>
        <w:t>.</w:t>
      </w:r>
    </w:p>
    <w:p w:rsidR="00143D2F" w:rsidRPr="00143D2F" w:rsidRDefault="00143D2F" w:rsidP="00143D2F">
      <w:pPr>
        <w:numPr>
          <w:ilvl w:val="0"/>
          <w:numId w:val="8"/>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Ensure consistency and fault tolerance for Tasks and LRPs by comparing desired state, stored in the database, with actual state, from running instances</w:t>
      </w:r>
    </w:p>
    <w:p w:rsidR="00143D2F" w:rsidRPr="00143D2F" w:rsidRDefault="00143D2F" w:rsidP="00143D2F">
      <w:pPr>
        <w:numPr>
          <w:ilvl w:val="0"/>
          <w:numId w:val="8"/>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Acts to keep</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 and</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ActualLRP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 synchronized in the following ways:</w:t>
      </w:r>
    </w:p>
    <w:p w:rsidR="00143D2F" w:rsidRPr="00143D2F" w:rsidRDefault="00143D2F" w:rsidP="00143D2F">
      <w:pPr>
        <w:numPr>
          <w:ilvl w:val="1"/>
          <w:numId w:val="8"/>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If the</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 exceeds the</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ActualLRP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 requests a start auction from the Auctioneer</w:t>
      </w:r>
    </w:p>
    <w:p w:rsidR="00143D2F" w:rsidRPr="00143D2F" w:rsidRDefault="00143D2F" w:rsidP="00143D2F">
      <w:pPr>
        <w:numPr>
          <w:ilvl w:val="1"/>
          <w:numId w:val="8"/>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If the</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ActualLRP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 exceeds the</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 sends a stop message to the Rep on the Cell hosting an instance</w:t>
      </w:r>
    </w:p>
    <w:p w:rsidR="00143D2F" w:rsidRPr="00143D2F" w:rsidRDefault="00143D2F" w:rsidP="00143D2F">
      <w:pPr>
        <w:numPr>
          <w:ilvl w:val="0"/>
          <w:numId w:val="8"/>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Limits the number of containers that can be concurrently in the starting state to 200. If your deployment requires more than 200 containers, containers after the first 200 will not be started until some in the first 200 leave the starting state.</w:t>
      </w:r>
    </w:p>
    <w:p w:rsidR="00143D2F" w:rsidRPr="00143D2F" w:rsidRDefault="00143D2F" w:rsidP="00143D2F">
      <w:pPr>
        <w:numPr>
          <w:ilvl w:val="0"/>
          <w:numId w:val="8"/>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Monitors for potentially missed messages, resending them if necessary</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For more information, see the</w:t>
      </w:r>
      <w:r w:rsidRPr="00143D2F">
        <w:rPr>
          <w:rFonts w:ascii="Arial" w:eastAsia="Times New Roman" w:hAnsi="Arial" w:cs="Arial"/>
          <w:color w:val="333333"/>
          <w:sz w:val="18"/>
        </w:rPr>
        <w:t> </w:t>
      </w:r>
      <w:hyperlink r:id="rId54" w:history="1">
        <w:r w:rsidRPr="00143D2F">
          <w:rPr>
            <w:rFonts w:ascii="Arial" w:eastAsia="Times New Roman" w:hAnsi="Arial" w:cs="Arial"/>
            <w:color w:val="2185C5"/>
            <w:sz w:val="18"/>
            <w:u w:val="single"/>
          </w:rPr>
          <w:t>Bulletin Board System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proofErr w:type="spellStart"/>
      <w:proofErr w:type="gramStart"/>
      <w:r w:rsidRPr="00143D2F">
        <w:rPr>
          <w:rFonts w:ascii="Arial" w:eastAsia="Times New Roman" w:hAnsi="Arial" w:cs="Arial"/>
          <w:b/>
          <w:bCs/>
          <w:color w:val="333333"/>
          <w:sz w:val="30"/>
          <w:szCs w:val="30"/>
        </w:rPr>
        <w:lastRenderedPageBreak/>
        <w:t>etcd</w:t>
      </w:r>
      <w:proofErr w:type="spellEnd"/>
      <w:proofErr w:type="gramEnd"/>
    </w:p>
    <w:p w:rsidR="00143D2F" w:rsidRPr="00143D2F" w:rsidRDefault="00143D2F" w:rsidP="00143D2F">
      <w:pPr>
        <w:numPr>
          <w:ilvl w:val="0"/>
          <w:numId w:val="9"/>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Provides a consistent key-value data store to Diego</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Access VMs</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File Server</w:t>
      </w:r>
    </w:p>
    <w:p w:rsidR="00143D2F" w:rsidRPr="00143D2F" w:rsidRDefault="00143D2F" w:rsidP="00143D2F">
      <w:pPr>
        <w:numPr>
          <w:ilvl w:val="0"/>
          <w:numId w:val="10"/>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This “</w:t>
      </w:r>
      <w:proofErr w:type="spellStart"/>
      <w:r w:rsidRPr="00143D2F">
        <w:rPr>
          <w:rFonts w:ascii="Arial" w:eastAsia="Times New Roman" w:hAnsi="Arial" w:cs="Arial"/>
          <w:color w:val="333333"/>
          <w:sz w:val="18"/>
          <w:szCs w:val="18"/>
        </w:rPr>
        <w:t>blobstore</w:t>
      </w:r>
      <w:proofErr w:type="spellEnd"/>
      <w:r w:rsidRPr="00143D2F">
        <w:rPr>
          <w:rFonts w:ascii="Arial" w:eastAsia="Times New Roman" w:hAnsi="Arial" w:cs="Arial"/>
          <w:color w:val="333333"/>
          <w:sz w:val="18"/>
          <w:szCs w:val="18"/>
        </w:rPr>
        <w:t>” serves static assets that can include general-purpose</w:t>
      </w:r>
      <w:r w:rsidRPr="00143D2F">
        <w:rPr>
          <w:rFonts w:ascii="Arial" w:eastAsia="Times New Roman" w:hAnsi="Arial" w:cs="Arial"/>
          <w:color w:val="333333"/>
          <w:sz w:val="18"/>
        </w:rPr>
        <w:t> </w:t>
      </w:r>
      <w:hyperlink r:id="rId55" w:anchor="app-lifecycles" w:history="1">
        <w:r w:rsidRPr="00143D2F">
          <w:rPr>
            <w:rFonts w:ascii="Arial" w:eastAsia="Times New Roman" w:hAnsi="Arial" w:cs="Arial"/>
            <w:color w:val="2185C5"/>
            <w:sz w:val="18"/>
            <w:u w:val="single"/>
          </w:rPr>
          <w:t xml:space="preserve">App Lifecycle </w:t>
        </w:r>
        <w:proofErr w:type="spellStart"/>
        <w:r w:rsidRPr="00143D2F">
          <w:rPr>
            <w:rFonts w:ascii="Arial" w:eastAsia="Times New Roman" w:hAnsi="Arial" w:cs="Arial"/>
            <w:color w:val="2185C5"/>
            <w:sz w:val="18"/>
            <w:u w:val="single"/>
          </w:rPr>
          <w:t>binaries</w:t>
        </w:r>
      </w:hyperlink>
      <w:r w:rsidRPr="00143D2F">
        <w:rPr>
          <w:rFonts w:ascii="Arial" w:eastAsia="Times New Roman" w:hAnsi="Arial" w:cs="Arial"/>
          <w:color w:val="333333"/>
          <w:sz w:val="18"/>
          <w:szCs w:val="18"/>
        </w:rPr>
        <w:t>and</w:t>
      </w:r>
      <w:proofErr w:type="spellEnd"/>
      <w:r w:rsidRPr="00143D2F">
        <w:rPr>
          <w:rFonts w:ascii="Arial" w:eastAsia="Times New Roman" w:hAnsi="Arial" w:cs="Arial"/>
          <w:color w:val="333333"/>
          <w:sz w:val="18"/>
          <w:szCs w:val="18"/>
        </w:rPr>
        <w:t xml:space="preserve"> application-specific droplets and build artifacts.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56" w:history="1">
        <w:r w:rsidRPr="00143D2F">
          <w:rPr>
            <w:rFonts w:ascii="Arial" w:eastAsia="Times New Roman" w:hAnsi="Arial" w:cs="Arial"/>
            <w:color w:val="2185C5"/>
            <w:sz w:val="18"/>
            <w:u w:val="single"/>
          </w:rPr>
          <w:t>File Server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SSH Proxy</w:t>
      </w:r>
    </w:p>
    <w:p w:rsidR="00143D2F" w:rsidRPr="00143D2F" w:rsidRDefault="00143D2F" w:rsidP="00143D2F">
      <w:pPr>
        <w:numPr>
          <w:ilvl w:val="0"/>
          <w:numId w:val="11"/>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Brokers connections between SSH clients and SSH servers running inside instance containers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w:t>
      </w:r>
      <w:r w:rsidRPr="00143D2F">
        <w:rPr>
          <w:rFonts w:ascii="Arial" w:eastAsia="Times New Roman" w:hAnsi="Arial" w:cs="Arial"/>
          <w:color w:val="333333"/>
          <w:sz w:val="18"/>
        </w:rPr>
        <w:t> </w:t>
      </w:r>
      <w:hyperlink r:id="rId57" w:history="1">
        <w:r w:rsidRPr="00143D2F">
          <w:rPr>
            <w:rFonts w:ascii="Arial" w:eastAsia="Times New Roman" w:hAnsi="Arial" w:cs="Arial"/>
            <w:color w:val="2185C5"/>
            <w:sz w:val="18"/>
            <w:u w:val="single"/>
          </w:rPr>
          <w:t>Understanding Application SSH</w:t>
        </w:r>
      </w:hyperlink>
      <w:r w:rsidRPr="00143D2F">
        <w:rPr>
          <w:rFonts w:ascii="Arial" w:eastAsia="Times New Roman" w:hAnsi="Arial" w:cs="Arial"/>
          <w:color w:val="333333"/>
          <w:sz w:val="18"/>
          <w:szCs w:val="18"/>
        </w:rPr>
        <w:t>,</w:t>
      </w:r>
      <w:r w:rsidRPr="00143D2F">
        <w:rPr>
          <w:rFonts w:ascii="Arial" w:eastAsia="Times New Roman" w:hAnsi="Arial" w:cs="Arial"/>
          <w:color w:val="333333"/>
          <w:sz w:val="18"/>
        </w:rPr>
        <w:t> </w:t>
      </w:r>
      <w:hyperlink r:id="rId58" w:history="1">
        <w:r w:rsidRPr="00143D2F">
          <w:rPr>
            <w:rFonts w:ascii="Arial" w:eastAsia="Times New Roman" w:hAnsi="Arial" w:cs="Arial"/>
            <w:color w:val="2185C5"/>
            <w:sz w:val="18"/>
            <w:u w:val="single"/>
          </w:rPr>
          <w:t>Application SSH Overview</w:t>
        </w:r>
      </w:hyperlink>
      <w:r w:rsidRPr="00143D2F">
        <w:rPr>
          <w:rFonts w:ascii="Arial" w:eastAsia="Times New Roman" w:hAnsi="Arial" w:cs="Arial"/>
          <w:color w:val="333333"/>
          <w:sz w:val="18"/>
          <w:szCs w:val="18"/>
        </w:rPr>
        <w:t>, or the</w:t>
      </w:r>
      <w:r w:rsidRPr="00143D2F">
        <w:rPr>
          <w:rFonts w:ascii="Arial" w:eastAsia="Times New Roman" w:hAnsi="Arial" w:cs="Arial"/>
          <w:color w:val="333333"/>
          <w:sz w:val="18"/>
        </w:rPr>
        <w:t> </w:t>
      </w:r>
      <w:hyperlink r:id="rId59" w:history="1">
        <w:r w:rsidRPr="00143D2F">
          <w:rPr>
            <w:rFonts w:ascii="Arial" w:eastAsia="Times New Roman" w:hAnsi="Arial" w:cs="Arial"/>
            <w:color w:val="2185C5"/>
            <w:sz w:val="18"/>
            <w:u w:val="single"/>
          </w:rPr>
          <w:t xml:space="preserve">Diego SSH </w:t>
        </w:r>
        <w:proofErr w:type="spellStart"/>
        <w:r w:rsidRPr="00143D2F">
          <w:rPr>
            <w:rFonts w:ascii="Arial" w:eastAsia="Times New Roman" w:hAnsi="Arial" w:cs="Arial"/>
            <w:color w:val="2185C5"/>
            <w:sz w:val="18"/>
            <w:u w:val="single"/>
          </w:rPr>
          <w:t>Github</w:t>
        </w:r>
        <w:proofErr w:type="spellEnd"/>
        <w:r w:rsidRPr="00143D2F">
          <w:rPr>
            <w:rFonts w:ascii="Arial" w:eastAsia="Times New Roman" w:hAnsi="Arial" w:cs="Arial"/>
            <w:color w:val="2185C5"/>
            <w:sz w:val="18"/>
            <w:u w:val="single"/>
          </w:rPr>
          <w:t xml:space="preserve">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for more information.</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Consul</w:t>
      </w:r>
    </w:p>
    <w:p w:rsidR="00143D2F" w:rsidRPr="00143D2F" w:rsidRDefault="00143D2F" w:rsidP="00143D2F">
      <w:pPr>
        <w:numPr>
          <w:ilvl w:val="0"/>
          <w:numId w:val="1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Provides dynamic service registration and load balancing through DNS resolution</w:t>
      </w:r>
    </w:p>
    <w:p w:rsidR="00143D2F" w:rsidRPr="00143D2F" w:rsidRDefault="00143D2F" w:rsidP="00143D2F">
      <w:pPr>
        <w:numPr>
          <w:ilvl w:val="0"/>
          <w:numId w:val="12"/>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Provides a consistent key-value store for maintenance of distributed locks and component presence</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60" w:history="1">
        <w:r w:rsidRPr="00143D2F">
          <w:rPr>
            <w:rFonts w:ascii="Arial" w:eastAsia="Times New Roman" w:hAnsi="Arial" w:cs="Arial"/>
            <w:color w:val="2185C5"/>
            <w:sz w:val="18"/>
            <w:u w:val="single"/>
          </w:rPr>
          <w:t>Consul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proofErr w:type="spellStart"/>
      <w:r w:rsidRPr="00143D2F">
        <w:rPr>
          <w:rFonts w:ascii="Arial" w:eastAsia="Times New Roman" w:hAnsi="Arial" w:cs="Arial"/>
          <w:b/>
          <w:bCs/>
          <w:color w:val="333333"/>
          <w:sz w:val="30"/>
          <w:szCs w:val="30"/>
        </w:rPr>
        <w:t>Consuladapter</w:t>
      </w:r>
      <w:proofErr w:type="spellEnd"/>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proofErr w:type="spellStart"/>
      <w:r w:rsidRPr="00143D2F">
        <w:rPr>
          <w:rFonts w:ascii="Arial" w:eastAsia="Times New Roman" w:hAnsi="Arial" w:cs="Arial"/>
          <w:color w:val="333333"/>
          <w:sz w:val="18"/>
          <w:szCs w:val="18"/>
        </w:rPr>
        <w:t>Consuladapter</w:t>
      </w:r>
      <w:proofErr w:type="spellEnd"/>
      <w:r w:rsidRPr="00143D2F">
        <w:rPr>
          <w:rFonts w:ascii="Arial" w:eastAsia="Times New Roman" w:hAnsi="Arial" w:cs="Arial"/>
          <w:color w:val="333333"/>
          <w:sz w:val="18"/>
          <w:szCs w:val="18"/>
        </w:rPr>
        <w:t xml:space="preserve"> provides a driver for interfacing with </w:t>
      </w:r>
      <w:proofErr w:type="spellStart"/>
      <w:r w:rsidRPr="00143D2F">
        <w:rPr>
          <w:rFonts w:ascii="Arial" w:eastAsia="Times New Roman" w:hAnsi="Arial" w:cs="Arial"/>
          <w:color w:val="333333"/>
          <w:sz w:val="18"/>
          <w:szCs w:val="18"/>
        </w:rPr>
        <w:t>etcd</w:t>
      </w:r>
      <w:proofErr w:type="spellEnd"/>
      <w:r w:rsidRPr="00143D2F">
        <w:rPr>
          <w:rFonts w:ascii="Arial" w:eastAsia="Times New Roman" w:hAnsi="Arial" w:cs="Arial"/>
          <w:color w:val="333333"/>
          <w:sz w:val="18"/>
          <w:szCs w:val="18"/>
        </w:rPr>
        <w:t>.</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proofErr w:type="spellStart"/>
      <w:r w:rsidRPr="00143D2F">
        <w:rPr>
          <w:rFonts w:ascii="Arial" w:eastAsia="Times New Roman" w:hAnsi="Arial" w:cs="Arial"/>
          <w:color w:val="333333"/>
          <w:sz w:val="18"/>
          <w:szCs w:val="18"/>
        </w:rPr>
        <w:fldChar w:fldCharType="begin"/>
      </w:r>
      <w:r w:rsidRPr="00143D2F">
        <w:rPr>
          <w:rFonts w:ascii="Arial" w:eastAsia="Times New Roman" w:hAnsi="Arial" w:cs="Arial"/>
          <w:color w:val="333333"/>
          <w:sz w:val="18"/>
          <w:szCs w:val="18"/>
        </w:rPr>
        <w:instrText xml:space="preserve"> HYPERLINK "https://github.com/cloudfoundry-incubator/consuladapter" </w:instrText>
      </w:r>
      <w:r w:rsidRPr="00143D2F">
        <w:rPr>
          <w:rFonts w:ascii="Arial" w:eastAsia="Times New Roman" w:hAnsi="Arial" w:cs="Arial"/>
          <w:color w:val="333333"/>
          <w:sz w:val="18"/>
          <w:szCs w:val="18"/>
        </w:rPr>
        <w:fldChar w:fldCharType="separate"/>
      </w:r>
      <w:r w:rsidRPr="00143D2F">
        <w:rPr>
          <w:rFonts w:ascii="Arial" w:eastAsia="Times New Roman" w:hAnsi="Arial" w:cs="Arial"/>
          <w:color w:val="2185C5"/>
          <w:sz w:val="18"/>
          <w:u w:val="single"/>
        </w:rPr>
        <w:t>Consuladapter</w:t>
      </w:r>
      <w:proofErr w:type="spellEnd"/>
      <w:r w:rsidRPr="00143D2F">
        <w:rPr>
          <w:rFonts w:ascii="Arial" w:eastAsia="Times New Roman" w:hAnsi="Arial" w:cs="Arial"/>
          <w:color w:val="2185C5"/>
          <w:sz w:val="18"/>
          <w:u w:val="single"/>
        </w:rPr>
        <w:t xml:space="preserve"> repo</w:t>
      </w:r>
      <w:r w:rsidRPr="00143D2F">
        <w:rPr>
          <w:rFonts w:ascii="Arial" w:eastAsia="Times New Roman" w:hAnsi="Arial" w:cs="Arial"/>
          <w:color w:val="333333"/>
          <w:sz w:val="18"/>
          <w:szCs w:val="18"/>
        </w:rPr>
        <w:fldChar w:fldCharType="end"/>
      </w:r>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1"/>
        <w:rPr>
          <w:rFonts w:ascii="Arial" w:eastAsia="Times New Roman" w:hAnsi="Arial" w:cs="Arial"/>
          <w:b/>
          <w:bCs/>
          <w:color w:val="333333"/>
          <w:sz w:val="47"/>
          <w:szCs w:val="47"/>
        </w:rPr>
      </w:pPr>
      <w:r w:rsidRPr="00143D2F">
        <w:rPr>
          <w:rFonts w:ascii="Arial" w:eastAsia="Times New Roman" w:hAnsi="Arial" w:cs="Arial"/>
          <w:b/>
          <w:bCs/>
          <w:color w:val="333333"/>
          <w:sz w:val="47"/>
          <w:szCs w:val="47"/>
        </w:rPr>
        <w:t>Cloud Controller Bridge Components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The Cloud Controller Bridge (CC-Bridge) components translate app-specific requests from the Cloud Controller to the BBS. These components include the following:</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lastRenderedPageBreak/>
        <w:t>Stager</w:t>
      </w:r>
    </w:p>
    <w:p w:rsidR="00143D2F" w:rsidRPr="00143D2F" w:rsidRDefault="00143D2F" w:rsidP="00143D2F">
      <w:pPr>
        <w:numPr>
          <w:ilvl w:val="0"/>
          <w:numId w:val="13"/>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Translates staging requests from the Cloud Controller into generic Tasks and LRPs</w:t>
      </w:r>
    </w:p>
    <w:p w:rsidR="00143D2F" w:rsidRPr="00143D2F" w:rsidRDefault="00143D2F" w:rsidP="00143D2F">
      <w:pPr>
        <w:numPr>
          <w:ilvl w:val="0"/>
          <w:numId w:val="13"/>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Sends a response to the Cloud Controller when a Task completes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61" w:history="1">
        <w:r w:rsidRPr="00143D2F">
          <w:rPr>
            <w:rFonts w:ascii="Arial" w:eastAsia="Times New Roman" w:hAnsi="Arial" w:cs="Arial"/>
            <w:color w:val="2185C5"/>
            <w:sz w:val="18"/>
            <w:u w:val="single"/>
          </w:rPr>
          <w:t>Stager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CC-</w:t>
      </w:r>
      <w:proofErr w:type="spellStart"/>
      <w:r w:rsidRPr="00143D2F">
        <w:rPr>
          <w:rFonts w:ascii="Arial" w:eastAsia="Times New Roman" w:hAnsi="Arial" w:cs="Arial"/>
          <w:b/>
          <w:bCs/>
          <w:color w:val="333333"/>
          <w:sz w:val="37"/>
          <w:szCs w:val="37"/>
        </w:rPr>
        <w:t>Uploader</w:t>
      </w:r>
      <w:proofErr w:type="spellEnd"/>
    </w:p>
    <w:p w:rsidR="00143D2F" w:rsidRPr="00143D2F" w:rsidRDefault="00143D2F" w:rsidP="00143D2F">
      <w:pPr>
        <w:numPr>
          <w:ilvl w:val="0"/>
          <w:numId w:val="14"/>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Mediates uploads from the Executor to the Cloud Controller</w:t>
      </w:r>
    </w:p>
    <w:p w:rsidR="00143D2F" w:rsidRPr="00143D2F" w:rsidRDefault="00143D2F" w:rsidP="00143D2F">
      <w:pPr>
        <w:numPr>
          <w:ilvl w:val="0"/>
          <w:numId w:val="14"/>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Translates simple HTTP POST requests from the Executor into complex multipart-form uploads for the Cloud Controller</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62" w:history="1">
        <w:r w:rsidRPr="00143D2F">
          <w:rPr>
            <w:rFonts w:ascii="Arial" w:eastAsia="Times New Roman" w:hAnsi="Arial" w:cs="Arial"/>
            <w:color w:val="2185C5"/>
            <w:sz w:val="18"/>
            <w:u w:val="single"/>
          </w:rPr>
          <w:t>CC-</w:t>
        </w:r>
        <w:proofErr w:type="spellStart"/>
        <w:r w:rsidRPr="00143D2F">
          <w:rPr>
            <w:rFonts w:ascii="Arial" w:eastAsia="Times New Roman" w:hAnsi="Arial" w:cs="Arial"/>
            <w:color w:val="2185C5"/>
            <w:sz w:val="18"/>
            <w:u w:val="single"/>
          </w:rPr>
          <w:t>Uploader</w:t>
        </w:r>
        <w:proofErr w:type="spellEnd"/>
        <w:r w:rsidRPr="00143D2F">
          <w:rPr>
            <w:rFonts w:ascii="Arial" w:eastAsia="Times New Roman" w:hAnsi="Arial" w:cs="Arial"/>
            <w:color w:val="2185C5"/>
            <w:sz w:val="18"/>
            <w:u w:val="single"/>
          </w:rPr>
          <w:t xml:space="preserve">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proofErr w:type="spellStart"/>
      <w:r w:rsidRPr="00143D2F">
        <w:rPr>
          <w:rFonts w:ascii="Arial" w:eastAsia="Times New Roman" w:hAnsi="Arial" w:cs="Arial"/>
          <w:b/>
          <w:bCs/>
          <w:color w:val="333333"/>
          <w:sz w:val="37"/>
          <w:szCs w:val="37"/>
        </w:rPr>
        <w:t>Nsync</w:t>
      </w:r>
      <w:proofErr w:type="spellEnd"/>
    </w:p>
    <w:p w:rsidR="00143D2F" w:rsidRPr="00143D2F" w:rsidRDefault="00143D2F" w:rsidP="00143D2F">
      <w:pPr>
        <w:numPr>
          <w:ilvl w:val="0"/>
          <w:numId w:val="15"/>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Listens for app requests to update the</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DesiredLRPs</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 and updates</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DesiredLRPs</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through the BBS</w:t>
      </w:r>
    </w:p>
    <w:p w:rsidR="00143D2F" w:rsidRPr="00143D2F" w:rsidRDefault="00143D2F" w:rsidP="00143D2F">
      <w:pPr>
        <w:numPr>
          <w:ilvl w:val="0"/>
          <w:numId w:val="15"/>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Periodically polls the Cloud Controller for each app to ensure that Diego maintains accurate</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DesiredLRPs</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counts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proofErr w:type="spellStart"/>
      <w:r w:rsidRPr="00143D2F">
        <w:rPr>
          <w:rFonts w:ascii="Arial" w:eastAsia="Times New Roman" w:hAnsi="Arial" w:cs="Arial"/>
          <w:color w:val="333333"/>
          <w:sz w:val="18"/>
          <w:szCs w:val="18"/>
        </w:rPr>
        <w:fldChar w:fldCharType="begin"/>
      </w:r>
      <w:r w:rsidRPr="00143D2F">
        <w:rPr>
          <w:rFonts w:ascii="Arial" w:eastAsia="Times New Roman" w:hAnsi="Arial" w:cs="Arial"/>
          <w:color w:val="333333"/>
          <w:sz w:val="18"/>
          <w:szCs w:val="18"/>
        </w:rPr>
        <w:instrText xml:space="preserve"> HYPERLINK "https://github.com/cloudfoundry-incubator/nsync" </w:instrText>
      </w:r>
      <w:r w:rsidRPr="00143D2F">
        <w:rPr>
          <w:rFonts w:ascii="Arial" w:eastAsia="Times New Roman" w:hAnsi="Arial" w:cs="Arial"/>
          <w:color w:val="333333"/>
          <w:sz w:val="18"/>
          <w:szCs w:val="18"/>
        </w:rPr>
        <w:fldChar w:fldCharType="separate"/>
      </w:r>
      <w:r w:rsidRPr="00143D2F">
        <w:rPr>
          <w:rFonts w:ascii="Arial" w:eastAsia="Times New Roman" w:hAnsi="Arial" w:cs="Arial"/>
          <w:color w:val="2185C5"/>
          <w:sz w:val="18"/>
          <w:u w:val="single"/>
        </w:rPr>
        <w:t>Nsync</w:t>
      </w:r>
      <w:proofErr w:type="spellEnd"/>
      <w:r w:rsidRPr="00143D2F">
        <w:rPr>
          <w:rFonts w:ascii="Arial" w:eastAsia="Times New Roman" w:hAnsi="Arial" w:cs="Arial"/>
          <w:color w:val="2185C5"/>
          <w:sz w:val="18"/>
          <w:u w:val="single"/>
        </w:rPr>
        <w:t xml:space="preserve"> repo</w:t>
      </w:r>
      <w:r w:rsidRPr="00143D2F">
        <w:rPr>
          <w:rFonts w:ascii="Arial" w:eastAsia="Times New Roman" w:hAnsi="Arial" w:cs="Arial"/>
          <w:color w:val="333333"/>
          <w:sz w:val="18"/>
          <w:szCs w:val="18"/>
        </w:rPr>
        <w:fldChar w:fldCharType="end"/>
      </w:r>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TPS</w:t>
      </w:r>
    </w:p>
    <w:p w:rsidR="00143D2F" w:rsidRPr="00143D2F" w:rsidRDefault="00143D2F" w:rsidP="00143D2F">
      <w:pPr>
        <w:numPr>
          <w:ilvl w:val="0"/>
          <w:numId w:val="16"/>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Provides the Cloud Controller with information about currently running LRPs to respond to</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cf</w:t>
      </w:r>
      <w:proofErr w:type="spellEnd"/>
      <w:r w:rsidRPr="00143D2F">
        <w:rPr>
          <w:rFonts w:ascii="Courier New" w:eastAsia="Times New Roman" w:hAnsi="Courier New" w:cs="Courier New"/>
          <w:color w:val="333333"/>
          <w:sz w:val="20"/>
        </w:rPr>
        <w:t xml:space="preserve"> apps</w:t>
      </w:r>
      <w:r w:rsidRPr="00143D2F">
        <w:rPr>
          <w:rFonts w:ascii="Arial" w:eastAsia="Times New Roman" w:hAnsi="Arial" w:cs="Arial"/>
          <w:color w:val="333333"/>
          <w:sz w:val="18"/>
        </w:rPr>
        <w:t> </w:t>
      </w:r>
      <w:r w:rsidRPr="00143D2F">
        <w:rPr>
          <w:rFonts w:ascii="Arial" w:eastAsia="Times New Roman" w:hAnsi="Arial" w:cs="Arial"/>
          <w:color w:val="333333"/>
          <w:sz w:val="18"/>
          <w:szCs w:val="18"/>
        </w:rPr>
        <w:t>and</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cf</w:t>
      </w:r>
      <w:proofErr w:type="spellEnd"/>
      <w:r w:rsidRPr="00143D2F">
        <w:rPr>
          <w:rFonts w:ascii="Courier New" w:eastAsia="Times New Roman" w:hAnsi="Courier New" w:cs="Courier New"/>
          <w:color w:val="333333"/>
          <w:sz w:val="20"/>
        </w:rPr>
        <w:t xml:space="preserve"> app APP_NAME</w:t>
      </w:r>
      <w:r w:rsidRPr="00143D2F">
        <w:rPr>
          <w:rFonts w:ascii="Arial" w:eastAsia="Times New Roman" w:hAnsi="Arial" w:cs="Arial"/>
          <w:color w:val="333333"/>
          <w:sz w:val="18"/>
        </w:rPr>
        <w:t> </w:t>
      </w:r>
      <w:r w:rsidRPr="00143D2F">
        <w:rPr>
          <w:rFonts w:ascii="Arial" w:eastAsia="Times New Roman" w:hAnsi="Arial" w:cs="Arial"/>
          <w:color w:val="333333"/>
          <w:sz w:val="18"/>
          <w:szCs w:val="18"/>
        </w:rPr>
        <w:t>requests</w:t>
      </w:r>
    </w:p>
    <w:p w:rsidR="00143D2F" w:rsidRPr="00143D2F" w:rsidRDefault="00143D2F" w:rsidP="00143D2F">
      <w:pPr>
        <w:numPr>
          <w:ilvl w:val="0"/>
          <w:numId w:val="16"/>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Monitors</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ActualLRP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activity for crashes and reports them the Cloud Controller</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63" w:history="1">
        <w:r w:rsidRPr="00143D2F">
          <w:rPr>
            <w:rFonts w:ascii="Arial" w:eastAsia="Times New Roman" w:hAnsi="Arial" w:cs="Arial"/>
            <w:color w:val="2185C5"/>
            <w:sz w:val="18"/>
            <w:u w:val="single"/>
          </w:rPr>
          <w:t>TPS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1"/>
        <w:rPr>
          <w:rFonts w:ascii="Arial" w:eastAsia="Times New Roman" w:hAnsi="Arial" w:cs="Arial"/>
          <w:b/>
          <w:bCs/>
          <w:color w:val="333333"/>
          <w:sz w:val="47"/>
          <w:szCs w:val="47"/>
        </w:rPr>
      </w:pPr>
      <w:r w:rsidRPr="00143D2F">
        <w:rPr>
          <w:rFonts w:ascii="Arial" w:eastAsia="Times New Roman" w:hAnsi="Arial" w:cs="Arial"/>
          <w:b/>
          <w:bCs/>
          <w:color w:val="333333"/>
          <w:sz w:val="47"/>
          <w:szCs w:val="47"/>
        </w:rPr>
        <w:t>Platform-specific Components</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 xml:space="preserve">Garden </w:t>
      </w:r>
      <w:proofErr w:type="spellStart"/>
      <w:r w:rsidRPr="00143D2F">
        <w:rPr>
          <w:rFonts w:ascii="Arial" w:eastAsia="Times New Roman" w:hAnsi="Arial" w:cs="Arial"/>
          <w:b/>
          <w:bCs/>
          <w:color w:val="333333"/>
          <w:sz w:val="37"/>
          <w:szCs w:val="37"/>
        </w:rPr>
        <w:t>Backends</w:t>
      </w:r>
      <w:proofErr w:type="spellEnd"/>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Garden contains a set of interfaces that each platform-specific backend must implement. These interfaces contain methods to perform the following actions:</w:t>
      </w:r>
    </w:p>
    <w:p w:rsidR="00143D2F" w:rsidRPr="00143D2F" w:rsidRDefault="00143D2F" w:rsidP="00143D2F">
      <w:pPr>
        <w:numPr>
          <w:ilvl w:val="0"/>
          <w:numId w:val="17"/>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Create and delete containers</w:t>
      </w:r>
    </w:p>
    <w:p w:rsidR="00143D2F" w:rsidRPr="00143D2F" w:rsidRDefault="00143D2F" w:rsidP="00143D2F">
      <w:pPr>
        <w:numPr>
          <w:ilvl w:val="0"/>
          <w:numId w:val="17"/>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Apply resource limits to containers</w:t>
      </w:r>
    </w:p>
    <w:p w:rsidR="00143D2F" w:rsidRPr="00143D2F" w:rsidRDefault="00143D2F" w:rsidP="00143D2F">
      <w:pPr>
        <w:numPr>
          <w:ilvl w:val="0"/>
          <w:numId w:val="17"/>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Open and attach network ports to containers</w:t>
      </w:r>
    </w:p>
    <w:p w:rsidR="00143D2F" w:rsidRPr="00143D2F" w:rsidRDefault="00143D2F" w:rsidP="00143D2F">
      <w:pPr>
        <w:numPr>
          <w:ilvl w:val="0"/>
          <w:numId w:val="17"/>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lastRenderedPageBreak/>
        <w:t>Copy files into and out of containers</w:t>
      </w:r>
    </w:p>
    <w:p w:rsidR="00143D2F" w:rsidRPr="00143D2F" w:rsidRDefault="00143D2F" w:rsidP="00143D2F">
      <w:pPr>
        <w:numPr>
          <w:ilvl w:val="0"/>
          <w:numId w:val="17"/>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Run processes within containers</w:t>
      </w:r>
    </w:p>
    <w:p w:rsidR="00143D2F" w:rsidRPr="00143D2F" w:rsidRDefault="00143D2F" w:rsidP="00143D2F">
      <w:pPr>
        <w:numPr>
          <w:ilvl w:val="0"/>
          <w:numId w:val="17"/>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Stream</w:t>
      </w:r>
      <w:r w:rsidRPr="00143D2F">
        <w:rPr>
          <w:rFonts w:ascii="Arial" w:eastAsia="Times New Roman" w:hAnsi="Arial" w:cs="Arial"/>
          <w:color w:val="333333"/>
          <w:sz w:val="18"/>
        </w:rPr>
        <w:t> </w:t>
      </w:r>
      <w:r w:rsidRPr="00143D2F">
        <w:rPr>
          <w:rFonts w:ascii="Courier New" w:eastAsia="Times New Roman" w:hAnsi="Courier New" w:cs="Courier New"/>
          <w:color w:val="333333"/>
          <w:sz w:val="20"/>
        </w:rPr>
        <w:t>STDOUT</w:t>
      </w:r>
      <w:r w:rsidRPr="00143D2F">
        <w:rPr>
          <w:rFonts w:ascii="Arial" w:eastAsia="Times New Roman" w:hAnsi="Arial" w:cs="Arial"/>
          <w:color w:val="333333"/>
          <w:sz w:val="18"/>
        </w:rPr>
        <w:t> </w:t>
      </w:r>
      <w:r w:rsidRPr="00143D2F">
        <w:rPr>
          <w:rFonts w:ascii="Arial" w:eastAsia="Times New Roman" w:hAnsi="Arial" w:cs="Arial"/>
          <w:color w:val="333333"/>
          <w:sz w:val="18"/>
          <w:szCs w:val="18"/>
        </w:rPr>
        <w:t>and</w:t>
      </w:r>
      <w:r w:rsidRPr="00143D2F">
        <w:rPr>
          <w:rFonts w:ascii="Arial" w:eastAsia="Times New Roman" w:hAnsi="Arial" w:cs="Arial"/>
          <w:color w:val="333333"/>
          <w:sz w:val="18"/>
        </w:rPr>
        <w:t> </w:t>
      </w:r>
      <w:r w:rsidRPr="00143D2F">
        <w:rPr>
          <w:rFonts w:ascii="Courier New" w:eastAsia="Times New Roman" w:hAnsi="Courier New" w:cs="Courier New"/>
          <w:color w:val="333333"/>
          <w:sz w:val="20"/>
        </w:rPr>
        <w:t>STDERR</w:t>
      </w:r>
      <w:r w:rsidRPr="00143D2F">
        <w:rPr>
          <w:rFonts w:ascii="Arial" w:eastAsia="Times New Roman" w:hAnsi="Arial" w:cs="Arial"/>
          <w:color w:val="333333"/>
          <w:sz w:val="18"/>
        </w:rPr>
        <w:t> </w:t>
      </w:r>
      <w:r w:rsidRPr="00143D2F">
        <w:rPr>
          <w:rFonts w:ascii="Arial" w:eastAsia="Times New Roman" w:hAnsi="Arial" w:cs="Arial"/>
          <w:color w:val="333333"/>
          <w:sz w:val="18"/>
          <w:szCs w:val="18"/>
        </w:rPr>
        <w:t>data out of containers</w:t>
      </w:r>
    </w:p>
    <w:p w:rsidR="00143D2F" w:rsidRPr="00143D2F" w:rsidRDefault="00143D2F" w:rsidP="00143D2F">
      <w:pPr>
        <w:numPr>
          <w:ilvl w:val="0"/>
          <w:numId w:val="17"/>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Annotate containers with arbitrary metadata</w:t>
      </w:r>
    </w:p>
    <w:p w:rsidR="00143D2F" w:rsidRPr="00143D2F" w:rsidRDefault="00143D2F" w:rsidP="00143D2F">
      <w:pPr>
        <w:numPr>
          <w:ilvl w:val="0"/>
          <w:numId w:val="17"/>
        </w:numPr>
        <w:shd w:val="clear" w:color="auto" w:fill="FFFFFF"/>
        <w:spacing w:after="12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Snapshot containers for redeploys without downtime</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64" w:history="1">
        <w:r w:rsidRPr="00143D2F">
          <w:rPr>
            <w:rFonts w:ascii="Arial" w:eastAsia="Times New Roman" w:hAnsi="Arial" w:cs="Arial"/>
            <w:color w:val="2185C5"/>
            <w:sz w:val="18"/>
            <w:u w:val="single"/>
          </w:rPr>
          <w:t>Garden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Current Implementations</w:t>
      </w:r>
    </w:p>
    <w:p w:rsidR="00143D2F" w:rsidRPr="00143D2F" w:rsidRDefault="00143D2F" w:rsidP="00143D2F">
      <w:pPr>
        <w:numPr>
          <w:ilvl w:val="0"/>
          <w:numId w:val="18"/>
        </w:numPr>
        <w:shd w:val="clear" w:color="auto" w:fill="FFFFFF"/>
        <w:spacing w:after="120" w:line="240" w:lineRule="auto"/>
        <w:ind w:left="0"/>
        <w:rPr>
          <w:rFonts w:ascii="Arial" w:eastAsia="Times New Roman" w:hAnsi="Arial" w:cs="Arial"/>
          <w:color w:val="333333"/>
          <w:sz w:val="18"/>
          <w:szCs w:val="18"/>
        </w:rPr>
      </w:pPr>
      <w:hyperlink r:id="rId65" w:history="1">
        <w:r w:rsidRPr="00143D2F">
          <w:rPr>
            <w:rFonts w:ascii="Arial" w:eastAsia="Times New Roman" w:hAnsi="Arial" w:cs="Arial"/>
            <w:color w:val="2185C5"/>
            <w:sz w:val="18"/>
            <w:u w:val="single"/>
          </w:rPr>
          <w:t>Garden-Linux</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provides a Linux-specific implementation of a Garden interface.</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App Lifecycle Binaries</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The following three platform-specific binaries deploy applications and govern their lifecycle:</w:t>
      </w:r>
    </w:p>
    <w:p w:rsidR="00143D2F" w:rsidRPr="00143D2F" w:rsidRDefault="00143D2F" w:rsidP="00143D2F">
      <w:pPr>
        <w:numPr>
          <w:ilvl w:val="0"/>
          <w:numId w:val="19"/>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The</w:t>
      </w:r>
      <w:r w:rsidRPr="00143D2F">
        <w:rPr>
          <w:rFonts w:ascii="Arial" w:eastAsia="Times New Roman" w:hAnsi="Arial" w:cs="Arial"/>
          <w:color w:val="333333"/>
          <w:sz w:val="18"/>
        </w:rPr>
        <w:t> </w:t>
      </w:r>
      <w:r w:rsidRPr="00143D2F">
        <w:rPr>
          <w:rFonts w:ascii="Arial" w:eastAsia="Times New Roman" w:hAnsi="Arial" w:cs="Arial"/>
          <w:b/>
          <w:bCs/>
          <w:color w:val="333333"/>
          <w:sz w:val="18"/>
        </w:rPr>
        <w:t>Builder</w:t>
      </w:r>
      <w:r w:rsidRPr="00143D2F">
        <w:rPr>
          <w:rFonts w:ascii="Arial" w:eastAsia="Times New Roman" w:hAnsi="Arial" w:cs="Arial"/>
          <w:color w:val="333333"/>
          <w:sz w:val="18"/>
          <w:szCs w:val="18"/>
        </w:rPr>
        <w:t>, which stages a CF application. The</w:t>
      </w:r>
      <w:r w:rsidRPr="00143D2F">
        <w:rPr>
          <w:rFonts w:ascii="Arial" w:eastAsia="Times New Roman" w:hAnsi="Arial" w:cs="Arial"/>
          <w:color w:val="333333"/>
          <w:sz w:val="18"/>
        </w:rPr>
        <w:t> </w:t>
      </w:r>
      <w:hyperlink r:id="rId66" w:anchor="bridge-components" w:history="1">
        <w:r w:rsidRPr="00143D2F">
          <w:rPr>
            <w:rFonts w:ascii="Arial" w:eastAsia="Times New Roman" w:hAnsi="Arial" w:cs="Arial"/>
            <w:color w:val="2185C5"/>
            <w:sz w:val="18"/>
            <w:u w:val="single"/>
          </w:rPr>
          <w:t>CC-Bridge</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runs the Builder as a Task on every staging request. The Builder performs static analysis on the application code and does any necessary pre-processing before the application is first run.</w:t>
      </w:r>
    </w:p>
    <w:p w:rsidR="00143D2F" w:rsidRPr="00143D2F" w:rsidRDefault="00143D2F" w:rsidP="00143D2F">
      <w:pPr>
        <w:numPr>
          <w:ilvl w:val="0"/>
          <w:numId w:val="19"/>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The</w:t>
      </w:r>
      <w:r w:rsidRPr="00143D2F">
        <w:rPr>
          <w:rFonts w:ascii="Arial" w:eastAsia="Times New Roman" w:hAnsi="Arial" w:cs="Arial"/>
          <w:color w:val="333333"/>
          <w:sz w:val="18"/>
        </w:rPr>
        <w:t> </w:t>
      </w:r>
      <w:r w:rsidRPr="00143D2F">
        <w:rPr>
          <w:rFonts w:ascii="Arial" w:eastAsia="Times New Roman" w:hAnsi="Arial" w:cs="Arial"/>
          <w:b/>
          <w:bCs/>
          <w:color w:val="333333"/>
          <w:sz w:val="18"/>
        </w:rPr>
        <w:t>Launcher</w:t>
      </w:r>
      <w:r w:rsidRPr="00143D2F">
        <w:rPr>
          <w:rFonts w:ascii="Arial" w:eastAsia="Times New Roman" w:hAnsi="Arial" w:cs="Arial"/>
          <w:color w:val="333333"/>
          <w:sz w:val="18"/>
          <w:szCs w:val="18"/>
        </w:rPr>
        <w:t>, which runs a CF application. The CC-Bridge sets the Launcher as the Action on the</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for the application. The Launcher executes the start command with the correct system context, including working directory and environment variables.</w:t>
      </w:r>
    </w:p>
    <w:p w:rsidR="00143D2F" w:rsidRPr="00143D2F" w:rsidRDefault="00143D2F" w:rsidP="00143D2F">
      <w:pPr>
        <w:numPr>
          <w:ilvl w:val="0"/>
          <w:numId w:val="19"/>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The</w:t>
      </w:r>
      <w:r w:rsidRPr="00143D2F">
        <w:rPr>
          <w:rFonts w:ascii="Arial" w:eastAsia="Times New Roman" w:hAnsi="Arial" w:cs="Arial"/>
          <w:color w:val="333333"/>
          <w:sz w:val="18"/>
        </w:rPr>
        <w:t> </w:t>
      </w:r>
      <w:proofErr w:type="spellStart"/>
      <w:r w:rsidRPr="00143D2F">
        <w:rPr>
          <w:rFonts w:ascii="Arial" w:eastAsia="Times New Roman" w:hAnsi="Arial" w:cs="Arial"/>
          <w:b/>
          <w:bCs/>
          <w:color w:val="333333"/>
          <w:sz w:val="18"/>
        </w:rPr>
        <w:t>Healthcheck</w:t>
      </w:r>
      <w:proofErr w:type="spellEnd"/>
      <w:r w:rsidRPr="00143D2F">
        <w:rPr>
          <w:rFonts w:ascii="Arial" w:eastAsia="Times New Roman" w:hAnsi="Arial" w:cs="Arial"/>
          <w:color w:val="333333"/>
          <w:sz w:val="18"/>
          <w:szCs w:val="18"/>
        </w:rPr>
        <w:t>, which performs a status check on running CF application from inside the container. The</w:t>
      </w:r>
      <w:r w:rsidRPr="00143D2F">
        <w:rPr>
          <w:rFonts w:ascii="Arial" w:eastAsia="Times New Roman" w:hAnsi="Arial" w:cs="Arial"/>
          <w:color w:val="333333"/>
          <w:sz w:val="18"/>
        </w:rPr>
        <w:t> </w:t>
      </w:r>
      <w:hyperlink r:id="rId67" w:anchor="bridge-components" w:history="1">
        <w:r w:rsidRPr="00143D2F">
          <w:rPr>
            <w:rFonts w:ascii="Arial" w:eastAsia="Times New Roman" w:hAnsi="Arial" w:cs="Arial"/>
            <w:color w:val="2185C5"/>
            <w:sz w:val="18"/>
            <w:u w:val="single"/>
          </w:rPr>
          <w:t>CC-Bridge</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sets the </w:t>
      </w:r>
      <w:proofErr w:type="spellStart"/>
      <w:r w:rsidRPr="00143D2F">
        <w:rPr>
          <w:rFonts w:ascii="Arial" w:eastAsia="Times New Roman" w:hAnsi="Arial" w:cs="Arial"/>
          <w:color w:val="333333"/>
          <w:sz w:val="18"/>
          <w:szCs w:val="18"/>
        </w:rPr>
        <w:t>Healthcheck</w:t>
      </w:r>
      <w:proofErr w:type="spellEnd"/>
      <w:r w:rsidRPr="00143D2F">
        <w:rPr>
          <w:rFonts w:ascii="Arial" w:eastAsia="Times New Roman" w:hAnsi="Arial" w:cs="Arial"/>
          <w:color w:val="333333"/>
          <w:sz w:val="18"/>
          <w:szCs w:val="18"/>
        </w:rPr>
        <w:t xml:space="preserve"> as the Monitor action on the</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for the application.</w:t>
      </w:r>
    </w:p>
    <w:p w:rsidR="00143D2F" w:rsidRPr="00143D2F" w:rsidRDefault="00143D2F" w:rsidP="00143D2F">
      <w:pPr>
        <w:shd w:val="clear" w:color="auto" w:fill="FFFFFF"/>
        <w:spacing w:before="691" w:after="120" w:line="240" w:lineRule="auto"/>
        <w:outlineLvl w:val="3"/>
        <w:rPr>
          <w:rFonts w:ascii="Arial" w:eastAsia="Times New Roman" w:hAnsi="Arial" w:cs="Arial"/>
          <w:b/>
          <w:bCs/>
          <w:color w:val="333333"/>
          <w:sz w:val="30"/>
          <w:szCs w:val="30"/>
        </w:rPr>
      </w:pPr>
      <w:r w:rsidRPr="00143D2F">
        <w:rPr>
          <w:rFonts w:ascii="Arial" w:eastAsia="Times New Roman" w:hAnsi="Arial" w:cs="Arial"/>
          <w:b/>
          <w:bCs/>
          <w:color w:val="333333"/>
          <w:sz w:val="30"/>
          <w:szCs w:val="30"/>
        </w:rPr>
        <w:t>Current Implementations</w:t>
      </w:r>
    </w:p>
    <w:p w:rsidR="00143D2F" w:rsidRPr="00143D2F" w:rsidRDefault="00143D2F" w:rsidP="00143D2F">
      <w:pPr>
        <w:numPr>
          <w:ilvl w:val="0"/>
          <w:numId w:val="20"/>
        </w:numPr>
        <w:shd w:val="clear" w:color="auto" w:fill="FFFFFF"/>
        <w:spacing w:after="0" w:line="240" w:lineRule="auto"/>
        <w:ind w:left="0"/>
        <w:rPr>
          <w:rFonts w:ascii="Arial" w:eastAsia="Times New Roman" w:hAnsi="Arial" w:cs="Arial"/>
          <w:color w:val="333333"/>
          <w:sz w:val="18"/>
          <w:szCs w:val="18"/>
        </w:rPr>
      </w:pPr>
      <w:hyperlink r:id="rId68" w:history="1">
        <w:proofErr w:type="spellStart"/>
        <w:r w:rsidRPr="00143D2F">
          <w:rPr>
            <w:rFonts w:ascii="Arial" w:eastAsia="Times New Roman" w:hAnsi="Arial" w:cs="Arial"/>
            <w:color w:val="2185C5"/>
            <w:sz w:val="18"/>
            <w:u w:val="single"/>
          </w:rPr>
          <w:t>Buildpack</w:t>
        </w:r>
        <w:proofErr w:type="spellEnd"/>
        <w:r w:rsidRPr="00143D2F">
          <w:rPr>
            <w:rFonts w:ascii="Arial" w:eastAsia="Times New Roman" w:hAnsi="Arial" w:cs="Arial"/>
            <w:color w:val="2185C5"/>
            <w:sz w:val="18"/>
            <w:u w:val="single"/>
          </w:rPr>
          <w:t xml:space="preserve"> App Lifecycle</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implements the Cloud Foundry </w:t>
      </w:r>
      <w:proofErr w:type="spellStart"/>
      <w:r w:rsidRPr="00143D2F">
        <w:rPr>
          <w:rFonts w:ascii="Arial" w:eastAsia="Times New Roman" w:hAnsi="Arial" w:cs="Arial"/>
          <w:color w:val="333333"/>
          <w:sz w:val="18"/>
          <w:szCs w:val="18"/>
        </w:rPr>
        <w:t>buildpack</w:t>
      </w:r>
      <w:proofErr w:type="spellEnd"/>
      <w:r w:rsidRPr="00143D2F">
        <w:rPr>
          <w:rFonts w:ascii="Arial" w:eastAsia="Times New Roman" w:hAnsi="Arial" w:cs="Arial"/>
          <w:color w:val="333333"/>
          <w:sz w:val="18"/>
          <w:szCs w:val="18"/>
        </w:rPr>
        <w:t>-based deployment strategy.</w:t>
      </w:r>
    </w:p>
    <w:p w:rsidR="00143D2F" w:rsidRPr="00143D2F" w:rsidRDefault="00143D2F" w:rsidP="00143D2F">
      <w:pPr>
        <w:numPr>
          <w:ilvl w:val="0"/>
          <w:numId w:val="20"/>
        </w:numPr>
        <w:shd w:val="clear" w:color="auto" w:fill="FFFFFF"/>
        <w:spacing w:after="0" w:line="240" w:lineRule="auto"/>
        <w:ind w:left="0"/>
        <w:rPr>
          <w:rFonts w:ascii="Arial" w:eastAsia="Times New Roman" w:hAnsi="Arial" w:cs="Arial"/>
          <w:color w:val="333333"/>
          <w:sz w:val="18"/>
          <w:szCs w:val="18"/>
        </w:rPr>
      </w:pPr>
      <w:hyperlink r:id="rId69" w:history="1">
        <w:proofErr w:type="spellStart"/>
        <w:r w:rsidRPr="00143D2F">
          <w:rPr>
            <w:rFonts w:ascii="Arial" w:eastAsia="Times New Roman" w:hAnsi="Arial" w:cs="Arial"/>
            <w:color w:val="2185C5"/>
            <w:sz w:val="18"/>
            <w:u w:val="single"/>
          </w:rPr>
          <w:t>Docker</w:t>
        </w:r>
        <w:proofErr w:type="spellEnd"/>
        <w:r w:rsidRPr="00143D2F">
          <w:rPr>
            <w:rFonts w:ascii="Arial" w:eastAsia="Times New Roman" w:hAnsi="Arial" w:cs="Arial"/>
            <w:color w:val="2185C5"/>
            <w:sz w:val="18"/>
            <w:u w:val="single"/>
          </w:rPr>
          <w:t xml:space="preserve"> App Lifecycle</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implements a </w:t>
      </w:r>
      <w:proofErr w:type="spellStart"/>
      <w:r w:rsidRPr="00143D2F">
        <w:rPr>
          <w:rFonts w:ascii="Arial" w:eastAsia="Times New Roman" w:hAnsi="Arial" w:cs="Arial"/>
          <w:color w:val="333333"/>
          <w:sz w:val="18"/>
          <w:szCs w:val="18"/>
        </w:rPr>
        <w:t>Docker</w:t>
      </w:r>
      <w:proofErr w:type="spellEnd"/>
      <w:r w:rsidRPr="00143D2F">
        <w:rPr>
          <w:rFonts w:ascii="Arial" w:eastAsia="Times New Roman" w:hAnsi="Arial" w:cs="Arial"/>
          <w:color w:val="333333"/>
          <w:sz w:val="18"/>
          <w:szCs w:val="18"/>
        </w:rPr>
        <w:t xml:space="preserve"> deployment strategy.</w:t>
      </w:r>
    </w:p>
    <w:p w:rsidR="00143D2F" w:rsidRPr="00143D2F" w:rsidRDefault="00143D2F" w:rsidP="00143D2F">
      <w:pPr>
        <w:shd w:val="clear" w:color="auto" w:fill="FFFFFF"/>
        <w:spacing w:before="691" w:after="120" w:line="240" w:lineRule="auto"/>
        <w:outlineLvl w:val="1"/>
        <w:rPr>
          <w:rFonts w:ascii="Arial" w:eastAsia="Times New Roman" w:hAnsi="Arial" w:cs="Arial"/>
          <w:b/>
          <w:bCs/>
          <w:color w:val="333333"/>
          <w:sz w:val="47"/>
          <w:szCs w:val="47"/>
        </w:rPr>
      </w:pPr>
      <w:r w:rsidRPr="00143D2F">
        <w:rPr>
          <w:rFonts w:ascii="Arial" w:eastAsia="Times New Roman" w:hAnsi="Arial" w:cs="Arial"/>
          <w:b/>
          <w:bCs/>
          <w:color w:val="333333"/>
          <w:sz w:val="47"/>
          <w:szCs w:val="47"/>
        </w:rPr>
        <w:t>Other Components</w:t>
      </w:r>
    </w:p>
    <w:p w:rsidR="00143D2F" w:rsidRPr="00143D2F" w:rsidRDefault="00143D2F" w:rsidP="00143D2F">
      <w:pPr>
        <w:shd w:val="clear" w:color="auto" w:fill="FFFFFF"/>
        <w:spacing w:before="691" w:after="120" w:line="240" w:lineRule="auto"/>
        <w:outlineLvl w:val="2"/>
        <w:rPr>
          <w:rFonts w:ascii="Arial" w:eastAsia="Times New Roman" w:hAnsi="Arial" w:cs="Arial"/>
          <w:b/>
          <w:bCs/>
          <w:color w:val="333333"/>
          <w:sz w:val="37"/>
          <w:szCs w:val="37"/>
        </w:rPr>
      </w:pPr>
      <w:r w:rsidRPr="00143D2F">
        <w:rPr>
          <w:rFonts w:ascii="Arial" w:eastAsia="Times New Roman" w:hAnsi="Arial" w:cs="Arial"/>
          <w:b/>
          <w:bCs/>
          <w:color w:val="333333"/>
          <w:sz w:val="37"/>
          <w:szCs w:val="37"/>
        </w:rPr>
        <w:t>Route-Emitter</w:t>
      </w:r>
    </w:p>
    <w:p w:rsidR="00143D2F" w:rsidRPr="00143D2F" w:rsidRDefault="00143D2F" w:rsidP="00143D2F">
      <w:pPr>
        <w:numPr>
          <w:ilvl w:val="0"/>
          <w:numId w:val="21"/>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Monitors</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DesiredLRP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and</w:t>
      </w:r>
      <w:r w:rsidRPr="00143D2F">
        <w:rPr>
          <w:rFonts w:ascii="Arial" w:eastAsia="Times New Roman" w:hAnsi="Arial" w:cs="Arial"/>
          <w:color w:val="333333"/>
          <w:sz w:val="18"/>
        </w:rPr>
        <w:t> </w:t>
      </w:r>
      <w:proofErr w:type="spellStart"/>
      <w:r w:rsidRPr="00143D2F">
        <w:rPr>
          <w:rFonts w:ascii="Courier New" w:eastAsia="Times New Roman" w:hAnsi="Courier New" w:cs="Courier New"/>
          <w:color w:val="333333"/>
          <w:sz w:val="20"/>
        </w:rPr>
        <w:t>ActualLRP</w:t>
      </w:r>
      <w:proofErr w:type="spellEnd"/>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states, emitting route registration and </w:t>
      </w:r>
      <w:proofErr w:type="spellStart"/>
      <w:r w:rsidRPr="00143D2F">
        <w:rPr>
          <w:rFonts w:ascii="Arial" w:eastAsia="Times New Roman" w:hAnsi="Arial" w:cs="Arial"/>
          <w:color w:val="333333"/>
          <w:sz w:val="18"/>
          <w:szCs w:val="18"/>
        </w:rPr>
        <w:t>unregistration</w:t>
      </w:r>
      <w:proofErr w:type="spellEnd"/>
      <w:r w:rsidRPr="00143D2F">
        <w:rPr>
          <w:rFonts w:ascii="Arial" w:eastAsia="Times New Roman" w:hAnsi="Arial" w:cs="Arial"/>
          <w:color w:val="333333"/>
          <w:sz w:val="18"/>
          <w:szCs w:val="18"/>
        </w:rPr>
        <w:t xml:space="preserve"> messages to the Cloud Foundry</w:t>
      </w:r>
      <w:r w:rsidRPr="00143D2F">
        <w:rPr>
          <w:rFonts w:ascii="Arial" w:eastAsia="Times New Roman" w:hAnsi="Arial" w:cs="Arial"/>
          <w:color w:val="333333"/>
          <w:sz w:val="18"/>
        </w:rPr>
        <w:t> </w:t>
      </w:r>
      <w:hyperlink r:id="rId70" w:history="1">
        <w:r w:rsidRPr="00143D2F">
          <w:rPr>
            <w:rFonts w:ascii="Arial" w:eastAsia="Times New Roman" w:hAnsi="Arial" w:cs="Arial"/>
            <w:color w:val="2185C5"/>
            <w:sz w:val="18"/>
            <w:u w:val="single"/>
          </w:rPr>
          <w:t>router</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when it detects changes</w:t>
      </w:r>
    </w:p>
    <w:p w:rsidR="00143D2F" w:rsidRPr="00143D2F" w:rsidRDefault="00143D2F" w:rsidP="00143D2F">
      <w:pPr>
        <w:numPr>
          <w:ilvl w:val="0"/>
          <w:numId w:val="21"/>
        </w:numPr>
        <w:shd w:val="clear" w:color="auto" w:fill="FFFFFF"/>
        <w:spacing w:after="0" w:line="240" w:lineRule="auto"/>
        <w:ind w:left="0"/>
        <w:rPr>
          <w:rFonts w:ascii="Arial" w:eastAsia="Times New Roman" w:hAnsi="Arial" w:cs="Arial"/>
          <w:color w:val="333333"/>
          <w:sz w:val="18"/>
          <w:szCs w:val="18"/>
        </w:rPr>
      </w:pPr>
      <w:r w:rsidRPr="00143D2F">
        <w:rPr>
          <w:rFonts w:ascii="Arial" w:eastAsia="Times New Roman" w:hAnsi="Arial" w:cs="Arial"/>
          <w:color w:val="333333"/>
          <w:sz w:val="18"/>
          <w:szCs w:val="18"/>
        </w:rPr>
        <w:t>Periodically emits the entire routing table to the Cloud Foundry router</w:t>
      </w:r>
    </w:p>
    <w:p w:rsidR="00143D2F" w:rsidRPr="00143D2F" w:rsidRDefault="00143D2F" w:rsidP="00143D2F">
      <w:pPr>
        <w:shd w:val="clear" w:color="auto" w:fill="FFFFFF"/>
        <w:spacing w:before="100" w:beforeAutospacing="1" w:after="312" w:line="240" w:lineRule="auto"/>
        <w:rPr>
          <w:rFonts w:ascii="Arial" w:eastAsia="Times New Roman" w:hAnsi="Arial" w:cs="Arial"/>
          <w:color w:val="333333"/>
          <w:sz w:val="18"/>
          <w:szCs w:val="18"/>
        </w:rPr>
      </w:pPr>
      <w:r w:rsidRPr="00143D2F">
        <w:rPr>
          <w:rFonts w:ascii="Arial" w:eastAsia="Times New Roman" w:hAnsi="Arial" w:cs="Arial"/>
          <w:color w:val="333333"/>
          <w:sz w:val="18"/>
          <w:szCs w:val="18"/>
        </w:rPr>
        <w:t>Refer to the</w:t>
      </w:r>
      <w:r w:rsidRPr="00143D2F">
        <w:rPr>
          <w:rFonts w:ascii="Arial" w:eastAsia="Times New Roman" w:hAnsi="Arial" w:cs="Arial"/>
          <w:color w:val="333333"/>
          <w:sz w:val="18"/>
        </w:rPr>
        <w:t> </w:t>
      </w:r>
      <w:hyperlink r:id="rId71" w:history="1">
        <w:r w:rsidRPr="00143D2F">
          <w:rPr>
            <w:rFonts w:ascii="Arial" w:eastAsia="Times New Roman" w:hAnsi="Arial" w:cs="Arial"/>
            <w:color w:val="2185C5"/>
            <w:sz w:val="18"/>
            <w:u w:val="single"/>
          </w:rPr>
          <w:t>Route-Emitter repo</w:t>
        </w:r>
      </w:hyperlink>
      <w:r w:rsidRPr="00143D2F">
        <w:rPr>
          <w:rFonts w:ascii="Arial" w:eastAsia="Times New Roman" w:hAnsi="Arial" w:cs="Arial"/>
          <w:color w:val="333333"/>
          <w:sz w:val="18"/>
        </w:rPr>
        <w:t> </w:t>
      </w:r>
      <w:r w:rsidRPr="00143D2F">
        <w:rPr>
          <w:rFonts w:ascii="Arial" w:eastAsia="Times New Roman" w:hAnsi="Arial" w:cs="Arial"/>
          <w:color w:val="333333"/>
          <w:sz w:val="18"/>
          <w:szCs w:val="18"/>
        </w:rPr>
        <w:t xml:space="preserve">on </w:t>
      </w:r>
      <w:proofErr w:type="spellStart"/>
      <w:r w:rsidRPr="00143D2F">
        <w:rPr>
          <w:rFonts w:ascii="Arial" w:eastAsia="Times New Roman" w:hAnsi="Arial" w:cs="Arial"/>
          <w:color w:val="333333"/>
          <w:sz w:val="18"/>
          <w:szCs w:val="18"/>
        </w:rPr>
        <w:t>GitHub</w:t>
      </w:r>
      <w:proofErr w:type="spellEnd"/>
      <w:r w:rsidRPr="00143D2F">
        <w:rPr>
          <w:rFonts w:ascii="Arial" w:eastAsia="Times New Roman" w:hAnsi="Arial" w:cs="Arial"/>
          <w:color w:val="333333"/>
          <w:sz w:val="18"/>
          <w:szCs w:val="18"/>
        </w:rPr>
        <w:t xml:space="preserve"> for more information.</w:t>
      </w:r>
    </w:p>
    <w:p w:rsidR="00326F82" w:rsidRDefault="00326F82"/>
    <w:sectPr w:rsidR="00326F82" w:rsidSect="00326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4E2"/>
    <w:multiLevelType w:val="multilevel"/>
    <w:tmpl w:val="98A2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7D17"/>
    <w:multiLevelType w:val="multilevel"/>
    <w:tmpl w:val="732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A5E4C"/>
    <w:multiLevelType w:val="multilevel"/>
    <w:tmpl w:val="90D47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01E45"/>
    <w:multiLevelType w:val="multilevel"/>
    <w:tmpl w:val="DF7C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96A26"/>
    <w:multiLevelType w:val="multilevel"/>
    <w:tmpl w:val="E1F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238E1"/>
    <w:multiLevelType w:val="multilevel"/>
    <w:tmpl w:val="82A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17DEE"/>
    <w:multiLevelType w:val="multilevel"/>
    <w:tmpl w:val="CD9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B1302"/>
    <w:multiLevelType w:val="multilevel"/>
    <w:tmpl w:val="D89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529A0"/>
    <w:multiLevelType w:val="multilevel"/>
    <w:tmpl w:val="1C8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DD52F6"/>
    <w:multiLevelType w:val="multilevel"/>
    <w:tmpl w:val="C0BC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884EFC"/>
    <w:multiLevelType w:val="multilevel"/>
    <w:tmpl w:val="A55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B17166"/>
    <w:multiLevelType w:val="multilevel"/>
    <w:tmpl w:val="5D84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022DE6"/>
    <w:multiLevelType w:val="multilevel"/>
    <w:tmpl w:val="0E7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F417DF"/>
    <w:multiLevelType w:val="multilevel"/>
    <w:tmpl w:val="1648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ED3C36"/>
    <w:multiLevelType w:val="multilevel"/>
    <w:tmpl w:val="4022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EE3878"/>
    <w:multiLevelType w:val="multilevel"/>
    <w:tmpl w:val="1B6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605F2B"/>
    <w:multiLevelType w:val="multilevel"/>
    <w:tmpl w:val="8D9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387F52"/>
    <w:multiLevelType w:val="multilevel"/>
    <w:tmpl w:val="5F7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761092"/>
    <w:multiLevelType w:val="multilevel"/>
    <w:tmpl w:val="CFB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641A4E"/>
    <w:multiLevelType w:val="multilevel"/>
    <w:tmpl w:val="B6E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593567"/>
    <w:multiLevelType w:val="multilevel"/>
    <w:tmpl w:val="645A389A"/>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0"/>
  </w:num>
  <w:num w:numId="2">
    <w:abstractNumId w:val="3"/>
  </w:num>
  <w:num w:numId="3">
    <w:abstractNumId w:val="15"/>
  </w:num>
  <w:num w:numId="4">
    <w:abstractNumId w:val="18"/>
  </w:num>
  <w:num w:numId="5">
    <w:abstractNumId w:val="13"/>
  </w:num>
  <w:num w:numId="6">
    <w:abstractNumId w:val="17"/>
  </w:num>
  <w:num w:numId="7">
    <w:abstractNumId w:val="8"/>
  </w:num>
  <w:num w:numId="8">
    <w:abstractNumId w:val="2"/>
  </w:num>
  <w:num w:numId="9">
    <w:abstractNumId w:val="5"/>
  </w:num>
  <w:num w:numId="10">
    <w:abstractNumId w:val="0"/>
  </w:num>
  <w:num w:numId="11">
    <w:abstractNumId w:val="16"/>
  </w:num>
  <w:num w:numId="12">
    <w:abstractNumId w:val="11"/>
  </w:num>
  <w:num w:numId="13">
    <w:abstractNumId w:val="9"/>
  </w:num>
  <w:num w:numId="14">
    <w:abstractNumId w:val="19"/>
  </w:num>
  <w:num w:numId="15">
    <w:abstractNumId w:val="7"/>
  </w:num>
  <w:num w:numId="16">
    <w:abstractNumId w:val="1"/>
  </w:num>
  <w:num w:numId="17">
    <w:abstractNumId w:val="12"/>
  </w:num>
  <w:num w:numId="18">
    <w:abstractNumId w:val="10"/>
  </w:num>
  <w:num w:numId="19">
    <w:abstractNumId w:val="6"/>
  </w:num>
  <w:num w:numId="20">
    <w:abstractNumId w:val="4"/>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43D2F"/>
    <w:rsid w:val="000270BD"/>
    <w:rsid w:val="00143D2F"/>
    <w:rsid w:val="00326F82"/>
    <w:rsid w:val="004D1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F82"/>
  </w:style>
  <w:style w:type="paragraph" w:styleId="Heading1">
    <w:name w:val="heading 1"/>
    <w:basedOn w:val="Normal"/>
    <w:link w:val="Heading1Char"/>
    <w:uiPriority w:val="9"/>
    <w:qFormat/>
    <w:rsid w:val="00143D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D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3D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D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D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D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3D2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43D2F"/>
    <w:rPr>
      <w:color w:val="0000FF"/>
      <w:u w:val="single"/>
    </w:rPr>
  </w:style>
  <w:style w:type="paragraph" w:styleId="NormalWeb">
    <w:name w:val="Normal (Web)"/>
    <w:basedOn w:val="Normal"/>
    <w:uiPriority w:val="99"/>
    <w:semiHidden/>
    <w:unhideWhenUsed/>
    <w:rsid w:val="00143D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D2F"/>
    <w:rPr>
      <w:b/>
      <w:bCs/>
    </w:rPr>
  </w:style>
  <w:style w:type="character" w:customStyle="1" w:styleId="apple-converted-space">
    <w:name w:val="apple-converted-space"/>
    <w:basedOn w:val="DefaultParagraphFont"/>
    <w:rsid w:val="00143D2F"/>
  </w:style>
  <w:style w:type="character" w:styleId="HTMLCode">
    <w:name w:val="HTML Code"/>
    <w:basedOn w:val="DefaultParagraphFont"/>
    <w:uiPriority w:val="99"/>
    <w:semiHidden/>
    <w:unhideWhenUsed/>
    <w:rsid w:val="00143D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D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384788">
      <w:bodyDiv w:val="1"/>
      <w:marLeft w:val="0"/>
      <w:marRight w:val="0"/>
      <w:marTop w:val="0"/>
      <w:marBottom w:val="0"/>
      <w:divBdr>
        <w:top w:val="none" w:sz="0" w:space="0" w:color="auto"/>
        <w:left w:val="none" w:sz="0" w:space="0" w:color="auto"/>
        <w:bottom w:val="none" w:sz="0" w:space="0" w:color="auto"/>
        <w:right w:val="none" w:sz="0" w:space="0" w:color="auto"/>
      </w:divBdr>
      <w:divsChild>
        <w:div w:id="1565338170">
          <w:marLeft w:val="0"/>
          <w:marRight w:val="0"/>
          <w:marTop w:val="0"/>
          <w:marBottom w:val="0"/>
          <w:divBdr>
            <w:top w:val="none" w:sz="0" w:space="0" w:color="auto"/>
            <w:left w:val="none" w:sz="0" w:space="0" w:color="auto"/>
            <w:bottom w:val="none" w:sz="0" w:space="0" w:color="auto"/>
            <w:right w:val="none" w:sz="0" w:space="0" w:color="auto"/>
          </w:divBdr>
          <w:divsChild>
            <w:div w:id="1717309814">
              <w:marLeft w:val="0"/>
              <w:marRight w:val="0"/>
              <w:marTop w:val="0"/>
              <w:marBottom w:val="0"/>
              <w:divBdr>
                <w:top w:val="single" w:sz="4" w:space="12" w:color="ECEAE9"/>
                <w:left w:val="single" w:sz="4" w:space="18" w:color="ECEAE9"/>
                <w:bottom w:val="single" w:sz="4" w:space="12" w:color="ECEAE9"/>
                <w:right w:val="single" w:sz="4" w:space="18" w:color="ECEAE9"/>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pivotal.io/pivotalcf/1-7/concepts/diego/diego-architecture.html" TargetMode="External"/><Relationship Id="rId18" Type="http://schemas.openxmlformats.org/officeDocument/2006/relationships/hyperlink" Target="http://docs.pivotal.io/pivotalcf/1-7/concepts/diego/diego-architecture.html" TargetMode="External"/><Relationship Id="rId26" Type="http://schemas.openxmlformats.org/officeDocument/2006/relationships/hyperlink" Target="http://htmlpreview.github.io/?https://raw.githubusercontent.com/cloudfoundry-incubator/diego-design-notes/master/clickable-diego-overview/clickable-diego-overview.html" TargetMode="External"/><Relationship Id="rId39" Type="http://schemas.openxmlformats.org/officeDocument/2006/relationships/hyperlink" Target="http://docs.pivotal.io/pivotalcf/1-7/concepts/diego/diego-architecture.html" TargetMode="External"/><Relationship Id="rId21" Type="http://schemas.openxmlformats.org/officeDocument/2006/relationships/hyperlink" Target="http://docs.pivotal.io/pivotalcf/1-7/concepts/diego/diego-architecture.html" TargetMode="External"/><Relationship Id="rId34" Type="http://schemas.openxmlformats.org/officeDocument/2006/relationships/hyperlink" Target="http://docs.pivotal.io/pivotalcf/1-7/concepts/diego/diego-architecture.html" TargetMode="External"/><Relationship Id="rId42" Type="http://schemas.openxmlformats.org/officeDocument/2006/relationships/hyperlink" Target="https://github.com/cloudfoundry-incubator/auction" TargetMode="External"/><Relationship Id="rId47" Type="http://schemas.openxmlformats.org/officeDocument/2006/relationships/hyperlink" Target="https://github.com/cloudfoundry-incubator/executor" TargetMode="External"/><Relationship Id="rId50" Type="http://schemas.openxmlformats.org/officeDocument/2006/relationships/hyperlink" Target="http://docs.pivotal.io/pivotalcf/1-7/concepts/diego/diego-architecture.html" TargetMode="External"/><Relationship Id="rId55" Type="http://schemas.openxmlformats.org/officeDocument/2006/relationships/hyperlink" Target="http://docs.pivotal.io/pivotalcf/1-7/concepts/diego/diego-architecture.html" TargetMode="External"/><Relationship Id="rId63" Type="http://schemas.openxmlformats.org/officeDocument/2006/relationships/hyperlink" Target="https://github.com/cloudfoundry-incubator/tps" TargetMode="External"/><Relationship Id="rId68" Type="http://schemas.openxmlformats.org/officeDocument/2006/relationships/hyperlink" Target="https://github.com/cloudfoundry-incubator/buildpack-app-lifecycle" TargetMode="External"/><Relationship Id="rId7" Type="http://schemas.openxmlformats.org/officeDocument/2006/relationships/hyperlink" Target="http://docs.pivotal.io/pivotalcf/1-7/concepts/diego/diego-architecture.html" TargetMode="External"/><Relationship Id="rId71" Type="http://schemas.openxmlformats.org/officeDocument/2006/relationships/hyperlink" Target="https://github.com/cloudfoundry-incubator/route-emitter" TargetMode="External"/><Relationship Id="rId2" Type="http://schemas.openxmlformats.org/officeDocument/2006/relationships/styles" Target="styles.xml"/><Relationship Id="rId16" Type="http://schemas.openxmlformats.org/officeDocument/2006/relationships/hyperlink" Target="http://docs.pivotal.io/pivotalcf/1-7/concepts/diego/diego-architecture.html" TargetMode="External"/><Relationship Id="rId29" Type="http://schemas.openxmlformats.org/officeDocument/2006/relationships/hyperlink" Target="http://docs.pivotal.io/pivotalcf/1-7/concepts/diego/diego-architecture.html" TargetMode="External"/><Relationship Id="rId11" Type="http://schemas.openxmlformats.org/officeDocument/2006/relationships/hyperlink" Target="http://docs.pivotal.io/pivotalcf/1-7/concepts/diego/diego-architecture.html" TargetMode="External"/><Relationship Id="rId24" Type="http://schemas.openxmlformats.org/officeDocument/2006/relationships/hyperlink" Target="http://docs.pivotal.io/pivotalcf/1-7/concepts/diego/dea-vs-diego.html" TargetMode="External"/><Relationship Id="rId32" Type="http://schemas.openxmlformats.org/officeDocument/2006/relationships/hyperlink" Target="http://docs.pivotal.io/pivotalcf/1-7/concepts/diego/diego-architecture.html" TargetMode="External"/><Relationship Id="rId37" Type="http://schemas.openxmlformats.org/officeDocument/2006/relationships/hyperlink" Target="http://docs.pivotal.io/pivotalcf/1-7/concepts/diego/diego-architecture.html" TargetMode="External"/><Relationship Id="rId40" Type="http://schemas.openxmlformats.org/officeDocument/2006/relationships/hyperlink" Target="http://docs.pivotal.io/pivotalcf/1-7/concepts/diego/diego-architecture.html" TargetMode="External"/><Relationship Id="rId45" Type="http://schemas.openxmlformats.org/officeDocument/2006/relationships/hyperlink" Target="https://github.com/cloudfoundry-incubator/rep" TargetMode="External"/><Relationship Id="rId53" Type="http://schemas.openxmlformats.org/officeDocument/2006/relationships/hyperlink" Target="http://docs.pivotal.io/pivotalcf/1-7/concepts/diego/diego-architecture.html" TargetMode="External"/><Relationship Id="rId58" Type="http://schemas.openxmlformats.org/officeDocument/2006/relationships/hyperlink" Target="http://docs.pivotal.io/pivotalcf/1-7/devguide/deploy-apps/app-ssh-overview.html" TargetMode="External"/><Relationship Id="rId66" Type="http://schemas.openxmlformats.org/officeDocument/2006/relationships/hyperlink" Target="http://docs.pivotal.io/pivotalcf/1-7/concepts/diego/diego-architecture.html" TargetMode="External"/><Relationship Id="rId5" Type="http://schemas.openxmlformats.org/officeDocument/2006/relationships/hyperlink" Target="http://docs.pivotal.io/pivotalcf/1-7/concepts/diego/diego-architecture.html" TargetMode="External"/><Relationship Id="rId15" Type="http://schemas.openxmlformats.org/officeDocument/2006/relationships/hyperlink" Target="http://docs.pivotal.io/pivotalcf/1-7/concepts/diego/diego-architecture.html" TargetMode="External"/><Relationship Id="rId23" Type="http://schemas.openxmlformats.org/officeDocument/2006/relationships/hyperlink" Target="http://docs.pivotal.io/pivotalcf/1-7/concepts/architecture/cloud-controller.html" TargetMode="External"/><Relationship Id="rId28" Type="http://schemas.openxmlformats.org/officeDocument/2006/relationships/hyperlink" Target="http://docs.pivotal.io/pivotalcf/1-7/concepts/diego/diego-auction.html" TargetMode="External"/><Relationship Id="rId36" Type="http://schemas.openxmlformats.org/officeDocument/2006/relationships/hyperlink" Target="http://docs.pivotal.io/pivotalcf/1-7/devguide/deploy-apps/streaming-logs.html" TargetMode="External"/><Relationship Id="rId49" Type="http://schemas.openxmlformats.org/officeDocument/2006/relationships/hyperlink" Target="https://github.com/cloudfoundry-incubator/garden" TargetMode="External"/><Relationship Id="rId57" Type="http://schemas.openxmlformats.org/officeDocument/2006/relationships/hyperlink" Target="http://docs.pivotal.io/pivotalcf/1-7/concepts/diego/ssh-conceptual.html" TargetMode="External"/><Relationship Id="rId61" Type="http://schemas.openxmlformats.org/officeDocument/2006/relationships/hyperlink" Target="https://github.com/cloudfoundry-incubator/stager" TargetMode="External"/><Relationship Id="rId10" Type="http://schemas.openxmlformats.org/officeDocument/2006/relationships/hyperlink" Target="http://docs.pivotal.io/pivotalcf/1-7/concepts/diego/diego-architecture.html" TargetMode="External"/><Relationship Id="rId19" Type="http://schemas.openxmlformats.org/officeDocument/2006/relationships/hyperlink" Target="http://docs.pivotal.io/pivotalcf/1-7/concepts/diego/diego-architecture.html" TargetMode="External"/><Relationship Id="rId31" Type="http://schemas.openxmlformats.org/officeDocument/2006/relationships/hyperlink" Target="http://docs.pivotal.io/pivotalcf/1-7/concepts/diego/diego-architecture.html" TargetMode="External"/><Relationship Id="rId44" Type="http://schemas.openxmlformats.org/officeDocument/2006/relationships/hyperlink" Target="https://github.com/cloudfoundry-incubator/auctioneer" TargetMode="External"/><Relationship Id="rId52" Type="http://schemas.openxmlformats.org/officeDocument/2006/relationships/hyperlink" Target="http://docs.pivotal.io/pivotalcf/1-7/concepts/diego/diego-architecture.html" TargetMode="External"/><Relationship Id="rId60" Type="http://schemas.openxmlformats.org/officeDocument/2006/relationships/hyperlink" Target="https://github.com/hashicorp/consul" TargetMode="External"/><Relationship Id="rId65" Type="http://schemas.openxmlformats.org/officeDocument/2006/relationships/hyperlink" Target="https://github.com/cloudfoundry-incubator/garden-linux"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pivotal.io/pivotalcf/1-7/concepts/diego/diego-architecture.html" TargetMode="External"/><Relationship Id="rId14" Type="http://schemas.openxmlformats.org/officeDocument/2006/relationships/hyperlink" Target="http://docs.pivotal.io/pivotalcf/1-7/concepts/diego/diego-architecture.html" TargetMode="External"/><Relationship Id="rId22" Type="http://schemas.openxmlformats.org/officeDocument/2006/relationships/hyperlink" Target="http://docs.pivotal.io/pivotalcf/1-7/concepts/architecture/execution-agent.html" TargetMode="External"/><Relationship Id="rId27" Type="http://schemas.openxmlformats.org/officeDocument/2006/relationships/hyperlink" Target="http://docs.pivotal.io/pivotalcf/1-7/concepts/diego/diego-architecture.html" TargetMode="External"/><Relationship Id="rId30" Type="http://schemas.openxmlformats.org/officeDocument/2006/relationships/hyperlink" Target="http://docs.pivotal.io/pivotalcf/1-7/concepts/diego/diego-architecture.html" TargetMode="External"/><Relationship Id="rId35" Type="http://schemas.openxmlformats.org/officeDocument/2006/relationships/hyperlink" Target="http://docs.pivotal.io/pivotalcf/1-7/concepts/diego/diego-architecture.html" TargetMode="External"/><Relationship Id="rId43" Type="http://schemas.openxmlformats.org/officeDocument/2006/relationships/hyperlink" Target="http://docs.pivotal.io/pivotalcf/1-7/concepts/diego/diego-architecture.html" TargetMode="External"/><Relationship Id="rId48" Type="http://schemas.openxmlformats.org/officeDocument/2006/relationships/hyperlink" Target="https://github.com/cloudfoundry-incubator/garden-linux" TargetMode="External"/><Relationship Id="rId56" Type="http://schemas.openxmlformats.org/officeDocument/2006/relationships/hyperlink" Target="https://github.com/cloudfoundry-incubator/file-server" TargetMode="External"/><Relationship Id="rId64" Type="http://schemas.openxmlformats.org/officeDocument/2006/relationships/hyperlink" Target="https://github.com/cloudfoundry-incubator/garden" TargetMode="External"/><Relationship Id="rId69" Type="http://schemas.openxmlformats.org/officeDocument/2006/relationships/hyperlink" Target="https://github.com/cloudfoundry-incubator/docker-app-lifecycle" TargetMode="External"/><Relationship Id="rId8" Type="http://schemas.openxmlformats.org/officeDocument/2006/relationships/hyperlink" Target="http://docs.pivotal.io/pivotalcf/1-7/concepts/diego/diego-architecture.html" TargetMode="External"/><Relationship Id="rId51" Type="http://schemas.openxmlformats.org/officeDocument/2006/relationships/hyperlink" Target="http://docs.pivotal.io/pivotalcf/1-7/concepts/diego/diego-architecture.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docs.pivotal.io/pivotalcf/1-7/concepts/diego/diego-architecture.html" TargetMode="External"/><Relationship Id="rId17" Type="http://schemas.openxmlformats.org/officeDocument/2006/relationships/hyperlink" Target="http://docs.pivotal.io/pivotalcf/1-7/concepts/diego/diego-architecture.html" TargetMode="External"/><Relationship Id="rId25" Type="http://schemas.openxmlformats.org/officeDocument/2006/relationships/image" Target="media/image1.png"/><Relationship Id="rId33" Type="http://schemas.openxmlformats.org/officeDocument/2006/relationships/hyperlink" Target="http://docs.pivotal.io/pivotalcf/1-7/concepts/diego/diego-auction.html" TargetMode="External"/><Relationship Id="rId38" Type="http://schemas.openxmlformats.org/officeDocument/2006/relationships/hyperlink" Target="http://docs.pivotal.io/pivotalcf/1-7/concepts/diego/diego-architecture.html" TargetMode="External"/><Relationship Id="rId46" Type="http://schemas.openxmlformats.org/officeDocument/2006/relationships/hyperlink" Target="https://github.com/cloudfoundry-incubator/receptor/blob/master/doc/actions.md" TargetMode="External"/><Relationship Id="rId59" Type="http://schemas.openxmlformats.org/officeDocument/2006/relationships/hyperlink" Target="https://github.com/cloudfoundry-incubator/diego-ssh" TargetMode="External"/><Relationship Id="rId67" Type="http://schemas.openxmlformats.org/officeDocument/2006/relationships/hyperlink" Target="http://docs.pivotal.io/pivotalcf/1-7/concepts/diego/diego-architecture.html" TargetMode="External"/><Relationship Id="rId20" Type="http://schemas.openxmlformats.org/officeDocument/2006/relationships/hyperlink" Target="http://docs.pivotal.io/pivotalcf/1-7/concepts/diego/diego-architecture.html" TargetMode="External"/><Relationship Id="rId41" Type="http://schemas.openxmlformats.org/officeDocument/2006/relationships/hyperlink" Target="http://docs.pivotal.io/pivotalcf/1-7/concepts/diego/diego-architecture.html" TargetMode="External"/><Relationship Id="rId54" Type="http://schemas.openxmlformats.org/officeDocument/2006/relationships/hyperlink" Target="https://github.com/cloudfoundry-incubator/bbs" TargetMode="External"/><Relationship Id="rId62" Type="http://schemas.openxmlformats.org/officeDocument/2006/relationships/hyperlink" Target="https://github.com/cloudfoundry-incubator/cc-uploader" TargetMode="External"/><Relationship Id="rId70" Type="http://schemas.openxmlformats.org/officeDocument/2006/relationships/hyperlink" Target="https://github.com/cloudfoundry/gorouter" TargetMode="External"/><Relationship Id="rId1" Type="http://schemas.openxmlformats.org/officeDocument/2006/relationships/numbering" Target="numbering.xml"/><Relationship Id="rId6" Type="http://schemas.openxmlformats.org/officeDocument/2006/relationships/hyperlink" Target="http://docs.pivotal.io/pivotalcf/1-7/concepts/diego/diego-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2382</Words>
  <Characters>13580</Characters>
  <Application>Microsoft Office Word</Application>
  <DocSecurity>0</DocSecurity>
  <Lines>113</Lines>
  <Paragraphs>31</Paragraphs>
  <ScaleCrop>false</ScaleCrop>
  <Company>Capgemini</Company>
  <LinksUpToDate>false</LinksUpToDate>
  <CharactersWithSpaces>15931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pkanti</dc:creator>
  <cp:keywords/>
  <dc:description/>
  <cp:lastModifiedBy>pkanti</cp:lastModifiedBy>
  <cp:revision>2</cp:revision>
  <dcterms:created xsi:type="dcterms:W3CDTF">2017-03-03T05:45:00Z</dcterms:created>
  <dcterms:modified xsi:type="dcterms:W3CDTF">2017-03-03T05:47:00Z</dcterms:modified>
</cp:coreProperties>
</file>