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A071" w14:textId="77777777" w:rsidR="00F93089" w:rsidRPr="00F93089" w:rsidRDefault="00F93089" w:rsidP="00F93089">
      <w:r w:rsidRPr="00F93089">
        <w:pict w14:anchorId="7D23B7B4">
          <v:rect id="_x0000_i1079" style="width:0;height:1.5pt" o:hralign="center" o:hrstd="t" o:hr="t" fillcolor="#a0a0a0" stroked="f"/>
        </w:pict>
      </w:r>
    </w:p>
    <w:p w14:paraId="78DCE597" w14:textId="77777777" w:rsidR="00F93089" w:rsidRPr="00F93089" w:rsidRDefault="00F93089" w:rsidP="00F93089">
      <w:pPr>
        <w:rPr>
          <w:b/>
          <w:bCs/>
        </w:rPr>
      </w:pPr>
      <w:r w:rsidRPr="00F93089">
        <w:rPr>
          <w:rFonts w:ascii="Segoe UI Emoji" w:hAnsi="Segoe UI Emoji" w:cs="Segoe UI Emoji"/>
          <w:b/>
          <w:bCs/>
        </w:rPr>
        <w:t>🛠️</w:t>
      </w:r>
      <w:r w:rsidRPr="00F93089">
        <w:rPr>
          <w:b/>
          <w:bCs/>
        </w:rPr>
        <w:t xml:space="preserve"> Configurable Institution Setup Page</w:t>
      </w:r>
    </w:p>
    <w:p w14:paraId="4D60CA31" w14:textId="77777777" w:rsidR="00F93089" w:rsidRPr="00F93089" w:rsidRDefault="00F93089" w:rsidP="00F93089">
      <w:r w:rsidRPr="00F93089">
        <w:rPr>
          <w:b/>
          <w:bCs/>
        </w:rPr>
        <w:t>Purpose</w:t>
      </w:r>
      <w:r w:rsidRPr="00F93089">
        <w:t xml:space="preserve">: Allow each institution to define its operational rules, approval workflows, LOA structure, and feature-specific </w:t>
      </w:r>
      <w:proofErr w:type="spellStart"/>
      <w:r w:rsidRPr="00F93089">
        <w:t>behavior</w:t>
      </w:r>
      <w:proofErr w:type="spellEnd"/>
      <w:r w:rsidRPr="00F93089">
        <w:t xml:space="preserve"> — without code changes.</w:t>
      </w:r>
    </w:p>
    <w:p w14:paraId="153988DA" w14:textId="77777777" w:rsidR="00F93089" w:rsidRPr="00F93089" w:rsidRDefault="00F93089" w:rsidP="00F93089">
      <w:r w:rsidRPr="00F93089">
        <w:pict w14:anchorId="5E4B7950">
          <v:rect id="_x0000_i1080" style="width:0;height:1.5pt" o:hralign="center" o:hrstd="t" o:hr="t" fillcolor="#a0a0a0" stroked="f"/>
        </w:pict>
      </w:r>
    </w:p>
    <w:p w14:paraId="5B43DEDF" w14:textId="77777777" w:rsidR="00F93089" w:rsidRPr="00F93089" w:rsidRDefault="00F93089" w:rsidP="00F93089">
      <w:pPr>
        <w:rPr>
          <w:b/>
          <w:bCs/>
        </w:rPr>
      </w:pPr>
      <w:r w:rsidRPr="00F93089">
        <w:rPr>
          <w:rFonts w:ascii="Segoe UI Emoji" w:hAnsi="Segoe UI Emoji" w:cs="Segoe UI Emoji"/>
          <w:b/>
          <w:bCs/>
        </w:rPr>
        <w:t>🧩</w:t>
      </w:r>
      <w:r w:rsidRPr="00F93089">
        <w:rPr>
          <w:b/>
          <w:bCs/>
        </w:rPr>
        <w:t xml:space="preserve"> 1. Institution Profile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614"/>
      </w:tblGrid>
      <w:tr w:rsidR="00F93089" w:rsidRPr="00F93089" w14:paraId="0AC3A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9FC62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E4209B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Description</w:t>
            </w:r>
          </w:p>
        </w:tc>
      </w:tr>
      <w:tr w:rsidR="00F93089" w:rsidRPr="00F93089" w14:paraId="3967A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714F" w14:textId="77777777" w:rsidR="00F93089" w:rsidRPr="00F93089" w:rsidRDefault="00F93089" w:rsidP="00F93089">
            <w:r w:rsidRPr="00F93089">
              <w:t>Institution Name</w:t>
            </w:r>
          </w:p>
        </w:tc>
        <w:tc>
          <w:tcPr>
            <w:tcW w:w="0" w:type="auto"/>
            <w:vAlign w:val="center"/>
            <w:hideMark/>
          </w:tcPr>
          <w:p w14:paraId="2EEF9D05" w14:textId="77777777" w:rsidR="00F93089" w:rsidRPr="00F93089" w:rsidRDefault="00F93089" w:rsidP="00F93089">
            <w:r w:rsidRPr="00F93089">
              <w:t>Display name (e.g., Barclays UK)</w:t>
            </w:r>
          </w:p>
        </w:tc>
      </w:tr>
      <w:tr w:rsidR="00F93089" w:rsidRPr="00F93089" w14:paraId="10E37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BBAD" w14:textId="77777777" w:rsidR="00F93089" w:rsidRPr="00F93089" w:rsidRDefault="00F93089" w:rsidP="00F93089">
            <w:r w:rsidRPr="00F93089">
              <w:t>Legal Entity Code</w:t>
            </w:r>
          </w:p>
        </w:tc>
        <w:tc>
          <w:tcPr>
            <w:tcW w:w="0" w:type="auto"/>
            <w:vAlign w:val="center"/>
            <w:hideMark/>
          </w:tcPr>
          <w:p w14:paraId="264DC74C" w14:textId="77777777" w:rsidR="00F93089" w:rsidRPr="00F93089" w:rsidRDefault="00F93089" w:rsidP="00F93089">
            <w:r w:rsidRPr="00F93089">
              <w:t>Unique identifier</w:t>
            </w:r>
          </w:p>
        </w:tc>
      </w:tr>
      <w:tr w:rsidR="00F93089" w:rsidRPr="00F93089" w14:paraId="4D85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585F" w14:textId="77777777" w:rsidR="00F93089" w:rsidRPr="00F93089" w:rsidRDefault="00F93089" w:rsidP="00F93089">
            <w:r w:rsidRPr="00F93089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52C0E7B0" w14:textId="77777777" w:rsidR="00F93089" w:rsidRPr="00F93089" w:rsidRDefault="00F93089" w:rsidP="00F93089">
            <w:r w:rsidRPr="00F93089">
              <w:t xml:space="preserve">List of departments using </w:t>
            </w:r>
            <w:proofErr w:type="spellStart"/>
            <w:r w:rsidRPr="00F93089">
              <w:t>PaySphere</w:t>
            </w:r>
            <w:proofErr w:type="spellEnd"/>
          </w:p>
        </w:tc>
      </w:tr>
      <w:tr w:rsidR="00F93089" w:rsidRPr="00F93089" w14:paraId="50DA6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DF6C" w14:textId="77777777" w:rsidR="00F93089" w:rsidRPr="00F93089" w:rsidRDefault="00F93089" w:rsidP="00F93089">
            <w:r w:rsidRPr="00F93089">
              <w:t>Default Currency</w:t>
            </w:r>
          </w:p>
        </w:tc>
        <w:tc>
          <w:tcPr>
            <w:tcW w:w="0" w:type="auto"/>
            <w:vAlign w:val="center"/>
            <w:hideMark/>
          </w:tcPr>
          <w:p w14:paraId="2F3CF6F2" w14:textId="77777777" w:rsidR="00F93089" w:rsidRPr="00F93089" w:rsidRDefault="00F93089" w:rsidP="00F93089">
            <w:r w:rsidRPr="00F93089">
              <w:t>For payment initiation</w:t>
            </w:r>
          </w:p>
        </w:tc>
      </w:tr>
      <w:tr w:rsidR="00F93089" w:rsidRPr="00F93089" w14:paraId="47B9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699F" w14:textId="77777777" w:rsidR="00F93089" w:rsidRPr="00F93089" w:rsidRDefault="00F93089" w:rsidP="00F93089">
            <w:r w:rsidRPr="00F93089">
              <w:t>Time Zone</w:t>
            </w:r>
          </w:p>
        </w:tc>
        <w:tc>
          <w:tcPr>
            <w:tcW w:w="0" w:type="auto"/>
            <w:vAlign w:val="center"/>
            <w:hideMark/>
          </w:tcPr>
          <w:p w14:paraId="2965F6CB" w14:textId="77777777" w:rsidR="00F93089" w:rsidRPr="00F93089" w:rsidRDefault="00F93089" w:rsidP="00F93089">
            <w:r w:rsidRPr="00F93089">
              <w:t>For audit and scheduling alignment</w:t>
            </w:r>
          </w:p>
        </w:tc>
      </w:tr>
    </w:tbl>
    <w:p w14:paraId="350262FB" w14:textId="77777777" w:rsidR="00F93089" w:rsidRPr="00F93089" w:rsidRDefault="00F93089" w:rsidP="00F93089">
      <w:r w:rsidRPr="00F93089">
        <w:pict w14:anchorId="1079D4E5">
          <v:rect id="_x0000_i1081" style="width:0;height:1.5pt" o:hralign="center" o:hrstd="t" o:hr="t" fillcolor="#a0a0a0" stroked="f"/>
        </w:pict>
      </w:r>
    </w:p>
    <w:p w14:paraId="379BFA8C" w14:textId="77777777" w:rsidR="00F93089" w:rsidRPr="00F93089" w:rsidRDefault="00F93089" w:rsidP="00F93089">
      <w:pPr>
        <w:rPr>
          <w:b/>
          <w:bCs/>
        </w:rPr>
      </w:pPr>
      <w:r w:rsidRPr="00F93089">
        <w:rPr>
          <w:rFonts w:ascii="Segoe UI Emoji" w:hAnsi="Segoe UI Emoji" w:cs="Segoe UI Emoji"/>
          <w:b/>
          <w:bCs/>
        </w:rPr>
        <w:t>🔄</w:t>
      </w:r>
      <w:r w:rsidRPr="00F93089">
        <w:rPr>
          <w:b/>
          <w:bCs/>
        </w:rPr>
        <w:t xml:space="preserve"> 2. Workflow Configuration (Per Feature)</w:t>
      </w:r>
    </w:p>
    <w:p w14:paraId="75E78BA5" w14:textId="77777777" w:rsidR="00F93089" w:rsidRPr="00F93089" w:rsidRDefault="00F93089" w:rsidP="00F93089">
      <w:r w:rsidRPr="00F93089">
        <w:t>Each feature (e.g., Payment Initiation, Cancellation, Kickback) can have its own approval workflow:</w:t>
      </w:r>
    </w:p>
    <w:p w14:paraId="4EE54163" w14:textId="77777777" w:rsidR="00F93089" w:rsidRPr="00F93089" w:rsidRDefault="00F93089" w:rsidP="00F93089">
      <w:proofErr w:type="spellStart"/>
      <w:r w:rsidRPr="00F93089">
        <w:t>WorkflowConfig</w:t>
      </w:r>
      <w:proofErr w:type="spellEnd"/>
      <w:r w:rsidRPr="00F93089">
        <w:t xml:space="preserve"> {</w:t>
      </w:r>
    </w:p>
    <w:p w14:paraId="4C0A43F6" w14:textId="77777777" w:rsidR="00F93089" w:rsidRPr="00F93089" w:rsidRDefault="00F93089" w:rsidP="00F93089">
      <w:r w:rsidRPr="00F93089">
        <w:t xml:space="preserve">  feature: "</w:t>
      </w:r>
      <w:proofErr w:type="spellStart"/>
      <w:r w:rsidRPr="00F93089">
        <w:t>PaymentInitiation</w:t>
      </w:r>
      <w:proofErr w:type="spellEnd"/>
      <w:r w:rsidRPr="00F93089">
        <w:t>",</w:t>
      </w:r>
    </w:p>
    <w:p w14:paraId="40DE1BC5" w14:textId="77777777" w:rsidR="00F93089" w:rsidRPr="00F93089" w:rsidRDefault="00F93089" w:rsidP="00F93089">
      <w:r w:rsidRPr="00F93089">
        <w:t xml:space="preserve">  </w:t>
      </w:r>
      <w:proofErr w:type="spellStart"/>
      <w:r w:rsidRPr="00F93089">
        <w:t>approvalRequired</w:t>
      </w:r>
      <w:proofErr w:type="spellEnd"/>
      <w:r w:rsidRPr="00F93089">
        <w:t>: true,</w:t>
      </w:r>
    </w:p>
    <w:p w14:paraId="23DC2185" w14:textId="77777777" w:rsidR="00F93089" w:rsidRPr="00F93089" w:rsidRDefault="00F93089" w:rsidP="00F93089">
      <w:r w:rsidRPr="00F93089">
        <w:t xml:space="preserve">  </w:t>
      </w:r>
      <w:proofErr w:type="spellStart"/>
      <w:r w:rsidRPr="00F93089">
        <w:t>approvalType</w:t>
      </w:r>
      <w:proofErr w:type="spellEnd"/>
      <w:r w:rsidRPr="00F93089">
        <w:t>: "</w:t>
      </w:r>
      <w:proofErr w:type="spellStart"/>
      <w:r w:rsidRPr="00F93089">
        <w:t>MultiLevel</w:t>
      </w:r>
      <w:proofErr w:type="spellEnd"/>
      <w:r w:rsidRPr="00F93089">
        <w:t>", // or "</w:t>
      </w:r>
      <w:proofErr w:type="spellStart"/>
      <w:r w:rsidRPr="00F93089">
        <w:t>SingleLevel</w:t>
      </w:r>
      <w:proofErr w:type="spellEnd"/>
      <w:r w:rsidRPr="00F93089">
        <w:t>"</w:t>
      </w:r>
    </w:p>
    <w:p w14:paraId="4EFEB3B2" w14:textId="77777777" w:rsidR="00F93089" w:rsidRPr="00F93089" w:rsidRDefault="00F93089" w:rsidP="00F93089">
      <w:r w:rsidRPr="00F93089">
        <w:t xml:space="preserve">  </w:t>
      </w:r>
      <w:proofErr w:type="spellStart"/>
      <w:r w:rsidRPr="00F93089">
        <w:t>workflowSteps</w:t>
      </w:r>
      <w:proofErr w:type="spellEnd"/>
      <w:r w:rsidRPr="00F93089">
        <w:t>: ["Initiator → Approver1 → Approver2"]</w:t>
      </w:r>
    </w:p>
    <w:p w14:paraId="1C409F57" w14:textId="77777777" w:rsidR="00F93089" w:rsidRPr="00F93089" w:rsidRDefault="00F93089" w:rsidP="00F93089">
      <w:r w:rsidRPr="00F93089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917"/>
        <w:gridCol w:w="1139"/>
        <w:gridCol w:w="3558"/>
      </w:tblGrid>
      <w:tr w:rsidR="00F93089" w:rsidRPr="00F93089" w14:paraId="19104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D80C1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B15623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Approval Required</w:t>
            </w:r>
          </w:p>
        </w:tc>
        <w:tc>
          <w:tcPr>
            <w:tcW w:w="0" w:type="auto"/>
            <w:vAlign w:val="center"/>
            <w:hideMark/>
          </w:tcPr>
          <w:p w14:paraId="10425775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21D5B4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Workflow Steps</w:t>
            </w:r>
          </w:p>
        </w:tc>
      </w:tr>
      <w:tr w:rsidR="00F93089" w:rsidRPr="00F93089" w14:paraId="31D3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9ECF" w14:textId="77777777" w:rsidR="00F93089" w:rsidRPr="00F93089" w:rsidRDefault="00F93089" w:rsidP="00F93089">
            <w:r w:rsidRPr="00F93089">
              <w:t>Payment Initiation</w:t>
            </w:r>
          </w:p>
        </w:tc>
        <w:tc>
          <w:tcPr>
            <w:tcW w:w="0" w:type="auto"/>
            <w:vAlign w:val="center"/>
            <w:hideMark/>
          </w:tcPr>
          <w:p w14:paraId="4F9A330E" w14:textId="77777777" w:rsidR="00F93089" w:rsidRPr="00F93089" w:rsidRDefault="00F93089" w:rsidP="00F93089">
            <w:r w:rsidRPr="00F930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58157" w14:textId="77777777" w:rsidR="00F93089" w:rsidRPr="00F93089" w:rsidRDefault="00F93089" w:rsidP="00F93089">
            <w:proofErr w:type="spellStart"/>
            <w:r w:rsidRPr="00F93089">
              <w:t>MultiLevel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FDDF8" w14:textId="77777777" w:rsidR="00F93089" w:rsidRPr="00F93089" w:rsidRDefault="00F93089" w:rsidP="00F93089">
            <w:r w:rsidRPr="00F93089">
              <w:t>Initiator → Approver1 → Approver2</w:t>
            </w:r>
          </w:p>
        </w:tc>
      </w:tr>
      <w:tr w:rsidR="00F93089" w:rsidRPr="00F93089" w14:paraId="07B6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C94E" w14:textId="77777777" w:rsidR="00F93089" w:rsidRPr="00F93089" w:rsidRDefault="00F93089" w:rsidP="00F93089">
            <w:r w:rsidRPr="00F93089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70CE7DB7" w14:textId="77777777" w:rsidR="00F93089" w:rsidRPr="00F93089" w:rsidRDefault="00F93089" w:rsidP="00F93089">
            <w:r w:rsidRPr="00F930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B9C127" w14:textId="77777777" w:rsidR="00F93089" w:rsidRPr="00F93089" w:rsidRDefault="00F93089" w:rsidP="00F93089">
            <w:proofErr w:type="spellStart"/>
            <w:r w:rsidRPr="00F93089">
              <w:t>SingleLevel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3CFC2" w14:textId="77777777" w:rsidR="00F93089" w:rsidRPr="00F93089" w:rsidRDefault="00F93089" w:rsidP="00F93089">
            <w:r w:rsidRPr="00F93089">
              <w:t>Initiator → Approver</w:t>
            </w:r>
          </w:p>
        </w:tc>
      </w:tr>
      <w:tr w:rsidR="00F93089" w:rsidRPr="00F93089" w14:paraId="0D7A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B259" w14:textId="77777777" w:rsidR="00F93089" w:rsidRPr="00F93089" w:rsidRDefault="00F93089" w:rsidP="00F93089">
            <w:r w:rsidRPr="00F93089">
              <w:t>Kickback</w:t>
            </w:r>
          </w:p>
        </w:tc>
        <w:tc>
          <w:tcPr>
            <w:tcW w:w="0" w:type="auto"/>
            <w:vAlign w:val="center"/>
            <w:hideMark/>
          </w:tcPr>
          <w:p w14:paraId="598AF8AA" w14:textId="77777777" w:rsidR="00F93089" w:rsidRPr="00F93089" w:rsidRDefault="00F93089" w:rsidP="00F93089">
            <w:r w:rsidRPr="00F930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72872C" w14:textId="77777777" w:rsidR="00F93089" w:rsidRPr="00F93089" w:rsidRDefault="00F93089" w:rsidP="00F93089">
            <w:r w:rsidRPr="00F93089">
              <w:t>N/A</w:t>
            </w:r>
          </w:p>
        </w:tc>
        <w:tc>
          <w:tcPr>
            <w:tcW w:w="0" w:type="auto"/>
            <w:vAlign w:val="center"/>
            <w:hideMark/>
          </w:tcPr>
          <w:p w14:paraId="1BB86EAA" w14:textId="77777777" w:rsidR="00F93089" w:rsidRPr="00F93089" w:rsidRDefault="00F93089" w:rsidP="00F93089">
            <w:r w:rsidRPr="00F93089">
              <w:t>Auto-release or manual</w:t>
            </w:r>
          </w:p>
        </w:tc>
      </w:tr>
    </w:tbl>
    <w:p w14:paraId="24472835" w14:textId="77777777" w:rsidR="00F93089" w:rsidRPr="00F93089" w:rsidRDefault="00F93089" w:rsidP="00F93089">
      <w:r w:rsidRPr="00F93089">
        <w:pict w14:anchorId="2CE91F12">
          <v:rect id="_x0000_i1082" style="width:0;height:1.5pt" o:hralign="center" o:hrstd="t" o:hr="t" fillcolor="#a0a0a0" stroked="f"/>
        </w:pict>
      </w:r>
    </w:p>
    <w:p w14:paraId="58DE4D66" w14:textId="77777777" w:rsidR="00F93089" w:rsidRPr="00F93089" w:rsidRDefault="00F93089" w:rsidP="00F93089">
      <w:pPr>
        <w:rPr>
          <w:b/>
          <w:bCs/>
        </w:rPr>
      </w:pPr>
      <w:r w:rsidRPr="00F93089">
        <w:rPr>
          <w:rFonts w:ascii="Segoe UI Emoji" w:hAnsi="Segoe UI Emoji" w:cs="Segoe UI Emoji"/>
          <w:b/>
          <w:bCs/>
        </w:rPr>
        <w:lastRenderedPageBreak/>
        <w:t>🧮</w:t>
      </w:r>
      <w:r w:rsidRPr="00F93089">
        <w:rPr>
          <w:b/>
          <w:bCs/>
        </w:rPr>
        <w:t xml:space="preserve"> 3. LOA Level Configuration</w:t>
      </w:r>
    </w:p>
    <w:p w14:paraId="634C1B38" w14:textId="77777777" w:rsidR="00F93089" w:rsidRPr="00F93089" w:rsidRDefault="00F93089" w:rsidP="00F93089">
      <w:r w:rsidRPr="00F93089">
        <w:t>Institutions define abstract LOA levels and map them to their internal designations:</w:t>
      </w:r>
    </w:p>
    <w:p w14:paraId="79BD1306" w14:textId="77777777" w:rsidR="00F93089" w:rsidRPr="00F93089" w:rsidRDefault="00F93089" w:rsidP="00F93089">
      <w:proofErr w:type="spellStart"/>
      <w:r w:rsidRPr="00F93089">
        <w:t>LOAConfig</w:t>
      </w:r>
      <w:proofErr w:type="spellEnd"/>
      <w:r w:rsidRPr="00F93089">
        <w:t xml:space="preserve"> {</w:t>
      </w:r>
    </w:p>
    <w:p w14:paraId="658FCBA8" w14:textId="77777777" w:rsidR="00F93089" w:rsidRPr="00F93089" w:rsidRDefault="00F93089" w:rsidP="00F93089">
      <w:r w:rsidRPr="00F93089">
        <w:t xml:space="preserve">  levels: [</w:t>
      </w:r>
    </w:p>
    <w:p w14:paraId="5884DD3F" w14:textId="77777777" w:rsidR="00F93089" w:rsidRPr="00F93089" w:rsidRDefault="00F93089" w:rsidP="00F93089">
      <w:r w:rsidRPr="00F93089">
        <w:t xml:space="preserve">    </w:t>
      </w:r>
      <w:proofErr w:type="gramStart"/>
      <w:r w:rsidRPr="00F93089">
        <w:t>{ level</w:t>
      </w:r>
      <w:proofErr w:type="gramEnd"/>
      <w:r w:rsidRPr="00F93089">
        <w:t xml:space="preserve">: 1, label: "Initiator", </w:t>
      </w:r>
      <w:proofErr w:type="spellStart"/>
      <w:r w:rsidRPr="00F93089">
        <w:t>maxAmount</w:t>
      </w:r>
      <w:proofErr w:type="spellEnd"/>
      <w:r w:rsidRPr="00F93089">
        <w:t xml:space="preserve">: </w:t>
      </w:r>
      <w:proofErr w:type="gramStart"/>
      <w:r w:rsidRPr="00F93089">
        <w:t>500000 }</w:t>
      </w:r>
      <w:proofErr w:type="gramEnd"/>
      <w:r w:rsidRPr="00F93089">
        <w:t>,</w:t>
      </w:r>
    </w:p>
    <w:p w14:paraId="7C28A555" w14:textId="77777777" w:rsidR="00F93089" w:rsidRPr="00F93089" w:rsidRDefault="00F93089" w:rsidP="00F93089">
      <w:r w:rsidRPr="00F93089">
        <w:t xml:space="preserve">    </w:t>
      </w:r>
      <w:proofErr w:type="gramStart"/>
      <w:r w:rsidRPr="00F93089">
        <w:t>{ level</w:t>
      </w:r>
      <w:proofErr w:type="gramEnd"/>
      <w:r w:rsidRPr="00F93089">
        <w:t xml:space="preserve">: 2, label: "Approver1", </w:t>
      </w:r>
      <w:proofErr w:type="spellStart"/>
      <w:r w:rsidRPr="00F93089">
        <w:t>maxAmount</w:t>
      </w:r>
      <w:proofErr w:type="spellEnd"/>
      <w:r w:rsidRPr="00F93089">
        <w:t xml:space="preserve">: </w:t>
      </w:r>
      <w:proofErr w:type="gramStart"/>
      <w:r w:rsidRPr="00F93089">
        <w:t>1000000 }</w:t>
      </w:r>
      <w:proofErr w:type="gramEnd"/>
      <w:r w:rsidRPr="00F93089">
        <w:t>,</w:t>
      </w:r>
    </w:p>
    <w:p w14:paraId="3E5B99DA" w14:textId="77777777" w:rsidR="00F93089" w:rsidRPr="00F93089" w:rsidRDefault="00F93089" w:rsidP="00F93089">
      <w:r w:rsidRPr="00F93089">
        <w:t xml:space="preserve">    </w:t>
      </w:r>
      <w:proofErr w:type="gramStart"/>
      <w:r w:rsidRPr="00F93089">
        <w:t>{ level</w:t>
      </w:r>
      <w:proofErr w:type="gramEnd"/>
      <w:r w:rsidRPr="00F93089">
        <w:t xml:space="preserve">: 3, label: "Approver2", </w:t>
      </w:r>
      <w:proofErr w:type="spellStart"/>
      <w:r w:rsidRPr="00F93089">
        <w:t>maxAmount</w:t>
      </w:r>
      <w:proofErr w:type="spellEnd"/>
      <w:r w:rsidRPr="00F93089">
        <w:t xml:space="preserve">: </w:t>
      </w:r>
      <w:proofErr w:type="gramStart"/>
      <w:r w:rsidRPr="00F93089">
        <w:t>5000000 }</w:t>
      </w:r>
      <w:proofErr w:type="gramEnd"/>
    </w:p>
    <w:p w14:paraId="5B2A104B" w14:textId="77777777" w:rsidR="00F93089" w:rsidRPr="00F93089" w:rsidRDefault="00F93089" w:rsidP="00F93089">
      <w:r w:rsidRPr="00F93089">
        <w:t xml:space="preserve">  ],</w:t>
      </w:r>
    </w:p>
    <w:p w14:paraId="77BFEDC0" w14:textId="77777777" w:rsidR="00F93089" w:rsidRPr="00F93089" w:rsidRDefault="00F93089" w:rsidP="00F93089">
      <w:r w:rsidRPr="00F93089">
        <w:t xml:space="preserve">  </w:t>
      </w:r>
      <w:proofErr w:type="spellStart"/>
      <w:r w:rsidRPr="00F93089">
        <w:t>designationMapping</w:t>
      </w:r>
      <w:proofErr w:type="spellEnd"/>
      <w:r w:rsidRPr="00F93089">
        <w:t>: {</w:t>
      </w:r>
    </w:p>
    <w:p w14:paraId="1910DD28" w14:textId="77777777" w:rsidR="00F93089" w:rsidRPr="00F93089" w:rsidRDefault="00F93089" w:rsidP="00F93089">
      <w:r w:rsidRPr="00F93089">
        <w:t xml:space="preserve">    "Initiator": ["Junior Ops", "Payment Clerk"],</w:t>
      </w:r>
    </w:p>
    <w:p w14:paraId="37010B7E" w14:textId="77777777" w:rsidR="00F93089" w:rsidRPr="00F93089" w:rsidRDefault="00F93089" w:rsidP="00F93089">
      <w:r w:rsidRPr="00F93089">
        <w:t xml:space="preserve">    "Approver1": ["Ops Manager"],</w:t>
      </w:r>
    </w:p>
    <w:p w14:paraId="3E22B0F2" w14:textId="77777777" w:rsidR="00F93089" w:rsidRPr="00F93089" w:rsidRDefault="00F93089" w:rsidP="00F93089">
      <w:r w:rsidRPr="00F93089">
        <w:t xml:space="preserve">    "Approver2": ["VP Payments"]</w:t>
      </w:r>
    </w:p>
    <w:p w14:paraId="53EB1B64" w14:textId="77777777" w:rsidR="00F93089" w:rsidRPr="00F93089" w:rsidRDefault="00F93089" w:rsidP="00F93089">
      <w:r w:rsidRPr="00F93089">
        <w:t xml:space="preserve">  }</w:t>
      </w:r>
    </w:p>
    <w:p w14:paraId="7D869F3F" w14:textId="77777777" w:rsidR="00F93089" w:rsidRPr="00F93089" w:rsidRDefault="00F93089" w:rsidP="00F93089">
      <w:r w:rsidRPr="00F93089">
        <w:t>}</w:t>
      </w:r>
    </w:p>
    <w:p w14:paraId="30981E83" w14:textId="77777777" w:rsidR="00F93089" w:rsidRPr="00F93089" w:rsidRDefault="00F93089" w:rsidP="00F93089">
      <w:r w:rsidRPr="00F93089">
        <w:pict w14:anchorId="0659D321">
          <v:rect id="_x0000_i1083" style="width:0;height:1.5pt" o:hralign="center" o:hrstd="t" o:hr="t" fillcolor="#a0a0a0" stroked="f"/>
        </w:pict>
      </w:r>
    </w:p>
    <w:p w14:paraId="56D74D59" w14:textId="77777777" w:rsidR="00F93089" w:rsidRPr="00F93089" w:rsidRDefault="00F93089" w:rsidP="00F93089">
      <w:pPr>
        <w:rPr>
          <w:b/>
          <w:bCs/>
        </w:rPr>
      </w:pPr>
      <w:r w:rsidRPr="00F93089">
        <w:rPr>
          <w:rFonts w:ascii="Segoe UI Emoji" w:hAnsi="Segoe UI Emoji" w:cs="Segoe UI Emoji"/>
          <w:b/>
          <w:bCs/>
        </w:rPr>
        <w:t>🏢</w:t>
      </w:r>
      <w:r w:rsidRPr="00F93089">
        <w:rPr>
          <w:b/>
          <w:bCs/>
        </w:rPr>
        <w:t xml:space="preserve"> 4. Departmental Access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4277"/>
      </w:tblGrid>
      <w:tr w:rsidR="00F93089" w:rsidRPr="00F93089" w14:paraId="4E461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F2D4B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39678A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Description</w:t>
            </w:r>
          </w:p>
        </w:tc>
      </w:tr>
      <w:tr w:rsidR="00F93089" w:rsidRPr="00F93089" w14:paraId="1271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A49C" w14:textId="77777777" w:rsidR="00F93089" w:rsidRPr="00F93089" w:rsidRDefault="00F93089" w:rsidP="00F93089">
            <w:r w:rsidRPr="00F93089">
              <w:t>Department ID</w:t>
            </w:r>
          </w:p>
        </w:tc>
        <w:tc>
          <w:tcPr>
            <w:tcW w:w="0" w:type="auto"/>
            <w:vAlign w:val="center"/>
            <w:hideMark/>
          </w:tcPr>
          <w:p w14:paraId="4A03E4EA" w14:textId="77777777" w:rsidR="00F93089" w:rsidRPr="00F93089" w:rsidRDefault="00F93089" w:rsidP="00F93089">
            <w:r w:rsidRPr="00F93089">
              <w:t>Unique identifier</w:t>
            </w:r>
          </w:p>
        </w:tc>
      </w:tr>
      <w:tr w:rsidR="00F93089" w:rsidRPr="00F93089" w14:paraId="33DAC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D5C8" w14:textId="77777777" w:rsidR="00F93089" w:rsidRPr="00F93089" w:rsidRDefault="00F93089" w:rsidP="00F93089">
            <w:r w:rsidRPr="00F93089">
              <w:t>Users</w:t>
            </w:r>
          </w:p>
        </w:tc>
        <w:tc>
          <w:tcPr>
            <w:tcW w:w="0" w:type="auto"/>
            <w:vAlign w:val="center"/>
            <w:hideMark/>
          </w:tcPr>
          <w:p w14:paraId="523E1C91" w14:textId="77777777" w:rsidR="00F93089" w:rsidRPr="00F93089" w:rsidRDefault="00F93089" w:rsidP="00F93089">
            <w:r w:rsidRPr="00F93089">
              <w:t>List of users assigned</w:t>
            </w:r>
          </w:p>
        </w:tc>
      </w:tr>
      <w:tr w:rsidR="00F93089" w:rsidRPr="00F93089" w14:paraId="76F30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2C0B" w14:textId="77777777" w:rsidR="00F93089" w:rsidRPr="00F93089" w:rsidRDefault="00F93089" w:rsidP="00F93089">
            <w:r w:rsidRPr="00F93089">
              <w:t>Visibility Scope</w:t>
            </w:r>
          </w:p>
        </w:tc>
        <w:tc>
          <w:tcPr>
            <w:tcW w:w="0" w:type="auto"/>
            <w:vAlign w:val="center"/>
            <w:hideMark/>
          </w:tcPr>
          <w:p w14:paraId="7E149708" w14:textId="77777777" w:rsidR="00F93089" w:rsidRPr="00F93089" w:rsidRDefault="00F93089" w:rsidP="00F93089">
            <w:r w:rsidRPr="00F93089">
              <w:t>Own department only or cross-department</w:t>
            </w:r>
          </w:p>
        </w:tc>
      </w:tr>
      <w:tr w:rsidR="00F93089" w:rsidRPr="00F93089" w14:paraId="1D93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AC06" w14:textId="77777777" w:rsidR="00F93089" w:rsidRPr="00F93089" w:rsidRDefault="00F93089" w:rsidP="00F93089">
            <w:r w:rsidRPr="00F93089">
              <w:t>Allowed Features</w:t>
            </w:r>
          </w:p>
        </w:tc>
        <w:tc>
          <w:tcPr>
            <w:tcW w:w="0" w:type="auto"/>
            <w:vAlign w:val="center"/>
            <w:hideMark/>
          </w:tcPr>
          <w:p w14:paraId="707A441C" w14:textId="77777777" w:rsidR="00F93089" w:rsidRPr="00F93089" w:rsidRDefault="00F93089" w:rsidP="00F93089">
            <w:r w:rsidRPr="00F93089">
              <w:t>Initiate, Approve, View, Report</w:t>
            </w:r>
          </w:p>
        </w:tc>
      </w:tr>
    </w:tbl>
    <w:p w14:paraId="4A8D0A24" w14:textId="77777777" w:rsidR="00F93089" w:rsidRPr="00F93089" w:rsidRDefault="00F93089" w:rsidP="00F93089">
      <w:r w:rsidRPr="00F93089">
        <w:pict w14:anchorId="3F054772">
          <v:rect id="_x0000_i1084" style="width:0;height:1.5pt" o:hralign="center" o:hrstd="t" o:hr="t" fillcolor="#a0a0a0" stroked="f"/>
        </w:pict>
      </w:r>
    </w:p>
    <w:p w14:paraId="1FCAE557" w14:textId="77777777" w:rsidR="00F93089" w:rsidRPr="00F93089" w:rsidRDefault="00F93089" w:rsidP="00F93089">
      <w:pPr>
        <w:rPr>
          <w:b/>
          <w:bCs/>
        </w:rPr>
      </w:pPr>
      <w:r w:rsidRPr="00F93089">
        <w:rPr>
          <w:rFonts w:ascii="Segoe UI Emoji" w:hAnsi="Segoe UI Emoji" w:cs="Segoe UI Emoji"/>
          <w:b/>
          <w:bCs/>
        </w:rPr>
        <w:t>⚙️</w:t>
      </w:r>
      <w:r w:rsidRPr="00F93089">
        <w:rPr>
          <w:b/>
          <w:bCs/>
        </w:rPr>
        <w:t xml:space="preserve"> 5. Capture Mode Configuration</w:t>
      </w:r>
    </w:p>
    <w:p w14:paraId="45CD016A" w14:textId="77777777" w:rsidR="00F93089" w:rsidRPr="00F93089" w:rsidRDefault="00F93089" w:rsidP="00F93089">
      <w:r w:rsidRPr="00F93089">
        <w:t>Define allowed payment capture modes:</w:t>
      </w:r>
    </w:p>
    <w:p w14:paraId="64BC0BEF" w14:textId="77777777" w:rsidR="00F93089" w:rsidRPr="00F93089" w:rsidRDefault="00F93089" w:rsidP="00F93089">
      <w:proofErr w:type="spellStart"/>
      <w:r w:rsidRPr="00F93089">
        <w:t>PaymentCaptureConfig</w:t>
      </w:r>
      <w:proofErr w:type="spellEnd"/>
      <w:r w:rsidRPr="00F93089">
        <w:t xml:space="preserve"> {</w:t>
      </w:r>
    </w:p>
    <w:p w14:paraId="1D22B428" w14:textId="77777777" w:rsidR="00F93089" w:rsidRPr="00F93089" w:rsidRDefault="00F93089" w:rsidP="00F93089">
      <w:r w:rsidRPr="00F93089">
        <w:t xml:space="preserve">  </w:t>
      </w:r>
      <w:proofErr w:type="spellStart"/>
      <w:r w:rsidRPr="00F93089">
        <w:t>allowedModes</w:t>
      </w:r>
      <w:proofErr w:type="spellEnd"/>
      <w:r w:rsidRPr="00F93089">
        <w:t>: ["</w:t>
      </w:r>
      <w:proofErr w:type="spellStart"/>
      <w:r w:rsidRPr="00F93089">
        <w:t>FreeForm</w:t>
      </w:r>
      <w:proofErr w:type="spellEnd"/>
      <w:r w:rsidRPr="00F93089">
        <w:t>", "SSI"],</w:t>
      </w:r>
    </w:p>
    <w:p w14:paraId="57661E53" w14:textId="77777777" w:rsidR="00F93089" w:rsidRPr="00F93089" w:rsidRDefault="00F93089" w:rsidP="00F93089">
      <w:r w:rsidRPr="00F93089">
        <w:t xml:space="preserve">  </w:t>
      </w:r>
      <w:proofErr w:type="spellStart"/>
      <w:r w:rsidRPr="00F93089">
        <w:t>defaultMode</w:t>
      </w:r>
      <w:proofErr w:type="spellEnd"/>
      <w:r w:rsidRPr="00F93089">
        <w:t>: "SSI",</w:t>
      </w:r>
    </w:p>
    <w:p w14:paraId="03A62E0C" w14:textId="77777777" w:rsidR="00F93089" w:rsidRPr="00F93089" w:rsidRDefault="00F93089" w:rsidP="00F93089">
      <w:r w:rsidRPr="00F93089">
        <w:lastRenderedPageBreak/>
        <w:t xml:space="preserve">  </w:t>
      </w:r>
      <w:proofErr w:type="spellStart"/>
      <w:r w:rsidRPr="00F93089">
        <w:t>allowFallback</w:t>
      </w:r>
      <w:proofErr w:type="spellEnd"/>
      <w:r w:rsidRPr="00F93089">
        <w:t>: true,</w:t>
      </w:r>
    </w:p>
    <w:p w14:paraId="1941384F" w14:textId="77777777" w:rsidR="00F93089" w:rsidRPr="00F93089" w:rsidRDefault="00F93089" w:rsidP="00F93089">
      <w:r w:rsidRPr="00F93089">
        <w:t xml:space="preserve">  </w:t>
      </w:r>
      <w:proofErr w:type="spellStart"/>
      <w:r w:rsidRPr="00F93089">
        <w:t>autoPopulatePartialSSI</w:t>
      </w:r>
      <w:proofErr w:type="spellEnd"/>
      <w:r w:rsidRPr="00F93089">
        <w:t>: true</w:t>
      </w:r>
    </w:p>
    <w:p w14:paraId="761A0025" w14:textId="77777777" w:rsidR="00F93089" w:rsidRPr="00F93089" w:rsidRDefault="00F93089" w:rsidP="00F93089">
      <w:r w:rsidRPr="00F93089">
        <w:t>}</w:t>
      </w:r>
    </w:p>
    <w:p w14:paraId="5E84764A" w14:textId="77777777" w:rsidR="00F93089" w:rsidRPr="00F93089" w:rsidRDefault="00F93089" w:rsidP="00F93089">
      <w:r w:rsidRPr="00F93089">
        <w:pict w14:anchorId="4892AB91">
          <v:rect id="_x0000_i1085" style="width:0;height:1.5pt" o:hralign="center" o:hrstd="t" o:hr="t" fillcolor="#a0a0a0" stroked="f"/>
        </w:pict>
      </w:r>
    </w:p>
    <w:p w14:paraId="1ABACFA0" w14:textId="77777777" w:rsidR="00F93089" w:rsidRPr="00F93089" w:rsidRDefault="00F93089" w:rsidP="00F93089">
      <w:pPr>
        <w:rPr>
          <w:b/>
          <w:bCs/>
        </w:rPr>
      </w:pPr>
      <w:r w:rsidRPr="00F93089">
        <w:rPr>
          <w:rFonts w:ascii="Segoe UI Emoji" w:hAnsi="Segoe UI Emoji" w:cs="Segoe UI Emoji"/>
          <w:b/>
          <w:bCs/>
        </w:rPr>
        <w:t>🔐</w:t>
      </w:r>
      <w:r w:rsidRPr="00F93089">
        <w:rPr>
          <w:b/>
          <w:bCs/>
        </w:rPr>
        <w:t xml:space="preserve"> 6. Security &amp; Compliance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935"/>
      </w:tblGrid>
      <w:tr w:rsidR="00F93089" w:rsidRPr="00F93089" w14:paraId="03628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BDF55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17367D1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Options</w:t>
            </w:r>
          </w:p>
        </w:tc>
      </w:tr>
      <w:tr w:rsidR="00F93089" w:rsidRPr="00F93089" w14:paraId="271D8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9B28" w14:textId="77777777" w:rsidR="00F93089" w:rsidRPr="00F93089" w:rsidRDefault="00F93089" w:rsidP="00F93089">
            <w:r w:rsidRPr="00F93089">
              <w:t>RBAC</w:t>
            </w:r>
          </w:p>
        </w:tc>
        <w:tc>
          <w:tcPr>
            <w:tcW w:w="0" w:type="auto"/>
            <w:vAlign w:val="center"/>
            <w:hideMark/>
          </w:tcPr>
          <w:p w14:paraId="2BA65527" w14:textId="77777777" w:rsidR="00F93089" w:rsidRPr="00F93089" w:rsidRDefault="00F93089" w:rsidP="00F93089">
            <w:r w:rsidRPr="00F93089">
              <w:t>Role-based access control</w:t>
            </w:r>
          </w:p>
        </w:tc>
      </w:tr>
      <w:tr w:rsidR="00F93089" w:rsidRPr="00F93089" w14:paraId="78AC5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1467" w14:textId="77777777" w:rsidR="00F93089" w:rsidRPr="00F93089" w:rsidRDefault="00F93089" w:rsidP="00F93089">
            <w:r w:rsidRPr="00F93089">
              <w:t>Dual Control</w:t>
            </w:r>
          </w:p>
        </w:tc>
        <w:tc>
          <w:tcPr>
            <w:tcW w:w="0" w:type="auto"/>
            <w:vAlign w:val="center"/>
            <w:hideMark/>
          </w:tcPr>
          <w:p w14:paraId="222B7821" w14:textId="77777777" w:rsidR="00F93089" w:rsidRPr="00F93089" w:rsidRDefault="00F93089" w:rsidP="00F93089">
            <w:r w:rsidRPr="00F93089">
              <w:t>Enabled/Disabled per feature</w:t>
            </w:r>
          </w:p>
        </w:tc>
      </w:tr>
      <w:tr w:rsidR="00F93089" w:rsidRPr="00F93089" w14:paraId="37CD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8A88" w14:textId="77777777" w:rsidR="00F93089" w:rsidRPr="00F93089" w:rsidRDefault="00F93089" w:rsidP="00F93089">
            <w:r w:rsidRPr="00F93089">
              <w:t>Sanctions Screening</w:t>
            </w:r>
          </w:p>
        </w:tc>
        <w:tc>
          <w:tcPr>
            <w:tcW w:w="0" w:type="auto"/>
            <w:vAlign w:val="center"/>
            <w:hideMark/>
          </w:tcPr>
          <w:p w14:paraId="6AB834C8" w14:textId="77777777" w:rsidR="00F93089" w:rsidRPr="00F93089" w:rsidRDefault="00F93089" w:rsidP="00F93089">
            <w:r w:rsidRPr="00F93089">
              <w:t>OFAC/AML plug-in toggle</w:t>
            </w:r>
          </w:p>
        </w:tc>
      </w:tr>
      <w:tr w:rsidR="00F93089" w:rsidRPr="00F93089" w14:paraId="22767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E961" w14:textId="77777777" w:rsidR="00F93089" w:rsidRPr="00F93089" w:rsidRDefault="00F93089" w:rsidP="00F93089">
            <w:r w:rsidRPr="00F93089">
              <w:t>Audit Retention</w:t>
            </w:r>
          </w:p>
        </w:tc>
        <w:tc>
          <w:tcPr>
            <w:tcW w:w="0" w:type="auto"/>
            <w:vAlign w:val="center"/>
            <w:hideMark/>
          </w:tcPr>
          <w:p w14:paraId="4E941856" w14:textId="77777777" w:rsidR="00F93089" w:rsidRPr="00F93089" w:rsidRDefault="00F93089" w:rsidP="00F93089">
            <w:r w:rsidRPr="00F93089">
              <w:t>Duration in months/years</w:t>
            </w:r>
          </w:p>
        </w:tc>
      </w:tr>
    </w:tbl>
    <w:p w14:paraId="36A16ADA" w14:textId="77777777" w:rsidR="00F93089" w:rsidRPr="00F93089" w:rsidRDefault="00F93089" w:rsidP="00F93089">
      <w:r w:rsidRPr="00F93089">
        <w:pict w14:anchorId="3DCCBAA2">
          <v:rect id="_x0000_i1086" style="width:0;height:1.5pt" o:hralign="center" o:hrstd="t" o:hr="t" fillcolor="#a0a0a0" stroked="f"/>
        </w:pict>
      </w:r>
    </w:p>
    <w:p w14:paraId="698CFFFD" w14:textId="77777777" w:rsidR="00F93089" w:rsidRPr="00F93089" w:rsidRDefault="00F93089" w:rsidP="00F93089">
      <w:pPr>
        <w:rPr>
          <w:b/>
          <w:bCs/>
        </w:rPr>
      </w:pPr>
      <w:r w:rsidRPr="00F93089">
        <w:rPr>
          <w:rFonts w:ascii="Segoe UI Emoji" w:hAnsi="Segoe UI Emoji" w:cs="Segoe UI Emoji"/>
          <w:b/>
          <w:bCs/>
        </w:rPr>
        <w:t>📊</w:t>
      </w:r>
      <w:r w:rsidRPr="00F93089">
        <w:rPr>
          <w:b/>
          <w:bCs/>
        </w:rPr>
        <w:t xml:space="preserve"> 7. Reporting 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269"/>
        <w:gridCol w:w="4326"/>
      </w:tblGrid>
      <w:tr w:rsidR="00F93089" w:rsidRPr="00F93089" w14:paraId="58DC9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8219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429CD638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5D2F3B8" w14:textId="77777777" w:rsidR="00F93089" w:rsidRPr="00F93089" w:rsidRDefault="00F93089" w:rsidP="00F93089">
            <w:pPr>
              <w:rPr>
                <w:b/>
                <w:bCs/>
              </w:rPr>
            </w:pPr>
            <w:r w:rsidRPr="00F93089">
              <w:rPr>
                <w:b/>
                <w:bCs/>
              </w:rPr>
              <w:t>Scope</w:t>
            </w:r>
          </w:p>
        </w:tc>
      </w:tr>
      <w:tr w:rsidR="00F93089" w:rsidRPr="00F93089" w14:paraId="64B0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8322" w14:textId="77777777" w:rsidR="00F93089" w:rsidRPr="00F93089" w:rsidRDefault="00F93089" w:rsidP="00F93089">
            <w:r w:rsidRPr="00F93089">
              <w:t>Volume Reports</w:t>
            </w:r>
          </w:p>
        </w:tc>
        <w:tc>
          <w:tcPr>
            <w:tcW w:w="0" w:type="auto"/>
            <w:vAlign w:val="center"/>
            <w:hideMark/>
          </w:tcPr>
          <w:p w14:paraId="325E799B" w14:textId="77777777" w:rsidR="00F93089" w:rsidRPr="00F93089" w:rsidRDefault="00F93089" w:rsidP="00F93089">
            <w:r w:rsidRPr="00F93089">
              <w:t>Daily/Weekly/Monthly</w:t>
            </w:r>
          </w:p>
        </w:tc>
        <w:tc>
          <w:tcPr>
            <w:tcW w:w="0" w:type="auto"/>
            <w:vAlign w:val="center"/>
            <w:hideMark/>
          </w:tcPr>
          <w:p w14:paraId="6D6C095F" w14:textId="77777777" w:rsidR="00F93089" w:rsidRPr="00F93089" w:rsidRDefault="00F93089" w:rsidP="00F93089">
            <w:r w:rsidRPr="00F93089">
              <w:t>Department or Institution-wide</w:t>
            </w:r>
          </w:p>
        </w:tc>
      </w:tr>
      <w:tr w:rsidR="00F93089" w:rsidRPr="00F93089" w14:paraId="3B6B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0775" w14:textId="77777777" w:rsidR="00F93089" w:rsidRPr="00F93089" w:rsidRDefault="00F93089" w:rsidP="00F93089">
            <w:r w:rsidRPr="00F93089">
              <w:t>Exception Reports</w:t>
            </w:r>
          </w:p>
        </w:tc>
        <w:tc>
          <w:tcPr>
            <w:tcW w:w="0" w:type="auto"/>
            <w:vAlign w:val="center"/>
            <w:hideMark/>
          </w:tcPr>
          <w:p w14:paraId="3CA8E9D2" w14:textId="77777777" w:rsidR="00F93089" w:rsidRPr="00F93089" w:rsidRDefault="00F93089" w:rsidP="00F93089">
            <w:r w:rsidRPr="00F93089">
              <w:t>Real-time or Batch</w:t>
            </w:r>
          </w:p>
        </w:tc>
        <w:tc>
          <w:tcPr>
            <w:tcW w:w="0" w:type="auto"/>
            <w:vAlign w:val="center"/>
            <w:hideMark/>
          </w:tcPr>
          <w:p w14:paraId="371F00B8" w14:textId="77777777" w:rsidR="00F93089" w:rsidRPr="00F93089" w:rsidRDefault="00F93089" w:rsidP="00F93089">
            <w:r w:rsidRPr="00F93089">
              <w:t>Enrichment, Transmission, Approval failures</w:t>
            </w:r>
          </w:p>
        </w:tc>
      </w:tr>
      <w:tr w:rsidR="00F93089" w:rsidRPr="00F93089" w14:paraId="2F126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E4CA" w14:textId="77777777" w:rsidR="00F93089" w:rsidRPr="00F93089" w:rsidRDefault="00F93089" w:rsidP="00F93089">
            <w:r w:rsidRPr="00F93089">
              <w:t>LOA Compliance</w:t>
            </w:r>
          </w:p>
        </w:tc>
        <w:tc>
          <w:tcPr>
            <w:tcW w:w="0" w:type="auto"/>
            <w:vAlign w:val="center"/>
            <w:hideMark/>
          </w:tcPr>
          <w:p w14:paraId="7D34F132" w14:textId="77777777" w:rsidR="00F93089" w:rsidRPr="00F93089" w:rsidRDefault="00F93089" w:rsidP="00F93089">
            <w:r w:rsidRPr="00F9308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31606DE" w14:textId="77777777" w:rsidR="00F93089" w:rsidRPr="00F93089" w:rsidRDefault="00F93089" w:rsidP="00F93089">
            <w:r w:rsidRPr="00F93089">
              <w:t>Threshold breaches, skipped approvals</w:t>
            </w:r>
          </w:p>
        </w:tc>
      </w:tr>
    </w:tbl>
    <w:p w14:paraId="712BEE2F" w14:textId="77777777" w:rsidR="00F93089" w:rsidRPr="00F93089" w:rsidRDefault="00F93089" w:rsidP="00F93089">
      <w:r w:rsidRPr="00F93089">
        <w:pict w14:anchorId="7220B456">
          <v:rect id="_x0000_i1087" style="width:0;height:1.5pt" o:hralign="center" o:hrstd="t" o:hr="t" fillcolor="#a0a0a0" stroked="f"/>
        </w:pict>
      </w:r>
    </w:p>
    <w:p w14:paraId="6C0A3303" w14:textId="77777777" w:rsidR="00007D8F" w:rsidRDefault="00007D8F"/>
    <w:sectPr w:rsidR="00007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8F"/>
    <w:rsid w:val="00007D8F"/>
    <w:rsid w:val="007644ED"/>
    <w:rsid w:val="00F9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3115"/>
  <w15:chartTrackingRefBased/>
  <w15:docId w15:val="{C862F24C-2A70-46B1-8552-7A03A7C4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D8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D8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D8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7D8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7D8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R</dc:creator>
  <cp:keywords/>
  <dc:description/>
  <cp:lastModifiedBy>Prabhakar R</cp:lastModifiedBy>
  <cp:revision>2</cp:revision>
  <dcterms:created xsi:type="dcterms:W3CDTF">2025-09-23T08:04:00Z</dcterms:created>
  <dcterms:modified xsi:type="dcterms:W3CDTF">2025-09-23T08:04:00Z</dcterms:modified>
</cp:coreProperties>
</file>