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FreshCrate</w:t>
      </w:r>
    </w:p>
    <w:p>
      <w:pPr>
        <w:pBdr>
          <w:bottom w:val="single" w:color="auto" w:sz="6" w:space="1"/>
        </w:pBdr>
        <w:rPr>
          <w:rFonts w:hint="default" w:ascii="Times New Roman" w:hAnsi="Times New Roman" w:cs="Times New Roman"/>
          <w:b/>
          <w:bCs/>
          <w:sz w:val="24"/>
          <w:szCs w:val="24"/>
        </w:rPr>
      </w:pPr>
      <w:r>
        <w:rPr>
          <w:rFonts w:hint="default" w:ascii="Times New Roman" w:hAnsi="Times New Roman" w:cs="Times New Roman"/>
          <w:b/>
          <w:bCs/>
          <w:sz w:val="24"/>
          <w:szCs w:val="24"/>
        </w:rPr>
        <w:t>Name: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Primary Vision:</w:t>
      </w:r>
      <w:r>
        <w:rPr>
          <w:rFonts w:hint="default" w:ascii="Times New Roman" w:hAnsi="Times New Roman" w:eastAsia="Microsoft YaHei" w:cs="Times New Roman"/>
          <w:i w:val="0"/>
          <w:iCs w:val="0"/>
          <w:caps w:val="0"/>
          <w:color w:val="121212"/>
          <w:spacing w:val="0"/>
          <w:sz w:val="20"/>
          <w:szCs w:val="20"/>
          <w:shd w:val="clear" w:fill="FFFFFF"/>
        </w:rPr>
        <w:t> </w:t>
      </w:r>
      <w:r>
        <w:rPr>
          <w:rFonts w:hint="default" w:ascii="Times New Roman" w:hAnsi="Times New Roman" w:eastAsia="Microsoft YaHei" w:cs="Times New Roman"/>
          <w:i w:val="0"/>
          <w:iCs w:val="0"/>
          <w:caps w:val="0"/>
          <w:color w:val="121212"/>
          <w:spacing w:val="0"/>
          <w:sz w:val="20"/>
          <w:szCs w:val="20"/>
          <w:shd w:val="clear" w:fill="FFFFFF"/>
        </w:rPr>
        <w:t>It highlights the benefits for farmers, such as saving money, making data-driven decisions for optimized production, and being able to sell their produce in an e-commerce website. It also mentions a "Smart Container" and a product related to agriculture automation</w:t>
      </w:r>
    </w:p>
    <w:p>
      <w:pPr>
        <w:rPr>
          <w:rFonts w:hint="default" w:ascii="Times New Roman" w:hAnsi="Times New Roman" w:cs="Times New Roman"/>
          <w:b/>
          <w:bCs/>
          <w:sz w:val="24"/>
          <w:szCs w:val="24"/>
        </w:rPr>
      </w:pPr>
      <w:r>
        <w:rPr>
          <w:rFonts w:hint="default" w:ascii="Times New Roman" w:hAnsi="Times New Roman" w:cs="Times New Roman"/>
          <w:b/>
          <w:bCs/>
          <w:sz w:val="24"/>
          <w:szCs w:val="24"/>
        </w:rPr>
        <w:tab/>
      </w:r>
    </w:p>
    <w:p>
      <w:pPr>
        <w:rPr>
          <w:rFonts w:hint="default" w:ascii="Times New Roman" w:hAnsi="Times New Roman" w:cs="Times New Roman"/>
          <w:b/>
          <w:bCs/>
          <w:sz w:val="24"/>
          <w:szCs w:val="24"/>
        </w:rPr>
      </w:pPr>
      <w:r>
        <w:rPr>
          <w:rFonts w:hint="default" w:ascii="Times New Roman" w:hAnsi="Times New Roman" w:cs="Times New Roman"/>
          <w:b/>
          <w:bCs/>
          <w:sz w:val="24"/>
          <w:szCs w:val="24"/>
        </w:rPr>
        <w:t>Scope:</w:t>
      </w:r>
      <w:r>
        <w:rPr>
          <w:rFonts w:hint="default" w:ascii="Times New Roman" w:hAnsi="Times New Roman" w:eastAsia="Microsoft YaHei" w:cs="Times New Roman"/>
          <w:i w:val="0"/>
          <w:iCs w:val="0"/>
          <w:caps w:val="0"/>
          <w:color w:val="121212"/>
          <w:spacing w:val="0"/>
          <w:sz w:val="20"/>
          <w:szCs w:val="20"/>
          <w:shd w:val="clear" w:fill="FFFFFF"/>
        </w:rPr>
        <w:t>which includes features such as a container for farmers to rent and use for testing, packing, and storing produce. It also highlights the benefits of saving money by eliminating outsourcing, making data-driven decisions for optimized production, and generating income by selling produce on e-commerce websites. The PDF also mentions the concept of a smart container and a search feature for products by city</w:t>
      </w:r>
    </w:p>
    <w:p>
      <w:pPr>
        <w:rPr>
          <w:rFonts w:hint="default" w:ascii="Times New Roman" w:hAnsi="Times New Roman" w:cs="Times New Roman"/>
          <w:b/>
          <w:bCs/>
          <w:sz w:val="24"/>
          <w:szCs w:val="24"/>
        </w:rPr>
      </w:pPr>
      <w:r>
        <w:rPr>
          <w:rFonts w:hint="default" w:ascii="Times New Roman" w:hAnsi="Times New Roman" w:cs="Times New Roman"/>
          <w:b/>
          <w:bCs/>
          <w:sz w:val="24"/>
          <w:szCs w:val="24"/>
        </w:rPr>
        <w:tab/>
      </w:r>
    </w:p>
    <w:p>
      <w:pPr>
        <w:rPr>
          <w:rFonts w:hint="default" w:ascii="Times New Roman" w:hAnsi="Times New Roman" w:cs="Times New Roman"/>
          <w:b/>
          <w:bCs/>
          <w:sz w:val="24"/>
          <w:szCs w:val="24"/>
        </w:rPr>
      </w:pPr>
      <w:r>
        <w:rPr>
          <w:rFonts w:hint="default" w:ascii="Times New Roman" w:hAnsi="Times New Roman" w:cs="Times New Roman"/>
          <w:b/>
          <w:bCs/>
          <w:sz w:val="24"/>
          <w:szCs w:val="24"/>
        </w:rPr>
        <w:t>Objective:</w:t>
      </w:r>
      <w:r>
        <w:rPr>
          <w:rFonts w:hint="default" w:ascii="Times New Roman" w:hAnsi="Times New Roman" w:eastAsia="Microsoft YaHei" w:cs="Times New Roman"/>
          <w:i w:val="0"/>
          <w:iCs w:val="0"/>
          <w:caps w:val="0"/>
          <w:color w:val="121212"/>
          <w:spacing w:val="0"/>
          <w:sz w:val="20"/>
          <w:szCs w:val="20"/>
          <w:shd w:val="clear" w:fill="FFFFFF"/>
        </w:rPr>
        <w:t>to save money by eliminating the need for outsourcing and saving time and efforts, to make money through data-driven decisions for optimized production, and to sell produce in an e-commerce website and with the company</w:t>
      </w:r>
    </w:p>
    <w:p>
      <w:pPr>
        <w:rPr>
          <w:rFonts w:hint="default" w:ascii="Times New Roman" w:hAnsi="Times New Roman" w:cs="Times New Roman"/>
          <w:b/>
          <w:bCs/>
          <w:sz w:val="24"/>
          <w:szCs w:val="24"/>
        </w:rPr>
      </w:pPr>
      <w:r>
        <w:rPr>
          <w:rFonts w:hint="default" w:ascii="Times New Roman" w:hAnsi="Times New Roman" w:cs="Times New Roman"/>
          <w:b/>
          <w:bCs/>
          <w:sz w:val="24"/>
          <w:szCs w:val="24"/>
        </w:rPr>
        <w:tab/>
      </w:r>
    </w:p>
    <w:p>
      <w:pPr>
        <w:rPr>
          <w:rFonts w:hint="default" w:ascii="Times New Roman" w:hAnsi="Times New Roman" w:cs="Times New Roman"/>
          <w:b/>
          <w:bCs/>
          <w:sz w:val="24"/>
          <w:szCs w:val="24"/>
        </w:rPr>
      </w:pPr>
      <w:r>
        <w:rPr>
          <w:rFonts w:hint="default" w:ascii="Times New Roman" w:hAnsi="Times New Roman" w:cs="Times New Roman"/>
          <w:b/>
          <w:bCs/>
          <w:sz w:val="24"/>
          <w:szCs w:val="24"/>
        </w:rPr>
        <w:t>2 Most Important Questions</w:t>
      </w: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Is this a real Problem?</w:t>
      </w:r>
    </w:p>
    <w:p>
      <w:pPr>
        <w:rPr>
          <w:rFonts w:hint="default" w:ascii="Times New Roman" w:hAnsi="Times New Roman" w:cs="Times New Roman"/>
          <w:sz w:val="24"/>
          <w:szCs w:val="24"/>
          <w:lang w:val="en-IN"/>
        </w:rPr>
      </w:pPr>
      <w:r>
        <w:rPr>
          <w:rFonts w:hint="default" w:ascii="Times New Roman" w:hAnsi="Times New Roman" w:cs="Times New Roman"/>
          <w:sz w:val="24"/>
          <w:szCs w:val="24"/>
        </w:rPr>
        <w:t>Ans:</w:t>
      </w:r>
      <w:r>
        <w:rPr>
          <w:rFonts w:hint="default" w:ascii="Times New Roman" w:hAnsi="Times New Roman" w:cs="Times New Roman"/>
          <w:sz w:val="24"/>
          <w:szCs w:val="24"/>
          <w:lang w:val="en-IN"/>
        </w:rPr>
        <w:t xml:space="preserve"> yes, because agricutlural marketing and transport are the major problem</w:t>
      </w: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Is this ‘Tarpit Ideas’?</w:t>
      </w:r>
    </w:p>
    <w:p>
      <w:pPr>
        <w:rPr>
          <w:rFonts w:hint="default" w:ascii="Times New Roman" w:hAnsi="Times New Roman" w:cs="Times New Roman"/>
          <w:sz w:val="24"/>
          <w:szCs w:val="24"/>
          <w:lang w:val="en-IN"/>
        </w:rPr>
      </w:pPr>
      <w:r>
        <w:rPr>
          <w:rFonts w:hint="default" w:ascii="Times New Roman" w:hAnsi="Times New Roman" w:cs="Times New Roman"/>
          <w:sz w:val="24"/>
          <w:szCs w:val="24"/>
        </w:rPr>
        <w:t>Ans:</w:t>
      </w:r>
      <w:r>
        <w:rPr>
          <w:rFonts w:hint="default" w:ascii="Times New Roman" w:hAnsi="Times New Roman" w:cs="Times New Roman"/>
          <w:sz w:val="24"/>
          <w:szCs w:val="24"/>
          <w:lang w:val="en-IN"/>
        </w:rPr>
        <w:t>yes ,</w:t>
      </w:r>
      <w:r>
        <w:rPr>
          <w:rFonts w:hint="default" w:ascii="Times New Roman" w:hAnsi="Times New Roman" w:cs="Times New Roman"/>
          <w:sz w:val="24"/>
          <w:szCs w:val="24"/>
          <w:lang w:val="en-IN"/>
        </w:rPr>
        <w:t>Our focus on providing cost-saving solutions for farmers, generating income through data-driven decision making and e-commerce websites aligns with the needs of our target market in agriculture automation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10 Questions to Answer</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Do we have founder/market fit?</w:t>
      </w:r>
    </w:p>
    <w:p>
      <w:pPr>
        <w:rPr>
          <w:rFonts w:hint="default" w:ascii="Times New Roman" w:hAnsi="Times New Roman" w:cs="Times New Roman"/>
          <w:sz w:val="24"/>
          <w:szCs w:val="24"/>
        </w:rPr>
      </w:pPr>
      <w:r>
        <w:rPr>
          <w:rFonts w:hint="default" w:ascii="Times New Roman" w:hAnsi="Times New Roman" w:cs="Times New Roman"/>
          <w:sz w:val="24"/>
          <w:szCs w:val="24"/>
        </w:rPr>
        <w:t>Ans: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How big is the market?</w:t>
      </w:r>
    </w:p>
    <w:p>
      <w:pPr>
        <w:rPr>
          <w:rFonts w:hint="default" w:ascii="Times New Roman" w:hAnsi="Times New Roman" w:cs="Times New Roman"/>
          <w:sz w:val="24"/>
          <w:szCs w:val="24"/>
        </w:rPr>
      </w:pPr>
      <w:r>
        <w:rPr>
          <w:rFonts w:hint="default" w:ascii="Times New Roman" w:hAnsi="Times New Roman" w:cs="Times New Roman"/>
          <w:sz w:val="24"/>
          <w:szCs w:val="24"/>
        </w:rPr>
        <w:t>Ans: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How acute is the problem?</w:t>
      </w:r>
    </w:p>
    <w:p>
      <w:pPr>
        <w:rPr>
          <w:rFonts w:hint="default" w:ascii="Times New Roman" w:hAnsi="Times New Roman" w:cs="Times New Roman"/>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 xml:space="preserve"> farmers is a significant issue that our company aims to address with our cost-saving, data-driven solutions. By providing tools such as the Smart Container and e-commerce website features, we aim to help farmers optimize their production and increase profits while minimizing waste and reducing overall costs.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Do you have competition?</w:t>
      </w:r>
    </w:p>
    <w:p>
      <w:pPr>
        <w:rPr>
          <w:rFonts w:hint="default" w:ascii="Times New Roman" w:hAnsi="Times New Roman" w:cs="Times New Roman"/>
          <w:b/>
          <w:bCs/>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Yes, there are several competitors in the agricultural marketing and transport industry. Some of the major players include Cargill Inc., Archer Daniels Midland Company (ADM), Bunge Limited, and Louis Dreyfus Company. There are also many smaller companies that specialize in regional or niche markets. To stay competitive, it's important to offer unique products or services that meet customers' needs while staying up-to-date with current market trends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Do you want this?</w:t>
      </w:r>
    </w:p>
    <w:p>
      <w:pPr>
        <w:rPr>
          <w:rFonts w:hint="default" w:ascii="Times New Roman" w:hAnsi="Times New Roman" w:cs="Times New Roman"/>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the concept of FreshCrate, an agricultural automation system, is intriguing and has potential to improve efficiency and productivity in the industry. An integrated approach towards food production that merges technology with agriculture can result in better yields while reducing costs and minimizing environmental impact</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Did this recently become possible or necessary?</w:t>
      </w:r>
    </w:p>
    <w:p>
      <w:pPr>
        <w:rPr>
          <w:rFonts w:hint="default" w:ascii="Times New Roman" w:hAnsi="Times New Roman" w:cs="Times New Roman"/>
          <w:sz w:val="24"/>
          <w:szCs w:val="24"/>
          <w:lang w:val="en-IN"/>
        </w:rPr>
      </w:pPr>
      <w:r>
        <w:rPr>
          <w:rFonts w:hint="default" w:ascii="Times New Roman" w:hAnsi="Times New Roman" w:cs="Times New Roman"/>
          <w:sz w:val="24"/>
          <w:szCs w:val="24"/>
        </w:rPr>
        <w:t>Ans:</w:t>
      </w:r>
      <w:r>
        <w:rPr>
          <w:rFonts w:hint="default" w:ascii="Times New Roman" w:hAnsi="Times New Roman" w:cs="Times New Roman"/>
          <w:sz w:val="24"/>
          <w:szCs w:val="24"/>
          <w:lang w:val="en-IN"/>
        </w:rPr>
        <w:t>yes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Are there good proxies for this business?</w:t>
      </w:r>
    </w:p>
    <w:p>
      <w:pPr>
        <w:rPr>
          <w:rFonts w:hint="default" w:ascii="Times New Roman" w:hAnsi="Times New Roman" w:cs="Times New Roman"/>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Good proxies for the FreshCrate business could be measuring its success through metrics such as increased efficiency in production and decreased costs due to automation, an increase in sales through their e-commerce platform or physical stores, positive feedback from customers who have used their services, and expansion into new markets or industries. Ultimately, the key indicators of success will depend on their specific business objectives and goals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Is this the Idea you’d want to work for years?</w:t>
      </w:r>
    </w:p>
    <w:p>
      <w:pPr>
        <w:rPr>
          <w:rFonts w:hint="default" w:ascii="Times New Roman" w:hAnsi="Times New Roman" w:cs="Times New Roman"/>
          <w:sz w:val="24"/>
          <w:szCs w:val="24"/>
        </w:rPr>
      </w:pPr>
      <w:r>
        <w:rPr>
          <w:rFonts w:hint="default" w:ascii="Times New Roman" w:hAnsi="Times New Roman" w:cs="Times New Roman"/>
          <w:sz w:val="24"/>
          <w:szCs w:val="24"/>
        </w:rPr>
        <w:t>Ans: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Is this Scalable business?</w:t>
      </w:r>
    </w:p>
    <w:p>
      <w:pPr>
        <w:rPr>
          <w:rFonts w:hint="default" w:ascii="Times New Roman" w:hAnsi="Times New Roman" w:cs="Times New Roman"/>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 xml:space="preserve"> The use of containers for agriculture, particularly for storage, packaging, and sales, offers several advantages such as flexibility, mobility, and controlled environments. However, the scalability of the business would depend on various factors,</w:t>
      </w: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Is this a good idea space?</w:t>
      </w:r>
    </w:p>
    <w:p>
      <w:pPr>
        <w:rPr>
          <w:rFonts w:hint="default" w:ascii="Times New Roman" w:hAnsi="Times New Roman" w:cs="Times New Roman"/>
          <w:sz w:val="24"/>
          <w:szCs w:val="24"/>
        </w:rPr>
      </w:pPr>
      <w:r>
        <w:rPr>
          <w:rFonts w:hint="default" w:ascii="Times New Roman" w:hAnsi="Times New Roman" w:cs="Times New Roman"/>
          <w:sz w:val="24"/>
          <w:szCs w:val="24"/>
        </w:rPr>
        <w:t>Ans:</w:t>
      </w:r>
      <w:r>
        <w:rPr>
          <w:rFonts w:hint="default" w:ascii="Times New Roman" w:hAnsi="Times New Roman" w:cs="Times New Roman"/>
          <w:sz w:val="24"/>
          <w:szCs w:val="24"/>
        </w:rPr>
        <w:t xml:space="preserve"> agriculture with containerized storage and sales, has both potential benefits and challenges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E134F"/>
    <w:multiLevelType w:val="multilevel"/>
    <w:tmpl w:val="381E13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E6445C"/>
    <w:multiLevelType w:val="multilevel"/>
    <w:tmpl w:val="3AE644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46"/>
    <w:rsid w:val="00400714"/>
    <w:rsid w:val="006105BE"/>
    <w:rsid w:val="00777A11"/>
    <w:rsid w:val="00983E29"/>
    <w:rsid w:val="00B03D46"/>
    <w:rsid w:val="00FA62D0"/>
    <w:rsid w:val="56501D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Words>
  <Characters>452</Characters>
  <Lines>3</Lines>
  <Paragraphs>1</Paragraphs>
  <TotalTime>225</TotalTime>
  <ScaleCrop>false</ScaleCrop>
  <LinksUpToDate>false</LinksUpToDate>
  <CharactersWithSpaces>530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2023-11-09T08:10:00Z</dcterms:created>
  <dc:creator>harsha T.R.</dc:creator>
  <cp:lastModifiedBy>karthik Karthi</cp:lastModifiedBy>
  <dcterms:modified xsi:type="dcterms:W3CDTF">2023-11-10T06:37:39Z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ADECC5E6CEA5465585269BB9C931B533_12</vt:lpwstr>
  </property>
</Properties>
</file>