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ED5A" w14:textId="05F78268" w:rsidR="00B57456" w:rsidRPr="008C1C3D" w:rsidRDefault="00A830FA" w:rsidP="00005D2A">
      <w:pPr>
        <w:spacing w:after="334" w:line="259" w:lineRule="auto"/>
        <w:ind w:left="0" w:firstLine="0"/>
        <w:jc w:val="center"/>
        <w:rPr>
          <w:u w:val="single"/>
        </w:rPr>
      </w:pPr>
      <w:r w:rsidRPr="00D52C2F">
        <w:rPr>
          <w:rFonts w:eastAsiaTheme="minorEastAsia"/>
          <w:b/>
          <w:bCs/>
          <w:color w:val="auto"/>
          <w:sz w:val="34"/>
          <w:szCs w:val="34"/>
        </w:rPr>
        <w:t xml:space="preserve">A </w:t>
      </w:r>
      <w:r w:rsidRPr="00D52C2F">
        <w:rPr>
          <w:rFonts w:eastAsiaTheme="minorEastAsia"/>
          <w:b/>
          <w:bCs/>
          <w:i/>
          <w:iCs/>
          <w:color w:val="auto"/>
          <w:sz w:val="34"/>
          <w:szCs w:val="34"/>
        </w:rPr>
        <w:t>Pthread</w:t>
      </w:r>
      <w:r w:rsidRPr="00D52C2F">
        <w:rPr>
          <w:rFonts w:eastAsiaTheme="minorEastAsia"/>
          <w:b/>
          <w:bCs/>
          <w:color w:val="auto"/>
          <w:sz w:val="34"/>
          <w:szCs w:val="34"/>
        </w:rPr>
        <w:t xml:space="preserve"> based Batch Scheduling System</w:t>
      </w:r>
      <w:r w:rsidR="00EF6CB1" w:rsidRPr="00D52C2F">
        <w:rPr>
          <w:rFonts w:eastAsia="Calibri"/>
          <w:sz w:val="56"/>
        </w:rPr>
        <w:t xml:space="preserve"> </w:t>
      </w:r>
      <w:r w:rsidRPr="00D52C2F">
        <w:rPr>
          <w:rFonts w:eastAsia="Calibri"/>
          <w:sz w:val="52"/>
        </w:rPr>
        <w:br/>
      </w:r>
    </w:p>
    <w:p w14:paraId="0F5C7947" w14:textId="77777777" w:rsidR="00B57456" w:rsidRPr="00D52C2F" w:rsidRDefault="00EF6CB1">
      <w:pPr>
        <w:spacing w:after="158" w:line="259" w:lineRule="auto"/>
        <w:ind w:left="0" w:firstLine="0"/>
      </w:pPr>
      <w:r w:rsidRPr="00D52C2F">
        <w:rPr>
          <w:rFonts w:eastAsia="Calibri"/>
          <w:sz w:val="22"/>
        </w:rPr>
        <w:t xml:space="preserve"> </w:t>
      </w:r>
    </w:p>
    <w:p w14:paraId="69A55BA0" w14:textId="77777777" w:rsidR="00B57456" w:rsidRPr="00D52C2F" w:rsidRDefault="00EF6CB1">
      <w:pPr>
        <w:spacing w:after="160" w:line="259" w:lineRule="auto"/>
        <w:ind w:left="0" w:firstLine="0"/>
      </w:pPr>
      <w:r w:rsidRPr="00D52C2F">
        <w:rPr>
          <w:rFonts w:eastAsia="Calibri"/>
          <w:sz w:val="22"/>
        </w:rPr>
        <w:t xml:space="preserve"> </w:t>
      </w:r>
    </w:p>
    <w:p w14:paraId="07B90A3B" w14:textId="77777777" w:rsidR="00B57456" w:rsidRPr="00D52C2F" w:rsidRDefault="00EF6CB1">
      <w:pPr>
        <w:spacing w:after="158" w:line="259" w:lineRule="auto"/>
        <w:ind w:left="0" w:firstLine="0"/>
      </w:pPr>
      <w:r w:rsidRPr="00D52C2F">
        <w:rPr>
          <w:rFonts w:eastAsia="Calibri"/>
          <w:sz w:val="22"/>
        </w:rPr>
        <w:t xml:space="preserve"> </w:t>
      </w:r>
    </w:p>
    <w:p w14:paraId="60CA2BA2" w14:textId="62010E10" w:rsidR="00B57456" w:rsidRDefault="00EF6CB1">
      <w:pPr>
        <w:spacing w:after="158" w:line="259" w:lineRule="auto"/>
        <w:ind w:left="0" w:firstLine="0"/>
        <w:rPr>
          <w:rFonts w:eastAsia="Calibri"/>
          <w:sz w:val="22"/>
        </w:rPr>
      </w:pPr>
      <w:r w:rsidRPr="00D52C2F">
        <w:rPr>
          <w:rFonts w:eastAsia="Calibri"/>
          <w:sz w:val="22"/>
        </w:rPr>
        <w:t xml:space="preserve"> </w:t>
      </w:r>
    </w:p>
    <w:p w14:paraId="5D856B4E" w14:textId="627273F6" w:rsidR="008C1C3D" w:rsidRDefault="008C1C3D">
      <w:pPr>
        <w:spacing w:after="158" w:line="259" w:lineRule="auto"/>
        <w:ind w:left="0" w:firstLine="0"/>
      </w:pPr>
    </w:p>
    <w:p w14:paraId="5BD7A265" w14:textId="7A7DEA75" w:rsidR="008C1C3D" w:rsidRDefault="008C1C3D">
      <w:pPr>
        <w:spacing w:after="158" w:line="259" w:lineRule="auto"/>
        <w:ind w:left="0" w:firstLine="0"/>
      </w:pPr>
    </w:p>
    <w:p w14:paraId="4B988EAD" w14:textId="36A66C93" w:rsidR="008C1C3D" w:rsidRDefault="008C1C3D">
      <w:pPr>
        <w:spacing w:after="158" w:line="259" w:lineRule="auto"/>
        <w:ind w:left="0" w:firstLine="0"/>
      </w:pPr>
    </w:p>
    <w:p w14:paraId="4018F606" w14:textId="77777777" w:rsidR="008C1C3D" w:rsidRPr="00D52C2F" w:rsidRDefault="008C1C3D">
      <w:pPr>
        <w:spacing w:after="158" w:line="259" w:lineRule="auto"/>
        <w:ind w:left="0" w:firstLine="0"/>
      </w:pPr>
    </w:p>
    <w:p w14:paraId="46F8DA84" w14:textId="77777777" w:rsidR="00B57456" w:rsidRPr="00D52C2F" w:rsidRDefault="00EF6CB1">
      <w:pPr>
        <w:spacing w:after="381" w:line="259" w:lineRule="auto"/>
        <w:ind w:left="0" w:firstLine="0"/>
      </w:pPr>
      <w:r w:rsidRPr="00D52C2F">
        <w:rPr>
          <w:rFonts w:eastAsia="Calibri"/>
          <w:sz w:val="22"/>
        </w:rPr>
        <w:t xml:space="preserve"> </w:t>
      </w:r>
    </w:p>
    <w:p w14:paraId="53E3CCAC" w14:textId="77777777" w:rsidR="00B57456" w:rsidRPr="00D52C2F" w:rsidRDefault="00EF6CB1">
      <w:pPr>
        <w:spacing w:after="79" w:line="259" w:lineRule="auto"/>
        <w:ind w:left="0" w:firstLine="0"/>
      </w:pPr>
      <w:r w:rsidRPr="00D52C2F">
        <w:rPr>
          <w:rFonts w:eastAsia="Calibri"/>
          <w:sz w:val="50"/>
        </w:rPr>
        <w:t xml:space="preserve"> </w:t>
      </w:r>
    </w:p>
    <w:p w14:paraId="652FD0B4" w14:textId="0DDD7DD7" w:rsidR="00B57456" w:rsidRPr="00D52C2F" w:rsidRDefault="00EF6CB1">
      <w:pPr>
        <w:spacing w:after="79" w:line="259" w:lineRule="auto"/>
        <w:ind w:left="0" w:firstLine="0"/>
        <w:rPr>
          <w:rFonts w:eastAsia="Calibri"/>
          <w:sz w:val="50"/>
        </w:rPr>
      </w:pPr>
      <w:r w:rsidRPr="00D52C2F">
        <w:rPr>
          <w:rFonts w:eastAsia="Calibri"/>
          <w:sz w:val="50"/>
        </w:rPr>
        <w:t xml:space="preserve"> </w:t>
      </w:r>
    </w:p>
    <w:p w14:paraId="05316718" w14:textId="534CA9DB" w:rsidR="00A830FA" w:rsidRPr="00D52C2F" w:rsidRDefault="00A830FA">
      <w:pPr>
        <w:spacing w:after="79" w:line="259" w:lineRule="auto"/>
        <w:ind w:left="0" w:firstLine="0"/>
      </w:pPr>
    </w:p>
    <w:p w14:paraId="3F1D21DB" w14:textId="5BA8AC98" w:rsidR="00A830FA" w:rsidRPr="00D52C2F" w:rsidRDefault="00A830FA">
      <w:pPr>
        <w:spacing w:after="79" w:line="259" w:lineRule="auto"/>
        <w:ind w:left="0" w:firstLine="0"/>
      </w:pPr>
    </w:p>
    <w:p w14:paraId="70F21B7B" w14:textId="77777777" w:rsidR="00A830FA" w:rsidRPr="00D52C2F" w:rsidRDefault="00A830FA">
      <w:pPr>
        <w:spacing w:after="79" w:line="259" w:lineRule="auto"/>
        <w:ind w:left="0" w:firstLine="0"/>
      </w:pPr>
    </w:p>
    <w:p w14:paraId="76666AA5" w14:textId="77777777" w:rsidR="00B57456" w:rsidRPr="00D52C2F" w:rsidRDefault="00EF6CB1">
      <w:pPr>
        <w:spacing w:after="81" w:line="259" w:lineRule="auto"/>
        <w:ind w:left="0" w:firstLine="0"/>
      </w:pPr>
      <w:r w:rsidRPr="00D52C2F">
        <w:rPr>
          <w:rFonts w:eastAsia="Calibri"/>
          <w:sz w:val="50"/>
        </w:rPr>
        <w:t xml:space="preserve"> </w:t>
      </w:r>
    </w:p>
    <w:p w14:paraId="5216334D" w14:textId="77777777" w:rsidR="00B57456" w:rsidRPr="00D52C2F" w:rsidRDefault="00EF6CB1">
      <w:pPr>
        <w:spacing w:after="79" w:line="259" w:lineRule="auto"/>
        <w:ind w:left="0" w:firstLine="0"/>
      </w:pPr>
      <w:r w:rsidRPr="00D52C2F">
        <w:rPr>
          <w:rFonts w:eastAsia="Calibri"/>
          <w:sz w:val="50"/>
        </w:rPr>
        <w:t xml:space="preserve"> </w:t>
      </w:r>
    </w:p>
    <w:p w14:paraId="378875D4" w14:textId="77777777" w:rsidR="00FE5C0E" w:rsidRDefault="00FE5C0E">
      <w:pPr>
        <w:spacing w:after="0" w:line="259" w:lineRule="auto"/>
        <w:ind w:left="0" w:firstLine="0"/>
        <w:rPr>
          <w:rFonts w:eastAsia="Calibri"/>
          <w:sz w:val="50"/>
        </w:rPr>
      </w:pPr>
    </w:p>
    <w:p w14:paraId="3C1CD496" w14:textId="77777777" w:rsidR="00FE5C0E" w:rsidRDefault="00FE5C0E">
      <w:pPr>
        <w:spacing w:after="0" w:line="259" w:lineRule="auto"/>
        <w:ind w:left="0" w:firstLine="0"/>
        <w:rPr>
          <w:rFonts w:eastAsia="Calibri"/>
          <w:sz w:val="50"/>
        </w:rPr>
      </w:pPr>
    </w:p>
    <w:p w14:paraId="5C0C2C5E" w14:textId="77777777" w:rsidR="00FE5C0E" w:rsidRDefault="00FE5C0E">
      <w:pPr>
        <w:spacing w:after="0" w:line="259" w:lineRule="auto"/>
        <w:ind w:left="0" w:firstLine="0"/>
        <w:rPr>
          <w:rFonts w:eastAsia="Calibri"/>
          <w:sz w:val="50"/>
        </w:rPr>
      </w:pPr>
    </w:p>
    <w:p w14:paraId="38BAF873" w14:textId="391454F6" w:rsidR="00B57456" w:rsidRPr="00D52C2F" w:rsidRDefault="00EF6CB1">
      <w:pPr>
        <w:spacing w:after="0" w:line="259" w:lineRule="auto"/>
        <w:ind w:left="0" w:firstLine="0"/>
      </w:pPr>
      <w:bookmarkStart w:id="0" w:name="_GoBack"/>
      <w:bookmarkEnd w:id="0"/>
      <w:r w:rsidRPr="00D52C2F">
        <w:rPr>
          <w:rFonts w:eastAsia="Calibri"/>
          <w:sz w:val="50"/>
        </w:rPr>
        <w:t xml:space="preserve">Venkatesh Prabhanjan </w:t>
      </w:r>
    </w:p>
    <w:p w14:paraId="1DC3AF8A" w14:textId="6B846AB7" w:rsidR="00B57456" w:rsidRPr="00D52C2F" w:rsidRDefault="00EF6CB1">
      <w:pPr>
        <w:spacing w:after="81" w:line="259" w:lineRule="auto"/>
        <w:ind w:left="-5"/>
      </w:pPr>
      <w:r w:rsidRPr="00D52C2F">
        <w:rPr>
          <w:rFonts w:eastAsia="Calibri"/>
        </w:rPr>
        <w:t xml:space="preserve"> </w:t>
      </w:r>
    </w:p>
    <w:p w14:paraId="3963DAB3" w14:textId="77777777" w:rsidR="00D52C2F" w:rsidRPr="00D52C2F" w:rsidRDefault="00EF6CB1">
      <w:pPr>
        <w:spacing w:after="0" w:line="259" w:lineRule="auto"/>
        <w:ind w:left="0" w:firstLine="0"/>
        <w:rPr>
          <w:rFonts w:eastAsia="Calibri"/>
          <w:sz w:val="22"/>
        </w:rPr>
      </w:pPr>
      <w:r w:rsidRPr="00D52C2F">
        <w:rPr>
          <w:rFonts w:eastAsia="Calibri"/>
          <w:sz w:val="22"/>
        </w:rPr>
        <w:t xml:space="preserve"> </w:t>
      </w:r>
    </w:p>
    <w:sdt>
      <w:sdtPr>
        <w:rPr>
          <w:rFonts w:ascii="Times New Roman" w:eastAsia="Times New Roman" w:hAnsi="Times New Roman" w:cs="Times New Roman"/>
          <w:color w:val="000000"/>
          <w:sz w:val="28"/>
          <w:szCs w:val="22"/>
        </w:rPr>
        <w:id w:val="-1109429160"/>
        <w:docPartObj>
          <w:docPartGallery w:val="Table of Contents"/>
          <w:docPartUnique/>
        </w:docPartObj>
      </w:sdtPr>
      <w:sdtEndPr>
        <w:rPr>
          <w:b/>
          <w:bCs/>
          <w:noProof/>
        </w:rPr>
      </w:sdtEndPr>
      <w:sdtContent>
        <w:p w14:paraId="46C9CE4F" w14:textId="14FD856E" w:rsidR="00D52C2F" w:rsidRPr="00D52C2F" w:rsidRDefault="00D52C2F">
          <w:pPr>
            <w:pStyle w:val="TOCHeading"/>
            <w:rPr>
              <w:rFonts w:ascii="Times New Roman" w:hAnsi="Times New Roman" w:cs="Times New Roman"/>
              <w:color w:val="auto"/>
            </w:rPr>
          </w:pPr>
          <w:r w:rsidRPr="00D52C2F">
            <w:rPr>
              <w:rFonts w:ascii="Times New Roman" w:hAnsi="Times New Roman" w:cs="Times New Roman"/>
              <w:color w:val="auto"/>
            </w:rPr>
            <w:t>Contents</w:t>
          </w:r>
        </w:p>
        <w:p w14:paraId="72483061" w14:textId="4C3A33BA" w:rsidR="00D52C2F" w:rsidRPr="00D52C2F" w:rsidRDefault="00D52C2F">
          <w:pPr>
            <w:pStyle w:val="TOC1"/>
            <w:tabs>
              <w:tab w:val="left" w:pos="440"/>
              <w:tab w:val="right" w:leader="dot" w:pos="9338"/>
            </w:tabs>
            <w:rPr>
              <w:noProof/>
            </w:rPr>
          </w:pPr>
          <w:r w:rsidRPr="00D52C2F">
            <w:fldChar w:fldCharType="begin"/>
          </w:r>
          <w:r w:rsidRPr="00D52C2F">
            <w:instrText xml:space="preserve"> TOC \o "1-3" \h \z \u </w:instrText>
          </w:r>
          <w:r w:rsidRPr="00D52C2F">
            <w:fldChar w:fldCharType="separate"/>
          </w:r>
          <w:hyperlink w:anchor="_Toc508660496" w:history="1">
            <w:r w:rsidRPr="00D52C2F">
              <w:rPr>
                <w:rStyle w:val="Hyperlink"/>
                <w:bCs/>
                <w:noProof/>
                <w:u w:color="000000"/>
              </w:rPr>
              <w:t>1.</w:t>
            </w:r>
            <w:r w:rsidRPr="00D52C2F">
              <w:rPr>
                <w:noProof/>
              </w:rPr>
              <w:tab/>
            </w:r>
            <w:r w:rsidRPr="00D52C2F">
              <w:rPr>
                <w:rStyle w:val="Hyperlink"/>
                <w:noProof/>
              </w:rPr>
              <w:t>Overview</w:t>
            </w:r>
            <w:r w:rsidRPr="00D52C2F">
              <w:rPr>
                <w:noProof/>
                <w:webHidden/>
              </w:rPr>
              <w:tab/>
            </w:r>
            <w:r w:rsidRPr="00D52C2F">
              <w:rPr>
                <w:noProof/>
                <w:webHidden/>
              </w:rPr>
              <w:fldChar w:fldCharType="begin"/>
            </w:r>
            <w:r w:rsidRPr="00D52C2F">
              <w:rPr>
                <w:noProof/>
                <w:webHidden/>
              </w:rPr>
              <w:instrText xml:space="preserve"> PAGEREF _Toc508660496 \h </w:instrText>
            </w:r>
            <w:r w:rsidRPr="00D52C2F">
              <w:rPr>
                <w:noProof/>
                <w:webHidden/>
              </w:rPr>
            </w:r>
            <w:r w:rsidRPr="00D52C2F">
              <w:rPr>
                <w:noProof/>
                <w:webHidden/>
              </w:rPr>
              <w:fldChar w:fldCharType="separate"/>
            </w:r>
            <w:r w:rsidRPr="00D52C2F">
              <w:rPr>
                <w:noProof/>
                <w:webHidden/>
              </w:rPr>
              <w:t>3</w:t>
            </w:r>
            <w:r w:rsidRPr="00D52C2F">
              <w:rPr>
                <w:noProof/>
                <w:webHidden/>
              </w:rPr>
              <w:fldChar w:fldCharType="end"/>
            </w:r>
          </w:hyperlink>
        </w:p>
        <w:p w14:paraId="5674DFF7" w14:textId="027DAD79" w:rsidR="00D52C2F" w:rsidRPr="00D52C2F" w:rsidRDefault="00FE5C0E">
          <w:pPr>
            <w:pStyle w:val="TOC1"/>
            <w:tabs>
              <w:tab w:val="left" w:pos="440"/>
              <w:tab w:val="right" w:leader="dot" w:pos="9338"/>
            </w:tabs>
            <w:rPr>
              <w:noProof/>
            </w:rPr>
          </w:pPr>
          <w:hyperlink w:anchor="_Toc508660497" w:history="1">
            <w:r w:rsidR="00D52C2F" w:rsidRPr="00D52C2F">
              <w:rPr>
                <w:rStyle w:val="Hyperlink"/>
                <w:bCs/>
                <w:noProof/>
                <w:u w:color="000000"/>
              </w:rPr>
              <w:t>2.</w:t>
            </w:r>
            <w:r w:rsidR="00D52C2F" w:rsidRPr="00D52C2F">
              <w:rPr>
                <w:noProof/>
              </w:rPr>
              <w:tab/>
            </w:r>
            <w:r w:rsidR="00D52C2F" w:rsidRPr="00D52C2F">
              <w:rPr>
                <w:rStyle w:val="Hyperlink"/>
                <w:noProof/>
              </w:rPr>
              <w:t>Design Document</w:t>
            </w:r>
            <w:r w:rsidR="00D52C2F" w:rsidRPr="00D52C2F">
              <w:rPr>
                <w:noProof/>
                <w:webHidden/>
              </w:rPr>
              <w:tab/>
            </w:r>
            <w:r w:rsidR="00D52C2F" w:rsidRPr="00D52C2F">
              <w:rPr>
                <w:noProof/>
                <w:webHidden/>
              </w:rPr>
              <w:fldChar w:fldCharType="begin"/>
            </w:r>
            <w:r w:rsidR="00D52C2F" w:rsidRPr="00D52C2F">
              <w:rPr>
                <w:noProof/>
                <w:webHidden/>
              </w:rPr>
              <w:instrText xml:space="preserve"> PAGEREF _Toc508660497 \h </w:instrText>
            </w:r>
            <w:r w:rsidR="00D52C2F" w:rsidRPr="00D52C2F">
              <w:rPr>
                <w:noProof/>
                <w:webHidden/>
              </w:rPr>
            </w:r>
            <w:r w:rsidR="00D52C2F" w:rsidRPr="00D52C2F">
              <w:rPr>
                <w:noProof/>
                <w:webHidden/>
              </w:rPr>
              <w:fldChar w:fldCharType="separate"/>
            </w:r>
            <w:r w:rsidR="00D52C2F" w:rsidRPr="00D52C2F">
              <w:rPr>
                <w:noProof/>
                <w:webHidden/>
              </w:rPr>
              <w:t>3</w:t>
            </w:r>
            <w:r w:rsidR="00D52C2F" w:rsidRPr="00D52C2F">
              <w:rPr>
                <w:noProof/>
                <w:webHidden/>
              </w:rPr>
              <w:fldChar w:fldCharType="end"/>
            </w:r>
          </w:hyperlink>
        </w:p>
        <w:p w14:paraId="5CC0E1C4" w14:textId="62B8B2FD" w:rsidR="00D52C2F" w:rsidRPr="00D52C2F" w:rsidRDefault="00FE5C0E">
          <w:pPr>
            <w:pStyle w:val="TOC1"/>
            <w:tabs>
              <w:tab w:val="left" w:pos="440"/>
              <w:tab w:val="right" w:leader="dot" w:pos="9338"/>
            </w:tabs>
            <w:rPr>
              <w:noProof/>
            </w:rPr>
          </w:pPr>
          <w:hyperlink w:anchor="_Toc508660498" w:history="1">
            <w:r w:rsidR="00D52C2F" w:rsidRPr="00D52C2F">
              <w:rPr>
                <w:rStyle w:val="Hyperlink"/>
                <w:bCs/>
                <w:noProof/>
                <w:u w:color="000000"/>
              </w:rPr>
              <w:t>3.</w:t>
            </w:r>
            <w:r w:rsidR="00D52C2F" w:rsidRPr="00D52C2F">
              <w:rPr>
                <w:noProof/>
              </w:rPr>
              <w:tab/>
            </w:r>
            <w:r w:rsidR="00D52C2F" w:rsidRPr="00D52C2F">
              <w:rPr>
                <w:rStyle w:val="Hyperlink"/>
                <w:noProof/>
              </w:rPr>
              <w:t>Sample Inputs and Outputs</w:t>
            </w:r>
            <w:r w:rsidR="00D52C2F" w:rsidRPr="00D52C2F">
              <w:rPr>
                <w:noProof/>
                <w:webHidden/>
              </w:rPr>
              <w:tab/>
            </w:r>
            <w:r w:rsidR="00D52C2F" w:rsidRPr="00D52C2F">
              <w:rPr>
                <w:noProof/>
                <w:webHidden/>
              </w:rPr>
              <w:fldChar w:fldCharType="begin"/>
            </w:r>
            <w:r w:rsidR="00D52C2F" w:rsidRPr="00D52C2F">
              <w:rPr>
                <w:noProof/>
                <w:webHidden/>
              </w:rPr>
              <w:instrText xml:space="preserve"> PAGEREF _Toc508660498 \h </w:instrText>
            </w:r>
            <w:r w:rsidR="00D52C2F" w:rsidRPr="00D52C2F">
              <w:rPr>
                <w:noProof/>
                <w:webHidden/>
              </w:rPr>
            </w:r>
            <w:r w:rsidR="00D52C2F" w:rsidRPr="00D52C2F">
              <w:rPr>
                <w:noProof/>
                <w:webHidden/>
              </w:rPr>
              <w:fldChar w:fldCharType="separate"/>
            </w:r>
            <w:r w:rsidR="00D52C2F" w:rsidRPr="00D52C2F">
              <w:rPr>
                <w:noProof/>
                <w:webHidden/>
              </w:rPr>
              <w:t>3</w:t>
            </w:r>
            <w:r w:rsidR="00D52C2F" w:rsidRPr="00D52C2F">
              <w:rPr>
                <w:noProof/>
                <w:webHidden/>
              </w:rPr>
              <w:fldChar w:fldCharType="end"/>
            </w:r>
          </w:hyperlink>
        </w:p>
        <w:p w14:paraId="6EA210A4" w14:textId="18D04A17" w:rsidR="00D52C2F" w:rsidRPr="00D52C2F" w:rsidRDefault="00FE5C0E">
          <w:pPr>
            <w:pStyle w:val="TOC1"/>
            <w:tabs>
              <w:tab w:val="left" w:pos="440"/>
              <w:tab w:val="right" w:leader="dot" w:pos="9338"/>
            </w:tabs>
            <w:rPr>
              <w:noProof/>
            </w:rPr>
          </w:pPr>
          <w:hyperlink w:anchor="_Toc508660499" w:history="1">
            <w:r w:rsidR="00D52C2F" w:rsidRPr="00D52C2F">
              <w:rPr>
                <w:rStyle w:val="Hyperlink"/>
                <w:bCs/>
                <w:noProof/>
                <w:u w:color="000000"/>
              </w:rPr>
              <w:t>4.</w:t>
            </w:r>
            <w:r w:rsidR="00D52C2F" w:rsidRPr="00D52C2F">
              <w:rPr>
                <w:noProof/>
              </w:rPr>
              <w:tab/>
            </w:r>
            <w:r w:rsidR="00D52C2F" w:rsidRPr="00D52C2F">
              <w:rPr>
                <w:rStyle w:val="Hyperlink"/>
                <w:noProof/>
              </w:rPr>
              <w:t>Sample Usage</w:t>
            </w:r>
            <w:r w:rsidR="00D52C2F" w:rsidRPr="00D52C2F">
              <w:rPr>
                <w:noProof/>
                <w:webHidden/>
              </w:rPr>
              <w:tab/>
            </w:r>
            <w:r w:rsidR="00D52C2F" w:rsidRPr="00D52C2F">
              <w:rPr>
                <w:noProof/>
                <w:webHidden/>
              </w:rPr>
              <w:fldChar w:fldCharType="begin"/>
            </w:r>
            <w:r w:rsidR="00D52C2F" w:rsidRPr="00D52C2F">
              <w:rPr>
                <w:noProof/>
                <w:webHidden/>
              </w:rPr>
              <w:instrText xml:space="preserve"> PAGEREF _Toc508660499 \h </w:instrText>
            </w:r>
            <w:r w:rsidR="00D52C2F" w:rsidRPr="00D52C2F">
              <w:rPr>
                <w:noProof/>
                <w:webHidden/>
              </w:rPr>
            </w:r>
            <w:r w:rsidR="00D52C2F" w:rsidRPr="00D52C2F">
              <w:rPr>
                <w:noProof/>
                <w:webHidden/>
              </w:rPr>
              <w:fldChar w:fldCharType="separate"/>
            </w:r>
            <w:r w:rsidR="00D52C2F" w:rsidRPr="00D52C2F">
              <w:rPr>
                <w:noProof/>
                <w:webHidden/>
              </w:rPr>
              <w:t>4</w:t>
            </w:r>
            <w:r w:rsidR="00D52C2F" w:rsidRPr="00D52C2F">
              <w:rPr>
                <w:noProof/>
                <w:webHidden/>
              </w:rPr>
              <w:fldChar w:fldCharType="end"/>
            </w:r>
          </w:hyperlink>
        </w:p>
        <w:p w14:paraId="5A6547C2" w14:textId="0D3AC0D3" w:rsidR="00D52C2F" w:rsidRPr="00D52C2F" w:rsidRDefault="00FE5C0E">
          <w:pPr>
            <w:pStyle w:val="TOC1"/>
            <w:tabs>
              <w:tab w:val="left" w:pos="440"/>
              <w:tab w:val="right" w:leader="dot" w:pos="9338"/>
            </w:tabs>
            <w:rPr>
              <w:noProof/>
            </w:rPr>
          </w:pPr>
          <w:hyperlink w:anchor="_Toc508660500" w:history="1">
            <w:r w:rsidR="00D52C2F" w:rsidRPr="00D52C2F">
              <w:rPr>
                <w:rStyle w:val="Hyperlink"/>
                <w:bCs/>
                <w:noProof/>
                <w:u w:color="000000"/>
              </w:rPr>
              <w:t>5.</w:t>
            </w:r>
            <w:r w:rsidR="00D52C2F" w:rsidRPr="00D52C2F">
              <w:rPr>
                <w:noProof/>
              </w:rPr>
              <w:tab/>
            </w:r>
            <w:r w:rsidR="00D52C2F" w:rsidRPr="00D52C2F">
              <w:rPr>
                <w:rStyle w:val="Hyperlink"/>
                <w:noProof/>
              </w:rPr>
              <w:t>Performance Metrics and Workload</w:t>
            </w:r>
            <w:r w:rsidR="00D52C2F" w:rsidRPr="00D52C2F">
              <w:rPr>
                <w:noProof/>
                <w:webHidden/>
              </w:rPr>
              <w:tab/>
            </w:r>
            <w:r w:rsidR="00D52C2F" w:rsidRPr="00D52C2F">
              <w:rPr>
                <w:noProof/>
                <w:webHidden/>
              </w:rPr>
              <w:fldChar w:fldCharType="begin"/>
            </w:r>
            <w:r w:rsidR="00D52C2F" w:rsidRPr="00D52C2F">
              <w:rPr>
                <w:noProof/>
                <w:webHidden/>
              </w:rPr>
              <w:instrText xml:space="preserve"> PAGEREF _Toc508660500 \h </w:instrText>
            </w:r>
            <w:r w:rsidR="00D52C2F" w:rsidRPr="00D52C2F">
              <w:rPr>
                <w:noProof/>
                <w:webHidden/>
              </w:rPr>
            </w:r>
            <w:r w:rsidR="00D52C2F" w:rsidRPr="00D52C2F">
              <w:rPr>
                <w:noProof/>
                <w:webHidden/>
              </w:rPr>
              <w:fldChar w:fldCharType="separate"/>
            </w:r>
            <w:r w:rsidR="00D52C2F" w:rsidRPr="00D52C2F">
              <w:rPr>
                <w:noProof/>
                <w:webHidden/>
              </w:rPr>
              <w:t>4</w:t>
            </w:r>
            <w:r w:rsidR="00D52C2F" w:rsidRPr="00D52C2F">
              <w:rPr>
                <w:noProof/>
                <w:webHidden/>
              </w:rPr>
              <w:fldChar w:fldCharType="end"/>
            </w:r>
          </w:hyperlink>
        </w:p>
        <w:p w14:paraId="7A7EB1C5" w14:textId="6E0FF477" w:rsidR="00D52C2F" w:rsidRPr="00D52C2F" w:rsidRDefault="00FE5C0E">
          <w:pPr>
            <w:pStyle w:val="TOC1"/>
            <w:tabs>
              <w:tab w:val="left" w:pos="440"/>
              <w:tab w:val="right" w:leader="dot" w:pos="9338"/>
            </w:tabs>
            <w:rPr>
              <w:noProof/>
            </w:rPr>
          </w:pPr>
          <w:hyperlink w:anchor="_Toc508660501" w:history="1">
            <w:r w:rsidR="00D52C2F" w:rsidRPr="00D52C2F">
              <w:rPr>
                <w:rStyle w:val="Hyperlink"/>
                <w:bCs/>
                <w:noProof/>
                <w:u w:color="000000"/>
              </w:rPr>
              <w:t>6.</w:t>
            </w:r>
            <w:r w:rsidR="00D52C2F" w:rsidRPr="00D52C2F">
              <w:rPr>
                <w:noProof/>
              </w:rPr>
              <w:tab/>
            </w:r>
            <w:r w:rsidR="00D52C2F" w:rsidRPr="00D52C2F">
              <w:rPr>
                <w:rStyle w:val="Hyperlink"/>
                <w:noProof/>
              </w:rPr>
              <w:t>Performance Comparison</w:t>
            </w:r>
            <w:r w:rsidR="00D52C2F" w:rsidRPr="00D52C2F">
              <w:rPr>
                <w:noProof/>
                <w:webHidden/>
              </w:rPr>
              <w:tab/>
            </w:r>
            <w:r w:rsidR="00D52C2F" w:rsidRPr="00D52C2F">
              <w:rPr>
                <w:noProof/>
                <w:webHidden/>
              </w:rPr>
              <w:fldChar w:fldCharType="begin"/>
            </w:r>
            <w:r w:rsidR="00D52C2F" w:rsidRPr="00D52C2F">
              <w:rPr>
                <w:noProof/>
                <w:webHidden/>
              </w:rPr>
              <w:instrText xml:space="preserve"> PAGEREF _Toc508660501 \h </w:instrText>
            </w:r>
            <w:r w:rsidR="00D52C2F" w:rsidRPr="00D52C2F">
              <w:rPr>
                <w:noProof/>
                <w:webHidden/>
              </w:rPr>
            </w:r>
            <w:r w:rsidR="00D52C2F" w:rsidRPr="00D52C2F">
              <w:rPr>
                <w:noProof/>
                <w:webHidden/>
              </w:rPr>
              <w:fldChar w:fldCharType="separate"/>
            </w:r>
            <w:r w:rsidR="00D52C2F" w:rsidRPr="00D52C2F">
              <w:rPr>
                <w:noProof/>
                <w:webHidden/>
              </w:rPr>
              <w:t>4</w:t>
            </w:r>
            <w:r w:rsidR="00D52C2F" w:rsidRPr="00D52C2F">
              <w:rPr>
                <w:noProof/>
                <w:webHidden/>
              </w:rPr>
              <w:fldChar w:fldCharType="end"/>
            </w:r>
          </w:hyperlink>
        </w:p>
        <w:p w14:paraId="6976B9AA" w14:textId="7C280D42" w:rsidR="00D52C2F" w:rsidRPr="00D52C2F" w:rsidRDefault="00FE5C0E">
          <w:pPr>
            <w:pStyle w:val="TOC1"/>
            <w:tabs>
              <w:tab w:val="left" w:pos="440"/>
              <w:tab w:val="right" w:leader="dot" w:pos="9338"/>
            </w:tabs>
            <w:rPr>
              <w:noProof/>
            </w:rPr>
          </w:pPr>
          <w:hyperlink w:anchor="_Toc508660502" w:history="1">
            <w:r w:rsidR="00D52C2F" w:rsidRPr="00D52C2F">
              <w:rPr>
                <w:rStyle w:val="Hyperlink"/>
                <w:bCs/>
                <w:noProof/>
                <w:u w:color="000000"/>
              </w:rPr>
              <w:t>7.</w:t>
            </w:r>
            <w:r w:rsidR="00D52C2F" w:rsidRPr="00D52C2F">
              <w:rPr>
                <w:noProof/>
              </w:rPr>
              <w:tab/>
            </w:r>
            <w:r w:rsidR="00D52C2F" w:rsidRPr="00D52C2F">
              <w:rPr>
                <w:rStyle w:val="Hyperlink"/>
                <w:noProof/>
              </w:rPr>
              <w:t>Lessons Learned</w:t>
            </w:r>
            <w:r w:rsidR="00D52C2F" w:rsidRPr="00D52C2F">
              <w:rPr>
                <w:noProof/>
                <w:webHidden/>
              </w:rPr>
              <w:tab/>
            </w:r>
            <w:r w:rsidR="00D52C2F" w:rsidRPr="00D52C2F">
              <w:rPr>
                <w:noProof/>
                <w:webHidden/>
              </w:rPr>
              <w:fldChar w:fldCharType="begin"/>
            </w:r>
            <w:r w:rsidR="00D52C2F" w:rsidRPr="00D52C2F">
              <w:rPr>
                <w:noProof/>
                <w:webHidden/>
              </w:rPr>
              <w:instrText xml:space="preserve"> PAGEREF _Toc508660502 \h </w:instrText>
            </w:r>
            <w:r w:rsidR="00D52C2F" w:rsidRPr="00D52C2F">
              <w:rPr>
                <w:noProof/>
                <w:webHidden/>
              </w:rPr>
            </w:r>
            <w:r w:rsidR="00D52C2F" w:rsidRPr="00D52C2F">
              <w:rPr>
                <w:noProof/>
                <w:webHidden/>
              </w:rPr>
              <w:fldChar w:fldCharType="separate"/>
            </w:r>
            <w:r w:rsidR="00D52C2F" w:rsidRPr="00D52C2F">
              <w:rPr>
                <w:noProof/>
                <w:webHidden/>
              </w:rPr>
              <w:t>4</w:t>
            </w:r>
            <w:r w:rsidR="00D52C2F" w:rsidRPr="00D52C2F">
              <w:rPr>
                <w:noProof/>
                <w:webHidden/>
              </w:rPr>
              <w:fldChar w:fldCharType="end"/>
            </w:r>
          </w:hyperlink>
        </w:p>
        <w:p w14:paraId="46FC78E7" w14:textId="2791873A" w:rsidR="00D52C2F" w:rsidRPr="00D52C2F" w:rsidRDefault="00D52C2F">
          <w:r w:rsidRPr="00D52C2F">
            <w:rPr>
              <w:b/>
              <w:bCs/>
              <w:noProof/>
            </w:rPr>
            <w:fldChar w:fldCharType="end"/>
          </w:r>
        </w:p>
      </w:sdtContent>
    </w:sdt>
    <w:p w14:paraId="7732126D" w14:textId="580455FE" w:rsidR="00D52C2F" w:rsidRPr="00D52C2F" w:rsidRDefault="00D52C2F">
      <w:pPr>
        <w:spacing w:after="0" w:line="259" w:lineRule="auto"/>
        <w:ind w:left="0" w:firstLine="0"/>
        <w:rPr>
          <w:rFonts w:eastAsia="Calibri"/>
          <w:sz w:val="22"/>
        </w:rPr>
      </w:pPr>
    </w:p>
    <w:p w14:paraId="7AF1F2C9" w14:textId="77777777" w:rsidR="00D52C2F" w:rsidRPr="00D52C2F" w:rsidRDefault="00D52C2F">
      <w:pPr>
        <w:spacing w:after="160" w:line="259" w:lineRule="auto"/>
        <w:ind w:left="0" w:firstLine="0"/>
        <w:rPr>
          <w:rFonts w:eastAsia="Calibri"/>
          <w:sz w:val="22"/>
        </w:rPr>
      </w:pPr>
      <w:r w:rsidRPr="00D52C2F">
        <w:rPr>
          <w:rFonts w:eastAsia="Calibri"/>
          <w:sz w:val="22"/>
        </w:rPr>
        <w:br w:type="page"/>
      </w:r>
    </w:p>
    <w:p w14:paraId="038E7DDB" w14:textId="77777777" w:rsidR="00B57456" w:rsidRPr="00D52C2F" w:rsidRDefault="00B57456">
      <w:pPr>
        <w:spacing w:after="0" w:line="259" w:lineRule="auto"/>
        <w:ind w:left="0" w:firstLine="0"/>
      </w:pPr>
    </w:p>
    <w:p w14:paraId="56F9E2DF" w14:textId="3A5E62D4" w:rsidR="00B57456" w:rsidRPr="00D52C2F" w:rsidRDefault="00EF6CB1">
      <w:pPr>
        <w:pStyle w:val="Heading1"/>
        <w:spacing w:after="299"/>
        <w:ind w:left="705" w:hanging="360"/>
      </w:pPr>
      <w:bookmarkStart w:id="1" w:name="_Toc508660496"/>
      <w:r w:rsidRPr="00D52C2F">
        <w:t>Overview</w:t>
      </w:r>
      <w:bookmarkEnd w:id="1"/>
      <w:r w:rsidRPr="00D52C2F">
        <w:t xml:space="preserve"> </w:t>
      </w:r>
    </w:p>
    <w:p w14:paraId="52022B71" w14:textId="3DB038F5" w:rsidR="00D52C2F" w:rsidRPr="008E7763" w:rsidRDefault="00D52C2F" w:rsidP="00D52C2F">
      <w:pPr>
        <w:autoSpaceDE w:val="0"/>
        <w:autoSpaceDN w:val="0"/>
        <w:adjustRightInd w:val="0"/>
        <w:spacing w:after="0" w:line="240" w:lineRule="auto"/>
        <w:ind w:left="0" w:firstLine="0"/>
        <w:rPr>
          <w:sz w:val="32"/>
        </w:rPr>
      </w:pPr>
      <w:r w:rsidRPr="008E7763">
        <w:rPr>
          <w:sz w:val="32"/>
        </w:rPr>
        <w:t xml:space="preserve">The </w:t>
      </w:r>
      <w:r w:rsidR="008E7763" w:rsidRPr="008E7763">
        <w:rPr>
          <w:sz w:val="32"/>
        </w:rPr>
        <w:t>d</w:t>
      </w:r>
      <w:r w:rsidRPr="008E7763">
        <w:rPr>
          <w:sz w:val="32"/>
        </w:rPr>
        <w:t xml:space="preserve">esigned </w:t>
      </w:r>
      <w:r w:rsidRPr="008E7763">
        <w:rPr>
          <w:rFonts w:eastAsiaTheme="minorEastAsia"/>
          <w:color w:val="auto"/>
          <w:szCs w:val="24"/>
        </w:rPr>
        <w:t xml:space="preserve">AUbatch is mainly is a combination of two threads working concurrently the </w:t>
      </w:r>
      <w:r w:rsidRPr="008E7763">
        <w:rPr>
          <w:rFonts w:eastAsiaTheme="minorEastAsia"/>
          <w:b/>
          <w:iCs/>
          <w:color w:val="auto"/>
          <w:szCs w:val="24"/>
        </w:rPr>
        <w:t xml:space="preserve">scheduling </w:t>
      </w:r>
      <w:r w:rsidRPr="008E7763">
        <w:rPr>
          <w:rFonts w:eastAsiaTheme="minorEastAsia"/>
          <w:b/>
          <w:color w:val="auto"/>
          <w:szCs w:val="24"/>
        </w:rPr>
        <w:t>thread</w:t>
      </w:r>
      <w:r w:rsidRPr="008E7763">
        <w:rPr>
          <w:rFonts w:eastAsiaTheme="minorEastAsia"/>
          <w:color w:val="auto"/>
          <w:szCs w:val="24"/>
        </w:rPr>
        <w:t xml:space="preserve"> and the </w:t>
      </w:r>
      <w:r w:rsidRPr="008E7763">
        <w:rPr>
          <w:rFonts w:eastAsiaTheme="minorEastAsia"/>
          <w:b/>
          <w:iCs/>
          <w:color w:val="auto"/>
          <w:szCs w:val="24"/>
        </w:rPr>
        <w:t xml:space="preserve">dispatching </w:t>
      </w:r>
      <w:r w:rsidRPr="008E7763">
        <w:rPr>
          <w:rFonts w:eastAsiaTheme="minorEastAsia"/>
          <w:b/>
          <w:color w:val="auto"/>
          <w:szCs w:val="24"/>
        </w:rPr>
        <w:t>thread</w:t>
      </w:r>
      <w:r w:rsidRPr="008E7763">
        <w:rPr>
          <w:rFonts w:eastAsiaTheme="minorEastAsia"/>
          <w:color w:val="auto"/>
          <w:szCs w:val="24"/>
        </w:rPr>
        <w:t>. The scheduling thread enforces scheduling policies, whereas the dispatcher takes a batch job and executes the same. The threads are and used in the program by using a inbuild library function in C Program which is pthread library.</w:t>
      </w:r>
    </w:p>
    <w:p w14:paraId="3E799359" w14:textId="5F3DA8E8" w:rsidR="00B57456" w:rsidRPr="00D52C2F" w:rsidRDefault="00B57456">
      <w:pPr>
        <w:spacing w:after="234" w:line="259" w:lineRule="auto"/>
        <w:ind w:left="0" w:firstLine="0"/>
      </w:pPr>
    </w:p>
    <w:p w14:paraId="59169AEB" w14:textId="10D37800" w:rsidR="00B57456" w:rsidRDefault="00A830FA">
      <w:pPr>
        <w:pStyle w:val="Heading1"/>
        <w:spacing w:after="299"/>
        <w:ind w:left="705" w:hanging="360"/>
      </w:pPr>
      <w:bookmarkStart w:id="2" w:name="_Toc508660497"/>
      <w:r w:rsidRPr="00D52C2F">
        <w:t>Design Document</w:t>
      </w:r>
      <w:bookmarkEnd w:id="2"/>
      <w:r w:rsidR="00EF6CB1" w:rsidRPr="00D52C2F">
        <w:t xml:space="preserve"> </w:t>
      </w:r>
    </w:p>
    <w:p w14:paraId="5341FE30" w14:textId="63722EA7" w:rsidR="00B57456" w:rsidRPr="00D52C2F" w:rsidRDefault="008E7763" w:rsidP="005A3DD2">
      <w:pPr>
        <w:ind w:left="0" w:firstLine="0"/>
      </w:pPr>
      <w:r w:rsidRPr="008E7763">
        <w:rPr>
          <w:szCs w:val="24"/>
        </w:rPr>
        <w:t xml:space="preserve">As a part of designing and development of the AUbatch, </w:t>
      </w:r>
      <w:r>
        <w:rPr>
          <w:szCs w:val="24"/>
        </w:rPr>
        <w:t xml:space="preserve">there is a C Program file named “batchsample.c” which uses creates two threads and has a scheduling policy that will arrange and place the jobs in queue as per the schedule selected by the user which in turn will be executed as per the order. The system can take a maximum of 5 jobs as input from the user, schedule the jobs based on one of the scheduling policies available (FCFS, SJF, Priority) and execute a job (a separate c program which is precompiled). In this case a C Program namely “process.c” (object file “process”). The scheduling policies can be swapped anytime using the &lt;swap&gt; command followed by choosing a scheduling policy. A list of jobs submitted can be viewed by using &lt;list&gt; command. If unsure about knowing the commands available &lt;help&gt; command can be used to list all the available commands. To add new jobs to the queue, user needs to use &lt;run&gt; command followed by job name followed by burst time followed by priority. </w:t>
      </w:r>
      <w:proofErr w:type="gramStart"/>
      <w:r>
        <w:rPr>
          <w:szCs w:val="24"/>
        </w:rPr>
        <w:t>In order for</w:t>
      </w:r>
      <w:proofErr w:type="gramEnd"/>
      <w:r>
        <w:rPr>
          <w:szCs w:val="24"/>
        </w:rPr>
        <w:t xml:space="preserve"> the user to quit from the AUbatch execution needs to use &lt;quit&gt;.</w:t>
      </w:r>
    </w:p>
    <w:p w14:paraId="25C168F5" w14:textId="77777777" w:rsidR="00B57456" w:rsidRPr="00D52C2F" w:rsidRDefault="00EF6CB1">
      <w:pPr>
        <w:spacing w:after="174" w:line="259" w:lineRule="auto"/>
        <w:ind w:left="0" w:firstLine="0"/>
      </w:pPr>
      <w:r w:rsidRPr="00D52C2F">
        <w:t xml:space="preserve"> </w:t>
      </w:r>
    </w:p>
    <w:p w14:paraId="07E4399A" w14:textId="77777777" w:rsidR="00B57456" w:rsidRPr="00D52C2F" w:rsidRDefault="00EF6CB1">
      <w:pPr>
        <w:pStyle w:val="Heading1"/>
        <w:spacing w:after="340"/>
        <w:ind w:left="705" w:hanging="360"/>
      </w:pPr>
      <w:bookmarkStart w:id="3" w:name="_Toc508660498"/>
      <w:r w:rsidRPr="00D52C2F">
        <w:t>Sample Inputs and Outputs</w:t>
      </w:r>
      <w:bookmarkEnd w:id="3"/>
      <w:r w:rsidRPr="00D52C2F">
        <w:t xml:space="preserve"> </w:t>
      </w:r>
    </w:p>
    <w:p w14:paraId="59827E11" w14:textId="0E39DD1A" w:rsidR="00B57456" w:rsidRPr="00D52C2F" w:rsidRDefault="005A3DD2">
      <w:pPr>
        <w:numPr>
          <w:ilvl w:val="0"/>
          <w:numId w:val="1"/>
        </w:numPr>
        <w:spacing w:after="0" w:line="259" w:lineRule="auto"/>
        <w:ind w:hanging="360"/>
      </w:pPr>
      <w:r>
        <w:rPr>
          <w:sz w:val="32"/>
        </w:rPr>
        <w:t>User Menu</w:t>
      </w:r>
      <w:r w:rsidR="00EF6CB1" w:rsidRPr="00D52C2F">
        <w:rPr>
          <w:sz w:val="32"/>
        </w:rPr>
        <w:t xml:space="preserve"> </w:t>
      </w:r>
    </w:p>
    <w:p w14:paraId="5DC51344" w14:textId="6ECFBBA9" w:rsidR="00B57456" w:rsidRDefault="005A3DD2" w:rsidP="005A3DD2">
      <w:pPr>
        <w:tabs>
          <w:tab w:val="left" w:pos="1440"/>
        </w:tabs>
        <w:spacing w:after="0" w:line="259" w:lineRule="auto"/>
        <w:ind w:left="1440" w:hanging="630"/>
      </w:pPr>
      <w:r>
        <w:rPr>
          <w:noProof/>
        </w:rPr>
        <w:drawing>
          <wp:inline distT="0" distB="0" distL="0" distR="0" wp14:anchorId="67E8C3A4" wp14:editId="741F4610">
            <wp:extent cx="45567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Menu.JPG"/>
                    <pic:cNvPicPr/>
                  </pic:nvPicPr>
                  <pic:blipFill>
                    <a:blip r:embed="rId6">
                      <a:extLst>
                        <a:ext uri="{28A0092B-C50C-407E-A947-70E740481C1C}">
                          <a14:useLocalDpi xmlns:a14="http://schemas.microsoft.com/office/drawing/2010/main" val="0"/>
                        </a:ext>
                      </a:extLst>
                    </a:blip>
                    <a:stretch>
                      <a:fillRect/>
                    </a:stretch>
                  </pic:blipFill>
                  <pic:spPr>
                    <a:xfrm>
                      <a:off x="0" y="0"/>
                      <a:ext cx="4556760" cy="1051560"/>
                    </a:xfrm>
                    <a:prstGeom prst="rect">
                      <a:avLst/>
                    </a:prstGeom>
                  </pic:spPr>
                </pic:pic>
              </a:graphicData>
            </a:graphic>
          </wp:inline>
        </w:drawing>
      </w:r>
    </w:p>
    <w:p w14:paraId="325F394F" w14:textId="77777777" w:rsidR="005A3DD2" w:rsidRPr="00D52C2F" w:rsidRDefault="005A3DD2">
      <w:pPr>
        <w:spacing w:after="0" w:line="259" w:lineRule="auto"/>
        <w:ind w:left="1440" w:firstLine="0"/>
      </w:pPr>
    </w:p>
    <w:p w14:paraId="6C80EE3E" w14:textId="5892E967" w:rsidR="00B57456" w:rsidRPr="00D52C2F" w:rsidRDefault="005A3DD2">
      <w:pPr>
        <w:numPr>
          <w:ilvl w:val="0"/>
          <w:numId w:val="1"/>
        </w:numPr>
        <w:spacing w:after="0" w:line="259" w:lineRule="auto"/>
        <w:ind w:hanging="360"/>
      </w:pPr>
      <w:r>
        <w:rPr>
          <w:sz w:val="32"/>
        </w:rPr>
        <w:lastRenderedPageBreak/>
        <w:t>AUbatch sample execution</w:t>
      </w:r>
      <w:r w:rsidR="00EF6CB1" w:rsidRPr="00D52C2F">
        <w:rPr>
          <w:sz w:val="32"/>
        </w:rPr>
        <w:t xml:space="preserve"> </w:t>
      </w:r>
    </w:p>
    <w:p w14:paraId="3DA8B001" w14:textId="35BC6D8D" w:rsidR="00B57456" w:rsidRPr="00D52C2F" w:rsidRDefault="005A3DD2" w:rsidP="005A3DD2">
      <w:pPr>
        <w:spacing w:after="0" w:line="259" w:lineRule="auto"/>
        <w:ind w:left="720" w:firstLine="0"/>
      </w:pPr>
      <w:r>
        <w:rPr>
          <w:noProof/>
        </w:rPr>
        <w:drawing>
          <wp:inline distT="0" distB="0" distL="0" distR="0" wp14:anchorId="18C39B7B" wp14:editId="2D5EA3FD">
            <wp:extent cx="4922520" cy="233172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batch Sample execution.JPG"/>
                    <pic:cNvPicPr/>
                  </pic:nvPicPr>
                  <pic:blipFill>
                    <a:blip r:embed="rId7">
                      <a:extLst>
                        <a:ext uri="{28A0092B-C50C-407E-A947-70E740481C1C}">
                          <a14:useLocalDpi xmlns:a14="http://schemas.microsoft.com/office/drawing/2010/main" val="0"/>
                        </a:ext>
                      </a:extLst>
                    </a:blip>
                    <a:stretch>
                      <a:fillRect/>
                    </a:stretch>
                  </pic:blipFill>
                  <pic:spPr>
                    <a:xfrm>
                      <a:off x="0" y="0"/>
                      <a:ext cx="4922520" cy="2331720"/>
                    </a:xfrm>
                    <a:prstGeom prst="rect">
                      <a:avLst/>
                    </a:prstGeom>
                  </pic:spPr>
                </pic:pic>
              </a:graphicData>
            </a:graphic>
          </wp:inline>
        </w:drawing>
      </w:r>
    </w:p>
    <w:p w14:paraId="0B74F60D" w14:textId="77777777" w:rsidR="00B57456" w:rsidRPr="00D52C2F" w:rsidRDefault="00EF6CB1">
      <w:pPr>
        <w:spacing w:after="48" w:line="259" w:lineRule="auto"/>
        <w:ind w:left="2160" w:firstLine="0"/>
      </w:pPr>
      <w:r w:rsidRPr="00D52C2F">
        <w:rPr>
          <w:sz w:val="40"/>
        </w:rPr>
        <w:t xml:space="preserve"> </w:t>
      </w:r>
    </w:p>
    <w:p w14:paraId="2110027A" w14:textId="23B83B3F" w:rsidR="00B57456" w:rsidRPr="005A3DD2" w:rsidRDefault="005A3DD2">
      <w:pPr>
        <w:numPr>
          <w:ilvl w:val="0"/>
          <w:numId w:val="1"/>
        </w:numPr>
        <w:spacing w:after="0" w:line="259" w:lineRule="auto"/>
        <w:ind w:hanging="360"/>
      </w:pPr>
      <w:r>
        <w:rPr>
          <w:sz w:val="32"/>
        </w:rPr>
        <w:t>List the jobs</w:t>
      </w:r>
      <w:r w:rsidR="00EF6CB1" w:rsidRPr="00D52C2F">
        <w:rPr>
          <w:sz w:val="32"/>
        </w:rPr>
        <w:t xml:space="preserve"> </w:t>
      </w:r>
    </w:p>
    <w:p w14:paraId="6DC5A2DF" w14:textId="596097E5" w:rsidR="005A3DD2" w:rsidRDefault="005A3DD2" w:rsidP="005A3DD2">
      <w:pPr>
        <w:spacing w:after="0" w:line="259" w:lineRule="auto"/>
        <w:ind w:left="1435" w:hanging="535"/>
      </w:pPr>
      <w:r>
        <w:rPr>
          <w:noProof/>
        </w:rPr>
        <w:drawing>
          <wp:inline distT="0" distB="0" distL="0" distR="0" wp14:anchorId="69B017F0" wp14:editId="582A7A37">
            <wp:extent cx="3421380" cy="967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 the jobs.JPG"/>
                    <pic:cNvPicPr/>
                  </pic:nvPicPr>
                  <pic:blipFill>
                    <a:blip r:embed="rId8">
                      <a:extLst>
                        <a:ext uri="{28A0092B-C50C-407E-A947-70E740481C1C}">
                          <a14:useLocalDpi xmlns:a14="http://schemas.microsoft.com/office/drawing/2010/main" val="0"/>
                        </a:ext>
                      </a:extLst>
                    </a:blip>
                    <a:stretch>
                      <a:fillRect/>
                    </a:stretch>
                  </pic:blipFill>
                  <pic:spPr>
                    <a:xfrm>
                      <a:off x="0" y="0"/>
                      <a:ext cx="3421380" cy="967740"/>
                    </a:xfrm>
                    <a:prstGeom prst="rect">
                      <a:avLst/>
                    </a:prstGeom>
                  </pic:spPr>
                </pic:pic>
              </a:graphicData>
            </a:graphic>
          </wp:inline>
        </w:drawing>
      </w:r>
    </w:p>
    <w:p w14:paraId="52138956" w14:textId="77777777" w:rsidR="005A3DD2" w:rsidRPr="00D52C2F" w:rsidRDefault="005A3DD2" w:rsidP="005A3DD2">
      <w:pPr>
        <w:spacing w:after="0" w:line="259" w:lineRule="auto"/>
        <w:ind w:left="1435"/>
      </w:pPr>
    </w:p>
    <w:p w14:paraId="5F8AA796" w14:textId="051C7BF2" w:rsidR="00B57456" w:rsidRPr="005A3DD2" w:rsidRDefault="005A3DD2">
      <w:pPr>
        <w:numPr>
          <w:ilvl w:val="0"/>
          <w:numId w:val="1"/>
        </w:numPr>
        <w:spacing w:after="0" w:line="259" w:lineRule="auto"/>
        <w:ind w:hanging="360"/>
      </w:pPr>
      <w:r>
        <w:rPr>
          <w:sz w:val="32"/>
        </w:rPr>
        <w:t>Executing a job</w:t>
      </w:r>
    </w:p>
    <w:p w14:paraId="693263AE" w14:textId="2598A7F0" w:rsidR="005A3DD2" w:rsidRDefault="005A3DD2" w:rsidP="005A3DD2">
      <w:pPr>
        <w:spacing w:after="0" w:line="259" w:lineRule="auto"/>
        <w:ind w:left="730"/>
      </w:pPr>
      <w:r>
        <w:rPr>
          <w:noProof/>
        </w:rPr>
        <w:drawing>
          <wp:inline distT="0" distB="0" distL="0" distR="0" wp14:anchorId="70897E85" wp14:editId="42B7F0AB">
            <wp:extent cx="5935980" cy="17538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cuting a job.JPG"/>
                    <pic:cNvPicPr/>
                  </pic:nvPicPr>
                  <pic:blipFill>
                    <a:blip r:embed="rId9">
                      <a:extLst>
                        <a:ext uri="{28A0092B-C50C-407E-A947-70E740481C1C}">
                          <a14:useLocalDpi xmlns:a14="http://schemas.microsoft.com/office/drawing/2010/main" val="0"/>
                        </a:ext>
                      </a:extLst>
                    </a:blip>
                    <a:stretch>
                      <a:fillRect/>
                    </a:stretch>
                  </pic:blipFill>
                  <pic:spPr>
                    <a:xfrm>
                      <a:off x="0" y="0"/>
                      <a:ext cx="5935980" cy="1753870"/>
                    </a:xfrm>
                    <a:prstGeom prst="rect">
                      <a:avLst/>
                    </a:prstGeom>
                  </pic:spPr>
                </pic:pic>
              </a:graphicData>
            </a:graphic>
          </wp:inline>
        </w:drawing>
      </w:r>
    </w:p>
    <w:p w14:paraId="6C6F7787" w14:textId="7D79BB0D" w:rsidR="005A3DD2" w:rsidRDefault="005A3DD2" w:rsidP="005A3DD2">
      <w:pPr>
        <w:spacing w:after="0" w:line="259" w:lineRule="auto"/>
        <w:ind w:left="730"/>
      </w:pPr>
    </w:p>
    <w:p w14:paraId="4209DD81" w14:textId="0F837A67" w:rsidR="005A3DD2" w:rsidRDefault="005A3DD2" w:rsidP="005A3DD2">
      <w:pPr>
        <w:spacing w:after="0" w:line="259" w:lineRule="auto"/>
        <w:ind w:left="730"/>
      </w:pPr>
    </w:p>
    <w:p w14:paraId="41FB8168" w14:textId="68A05143" w:rsidR="005A3DD2" w:rsidRDefault="005A3DD2" w:rsidP="005A3DD2">
      <w:pPr>
        <w:spacing w:after="0" w:line="259" w:lineRule="auto"/>
        <w:ind w:left="730"/>
      </w:pPr>
    </w:p>
    <w:p w14:paraId="695A796A" w14:textId="4EF0BDEF" w:rsidR="005A3DD2" w:rsidRDefault="005A3DD2" w:rsidP="005A3DD2">
      <w:pPr>
        <w:spacing w:after="0" w:line="259" w:lineRule="auto"/>
        <w:ind w:left="730"/>
      </w:pPr>
    </w:p>
    <w:p w14:paraId="04B35F48" w14:textId="73B0FABA" w:rsidR="005A3DD2" w:rsidRDefault="005A3DD2" w:rsidP="005A3DD2">
      <w:pPr>
        <w:spacing w:after="0" w:line="259" w:lineRule="auto"/>
        <w:ind w:left="730"/>
      </w:pPr>
    </w:p>
    <w:p w14:paraId="678F9A65" w14:textId="77777777" w:rsidR="005A3DD2" w:rsidRDefault="005A3DD2" w:rsidP="005A3DD2">
      <w:pPr>
        <w:spacing w:after="0" w:line="259" w:lineRule="auto"/>
        <w:ind w:left="730"/>
      </w:pPr>
    </w:p>
    <w:p w14:paraId="6DDDDC67" w14:textId="735D3D59" w:rsidR="005A3DD2" w:rsidRDefault="005A3DD2" w:rsidP="005A3DD2">
      <w:pPr>
        <w:spacing w:after="0" w:line="259" w:lineRule="auto"/>
        <w:ind w:left="730"/>
      </w:pPr>
    </w:p>
    <w:p w14:paraId="7B93D6CD" w14:textId="6832EF8A" w:rsidR="005A3DD2" w:rsidRPr="005A3DD2" w:rsidRDefault="005A3DD2">
      <w:pPr>
        <w:numPr>
          <w:ilvl w:val="0"/>
          <w:numId w:val="1"/>
        </w:numPr>
        <w:spacing w:after="0" w:line="259" w:lineRule="auto"/>
        <w:ind w:hanging="360"/>
        <w:rPr>
          <w:sz w:val="32"/>
        </w:rPr>
      </w:pPr>
      <w:r w:rsidRPr="005A3DD2">
        <w:rPr>
          <w:sz w:val="32"/>
        </w:rPr>
        <w:lastRenderedPageBreak/>
        <w:t>Swap the jobs</w:t>
      </w:r>
    </w:p>
    <w:p w14:paraId="23FBC776" w14:textId="5B26F162" w:rsidR="00B57456" w:rsidRPr="00D52C2F" w:rsidRDefault="005A3DD2">
      <w:pPr>
        <w:spacing w:after="162" w:line="259" w:lineRule="auto"/>
        <w:ind w:left="1080" w:firstLine="0"/>
      </w:pPr>
      <w:r>
        <w:rPr>
          <w:noProof/>
        </w:rPr>
        <w:drawing>
          <wp:inline distT="0" distB="0" distL="0" distR="0" wp14:anchorId="00072D5F" wp14:editId="1C33DF7E">
            <wp:extent cx="3627120" cy="4381500"/>
            <wp:effectExtent l="0" t="0" r="0" b="0"/>
            <wp:docPr id="4" name="Picture 4" descr="A close up of text on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p scheduling policy.JPG"/>
                    <pic:cNvPicPr/>
                  </pic:nvPicPr>
                  <pic:blipFill>
                    <a:blip r:embed="rId10">
                      <a:extLst>
                        <a:ext uri="{28A0092B-C50C-407E-A947-70E740481C1C}">
                          <a14:useLocalDpi xmlns:a14="http://schemas.microsoft.com/office/drawing/2010/main" val="0"/>
                        </a:ext>
                      </a:extLst>
                    </a:blip>
                    <a:stretch>
                      <a:fillRect/>
                    </a:stretch>
                  </pic:blipFill>
                  <pic:spPr>
                    <a:xfrm>
                      <a:off x="0" y="0"/>
                      <a:ext cx="3627120" cy="4381500"/>
                    </a:xfrm>
                    <a:prstGeom prst="rect">
                      <a:avLst/>
                    </a:prstGeom>
                  </pic:spPr>
                </pic:pic>
              </a:graphicData>
            </a:graphic>
          </wp:inline>
        </w:drawing>
      </w:r>
    </w:p>
    <w:p w14:paraId="5B791425" w14:textId="28843DDF" w:rsidR="00B57456" w:rsidRPr="00D52C2F" w:rsidRDefault="00B57456">
      <w:pPr>
        <w:spacing w:after="0" w:line="259" w:lineRule="auto"/>
        <w:ind w:left="1440" w:firstLine="0"/>
      </w:pPr>
    </w:p>
    <w:p w14:paraId="4F06A5E8" w14:textId="14146ACE" w:rsidR="00B57456" w:rsidRPr="00D52C2F" w:rsidRDefault="00A830FA">
      <w:pPr>
        <w:pStyle w:val="Heading1"/>
        <w:ind w:left="705" w:hanging="360"/>
      </w:pPr>
      <w:bookmarkStart w:id="4" w:name="_Toc508660500"/>
      <w:r w:rsidRPr="00D52C2F">
        <w:t>Performance Metrics and Workload</w:t>
      </w:r>
      <w:bookmarkEnd w:id="4"/>
      <w:r w:rsidR="00EF6CB1" w:rsidRPr="00D52C2F">
        <w:t xml:space="preserve"> </w:t>
      </w:r>
    </w:p>
    <w:p w14:paraId="4D17A6A6" w14:textId="77777777" w:rsidR="00B57456" w:rsidRPr="00D52C2F" w:rsidRDefault="00EF6CB1">
      <w:pPr>
        <w:spacing w:after="0" w:line="259" w:lineRule="auto"/>
        <w:ind w:left="720" w:firstLine="0"/>
      </w:pPr>
      <w:r w:rsidRPr="00D52C2F">
        <w:rPr>
          <w:b/>
          <w:sz w:val="32"/>
        </w:rPr>
        <w:t xml:space="preserve"> </w:t>
      </w:r>
    </w:p>
    <w:p w14:paraId="677CB0E1" w14:textId="166534D2" w:rsidR="00B57456" w:rsidRPr="00D52C2F" w:rsidRDefault="00EF6CB1" w:rsidP="00EF6CB1">
      <w:pPr>
        <w:spacing w:after="13"/>
      </w:pPr>
      <w:r>
        <w:t xml:space="preserve">The Arrival time on a time stamp variable can be used to record the arrival time of the Job, while a time stamp variable to record completion time when a job is executed can be put in place, using but of these variables one can calculate the turnaround time and waiting time of any job in queue. The same will help us understand the performance of various scheduling policies. </w:t>
      </w:r>
      <w:r w:rsidRPr="00D52C2F">
        <w:rPr>
          <w:sz w:val="32"/>
        </w:rPr>
        <w:t xml:space="preserve"> </w:t>
      </w:r>
    </w:p>
    <w:p w14:paraId="359A9EE0" w14:textId="77777777" w:rsidR="00B57456" w:rsidRPr="00D52C2F" w:rsidRDefault="00EF6CB1">
      <w:pPr>
        <w:spacing w:after="0" w:line="259" w:lineRule="auto"/>
        <w:ind w:left="1440" w:firstLine="0"/>
      </w:pPr>
      <w:r w:rsidRPr="00D52C2F">
        <w:rPr>
          <w:sz w:val="32"/>
        </w:rPr>
        <w:t xml:space="preserve"> </w:t>
      </w:r>
    </w:p>
    <w:p w14:paraId="07CDC9E0" w14:textId="408DBAA7" w:rsidR="00B57456" w:rsidRPr="00D52C2F" w:rsidRDefault="00A830FA">
      <w:pPr>
        <w:pStyle w:val="Heading1"/>
        <w:ind w:left="705" w:hanging="360"/>
      </w:pPr>
      <w:bookmarkStart w:id="5" w:name="_Toc508660501"/>
      <w:r w:rsidRPr="00D52C2F">
        <w:t>Performance Comparison</w:t>
      </w:r>
      <w:bookmarkEnd w:id="5"/>
      <w:r w:rsidR="00EF6CB1" w:rsidRPr="00D52C2F">
        <w:t xml:space="preserve"> </w:t>
      </w:r>
    </w:p>
    <w:p w14:paraId="7CC64953" w14:textId="52BCFF01" w:rsidR="00B57456" w:rsidRPr="00D52C2F" w:rsidRDefault="00EF6CB1" w:rsidP="00EF6CB1">
      <w:pPr>
        <w:spacing w:after="13"/>
      </w:pPr>
      <w:r w:rsidRPr="00EF6CB1">
        <w:t xml:space="preserve">A Performance </w:t>
      </w:r>
      <w:r>
        <w:t>comparison between various scheduling polices shows us that scheduling the jobs using shortest job first returns lowest average waiting time and lowest average turn around time. While the second is lowest average waiting time and turnaround time is returned when used first come first serve, Priority follows the queue.</w:t>
      </w:r>
    </w:p>
    <w:p w14:paraId="63B3E1FC" w14:textId="62805D4E" w:rsidR="00A830FA" w:rsidRPr="00D52C2F" w:rsidRDefault="00A830FA" w:rsidP="00A830FA">
      <w:pPr>
        <w:pStyle w:val="Heading1"/>
        <w:ind w:left="705" w:hanging="360"/>
      </w:pPr>
      <w:bookmarkStart w:id="6" w:name="_Toc508660502"/>
      <w:r w:rsidRPr="00D52C2F">
        <w:lastRenderedPageBreak/>
        <w:t>Lessons Learned</w:t>
      </w:r>
      <w:bookmarkEnd w:id="6"/>
      <w:r w:rsidRPr="00D52C2F">
        <w:t xml:space="preserve"> </w:t>
      </w:r>
    </w:p>
    <w:p w14:paraId="06F16900" w14:textId="77777777" w:rsidR="00A830FA" w:rsidRPr="00D52C2F" w:rsidRDefault="00A830FA" w:rsidP="00A830FA">
      <w:pPr>
        <w:spacing w:after="0" w:line="259" w:lineRule="auto"/>
        <w:ind w:left="720" w:firstLine="0"/>
      </w:pPr>
      <w:r w:rsidRPr="00D52C2F">
        <w:rPr>
          <w:b/>
          <w:sz w:val="32"/>
        </w:rPr>
        <w:t xml:space="preserve"> </w:t>
      </w:r>
    </w:p>
    <w:p w14:paraId="65DB8DE8" w14:textId="77777777" w:rsidR="00541830" w:rsidRDefault="00541830" w:rsidP="00541830">
      <w:r>
        <w:t>The following are the lessons learnt:</w:t>
      </w:r>
    </w:p>
    <w:p w14:paraId="7655E06A" w14:textId="142F9B02" w:rsidR="00A830FA" w:rsidRDefault="00541830" w:rsidP="00541830">
      <w:pPr>
        <w:pStyle w:val="ListParagraph"/>
        <w:numPr>
          <w:ilvl w:val="0"/>
          <w:numId w:val="3"/>
        </w:numPr>
        <w:ind w:left="450"/>
      </w:pPr>
      <w:proofErr w:type="spellStart"/>
      <w:proofErr w:type="gramStart"/>
      <w:r>
        <w:t>Execv</w:t>
      </w:r>
      <w:proofErr w:type="spellEnd"/>
      <w:r>
        <w:t>(</w:t>
      </w:r>
      <w:proofErr w:type="gramEnd"/>
      <w:r>
        <w:t xml:space="preserve">) will break the execution of code and take the control to the execution of code passed as a parameter in </w:t>
      </w:r>
      <w:proofErr w:type="spellStart"/>
      <w:r>
        <w:t>execv</w:t>
      </w:r>
      <w:proofErr w:type="spellEnd"/>
      <w:r>
        <w:t>()</w:t>
      </w:r>
      <w:r w:rsidR="00A830FA" w:rsidRPr="00D52C2F">
        <w:t xml:space="preserve"> </w:t>
      </w:r>
    </w:p>
    <w:p w14:paraId="015A5E7E" w14:textId="3D1B6D82" w:rsidR="00541830" w:rsidRDefault="00541830" w:rsidP="00541830">
      <w:pPr>
        <w:pStyle w:val="ListParagraph"/>
        <w:numPr>
          <w:ilvl w:val="0"/>
          <w:numId w:val="3"/>
        </w:numPr>
        <w:ind w:left="450"/>
      </w:pPr>
      <w:r>
        <w:t>Threads execute concurrently and helps executing more than one executable file simultaneously</w:t>
      </w:r>
    </w:p>
    <w:p w14:paraId="6044DE54" w14:textId="29F77761" w:rsidR="00541830" w:rsidRDefault="00541830" w:rsidP="00541830">
      <w:pPr>
        <w:pStyle w:val="ListParagraph"/>
        <w:numPr>
          <w:ilvl w:val="0"/>
          <w:numId w:val="3"/>
        </w:numPr>
        <w:ind w:left="450"/>
      </w:pPr>
      <w:r>
        <w:t>When more than one thread is working on a same task there needs to be synchronization among the threads as far as accessing data is concerned</w:t>
      </w:r>
    </w:p>
    <w:p w14:paraId="15AB867A" w14:textId="31916E39" w:rsidR="00541830" w:rsidRDefault="00541830" w:rsidP="00541830">
      <w:pPr>
        <w:pStyle w:val="ListParagraph"/>
        <w:numPr>
          <w:ilvl w:val="0"/>
          <w:numId w:val="3"/>
        </w:numPr>
        <w:ind w:left="450"/>
      </w:pPr>
      <w:r>
        <w:t>Conditional variables are used to access the synchronization between threads.</w:t>
      </w:r>
    </w:p>
    <w:p w14:paraId="1265F535" w14:textId="082CE35F" w:rsidR="00541830" w:rsidRPr="00D52C2F" w:rsidRDefault="00541830" w:rsidP="00541830">
      <w:pPr>
        <w:pStyle w:val="ListParagraph"/>
        <w:numPr>
          <w:ilvl w:val="0"/>
          <w:numId w:val="3"/>
        </w:numPr>
        <w:ind w:left="450"/>
      </w:pPr>
      <w:r>
        <w:t>Pointers, Arrays, Structures, Dynamic memory allocation</w:t>
      </w:r>
    </w:p>
    <w:p w14:paraId="2335D833" w14:textId="77777777" w:rsidR="00A830FA" w:rsidRPr="00D52C2F" w:rsidRDefault="00A830FA" w:rsidP="00A830FA"/>
    <w:p w14:paraId="2D124A0A" w14:textId="31AF3721" w:rsidR="00A830FA" w:rsidRPr="00D52C2F" w:rsidRDefault="00A830FA">
      <w:pPr>
        <w:ind w:left="1450"/>
      </w:pPr>
    </w:p>
    <w:p w14:paraId="29E2AA22" w14:textId="77777777" w:rsidR="00A830FA" w:rsidRPr="00D52C2F" w:rsidRDefault="00A830FA">
      <w:pPr>
        <w:ind w:left="1450"/>
      </w:pPr>
    </w:p>
    <w:sectPr w:rsidR="00A830FA" w:rsidRPr="00D52C2F">
      <w:pgSz w:w="12240" w:h="15840"/>
      <w:pgMar w:top="1456" w:right="1452" w:bottom="16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46451"/>
    <w:multiLevelType w:val="hybridMultilevel"/>
    <w:tmpl w:val="96A48958"/>
    <w:lvl w:ilvl="0" w:tplc="8744B8A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8B2169C">
      <w:start w:val="1"/>
      <w:numFmt w:val="lowerLetter"/>
      <w:lvlText w:val="%2"/>
      <w:lvlJc w:val="left"/>
      <w:pPr>
        <w:ind w:left="12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F72CE96">
      <w:start w:val="1"/>
      <w:numFmt w:val="lowerRoman"/>
      <w:lvlText w:val="%3"/>
      <w:lvlJc w:val="left"/>
      <w:pPr>
        <w:ind w:left="19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052BB3A">
      <w:start w:val="1"/>
      <w:numFmt w:val="decimal"/>
      <w:lvlText w:val="%4"/>
      <w:lvlJc w:val="left"/>
      <w:pPr>
        <w:ind w:left="27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984F1DA">
      <w:start w:val="1"/>
      <w:numFmt w:val="lowerLetter"/>
      <w:lvlText w:val="%5"/>
      <w:lvlJc w:val="left"/>
      <w:pPr>
        <w:ind w:left="34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B009540">
      <w:start w:val="1"/>
      <w:numFmt w:val="lowerRoman"/>
      <w:lvlText w:val="%6"/>
      <w:lvlJc w:val="left"/>
      <w:pPr>
        <w:ind w:left="41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2D29B3E">
      <w:start w:val="1"/>
      <w:numFmt w:val="decimal"/>
      <w:lvlText w:val="%7"/>
      <w:lvlJc w:val="left"/>
      <w:pPr>
        <w:ind w:left="48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B42FACC">
      <w:start w:val="1"/>
      <w:numFmt w:val="lowerLetter"/>
      <w:lvlText w:val="%8"/>
      <w:lvlJc w:val="left"/>
      <w:pPr>
        <w:ind w:left="55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1FE57BA">
      <w:start w:val="1"/>
      <w:numFmt w:val="lowerRoman"/>
      <w:lvlText w:val="%9"/>
      <w:lvlJc w:val="left"/>
      <w:pPr>
        <w:ind w:left="63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98F27B2"/>
    <w:multiLevelType w:val="hybridMultilevel"/>
    <w:tmpl w:val="02468F4E"/>
    <w:lvl w:ilvl="0" w:tplc="115099F0">
      <w:start w:val="1"/>
      <w:numFmt w:val="lowerLetter"/>
      <w:lvlText w:val="%1."/>
      <w:lvlJc w:val="left"/>
      <w:pPr>
        <w:ind w:left="14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2081FC8">
      <w:start w:val="1"/>
      <w:numFmt w:val="lowerLetter"/>
      <w:lvlText w:val="%2"/>
      <w:lvlJc w:val="left"/>
      <w:pPr>
        <w:ind w:left="19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7D688A6">
      <w:start w:val="1"/>
      <w:numFmt w:val="lowerRoman"/>
      <w:lvlText w:val="%3"/>
      <w:lvlJc w:val="left"/>
      <w:pPr>
        <w:ind w:left="27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3D698F0">
      <w:start w:val="1"/>
      <w:numFmt w:val="decimal"/>
      <w:lvlText w:val="%4"/>
      <w:lvlJc w:val="left"/>
      <w:pPr>
        <w:ind w:left="34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7848892">
      <w:start w:val="1"/>
      <w:numFmt w:val="lowerLetter"/>
      <w:lvlText w:val="%5"/>
      <w:lvlJc w:val="left"/>
      <w:pPr>
        <w:ind w:left="41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4F8145E">
      <w:start w:val="1"/>
      <w:numFmt w:val="lowerRoman"/>
      <w:lvlText w:val="%6"/>
      <w:lvlJc w:val="left"/>
      <w:pPr>
        <w:ind w:left="48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61218DC">
      <w:start w:val="1"/>
      <w:numFmt w:val="decimal"/>
      <w:lvlText w:val="%7"/>
      <w:lvlJc w:val="left"/>
      <w:pPr>
        <w:ind w:left="55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BBA42F6">
      <w:start w:val="1"/>
      <w:numFmt w:val="lowerLetter"/>
      <w:lvlText w:val="%8"/>
      <w:lvlJc w:val="left"/>
      <w:pPr>
        <w:ind w:left="63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D8CAFDA">
      <w:start w:val="1"/>
      <w:numFmt w:val="lowerRoman"/>
      <w:lvlText w:val="%9"/>
      <w:lvlJc w:val="left"/>
      <w:pPr>
        <w:ind w:left="70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CC03257"/>
    <w:multiLevelType w:val="hybridMultilevel"/>
    <w:tmpl w:val="D8827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456"/>
    <w:rsid w:val="00005D2A"/>
    <w:rsid w:val="00541830"/>
    <w:rsid w:val="005A3DD2"/>
    <w:rsid w:val="008C1C3D"/>
    <w:rsid w:val="008E7763"/>
    <w:rsid w:val="00A830FA"/>
    <w:rsid w:val="00B57456"/>
    <w:rsid w:val="00D52C2F"/>
    <w:rsid w:val="00EF6CB1"/>
    <w:rsid w:val="00FE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E7B0"/>
  <w15:docId w15:val="{58F35EBF-2A40-4C8E-8A15-454F80B3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2" w:line="24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numPr>
        <w:numId w:val="2"/>
      </w:numPr>
      <w:spacing w:after="0"/>
      <w:ind w:left="37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Heading">
    <w:name w:val="TOC Heading"/>
    <w:basedOn w:val="Heading1"/>
    <w:next w:val="Normal"/>
    <w:uiPriority w:val="39"/>
    <w:unhideWhenUsed/>
    <w:qFormat/>
    <w:rsid w:val="00D52C2F"/>
    <w:pPr>
      <w:numPr>
        <w:numId w:val="0"/>
      </w:numPr>
      <w:spacing w:before="24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D52C2F"/>
    <w:pPr>
      <w:spacing w:after="100"/>
      <w:ind w:left="0"/>
    </w:pPr>
  </w:style>
  <w:style w:type="character" w:styleId="Hyperlink">
    <w:name w:val="Hyperlink"/>
    <w:basedOn w:val="DefaultParagraphFont"/>
    <w:uiPriority w:val="99"/>
    <w:unhideWhenUsed/>
    <w:rsid w:val="00D52C2F"/>
    <w:rPr>
      <w:color w:val="0563C1" w:themeColor="hyperlink"/>
      <w:u w:val="single"/>
    </w:rPr>
  </w:style>
  <w:style w:type="paragraph" w:styleId="ListParagraph">
    <w:name w:val="List Paragraph"/>
    <w:basedOn w:val="Normal"/>
    <w:uiPriority w:val="34"/>
    <w:qFormat/>
    <w:rsid w:val="00541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C75766-FBE1-4E14-969C-613E29DF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Prabhanjan Lakshminarayana</dc:creator>
  <cp:keywords/>
  <cp:lastModifiedBy>Prabhanjan Lakshminarayana</cp:lastModifiedBy>
  <cp:revision>8</cp:revision>
  <dcterms:created xsi:type="dcterms:W3CDTF">2018-03-13T04:22:00Z</dcterms:created>
  <dcterms:modified xsi:type="dcterms:W3CDTF">2018-05-25T14:47:00Z</dcterms:modified>
</cp:coreProperties>
</file>