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7F7F7F"/>
          <w:sz w:val="22"/>
          <w:szCs w:val="22"/>
        </w:rPr>
        <w:t xml:space="preserve">AI WeatherWise</w:t>
      </w:r>
    </w:p>
    <w:p>
      <w:pPr>
        <w:spacing w:after="80"/>
      </w:pPr>
      <w:r>
        <w:rPr>
          <w:b/>
          <w:bCs/>
          <w:color w:val="1F4E79"/>
          <w:sz w:val="48"/>
          <w:szCs w:val="48"/>
        </w:rPr>
        <w:t xml:space="preserve">Project Demonstration Phase</w:t>
      </w:r>
    </w:p>
    <w:p>
      <w:pPr>
        <w:pBdr>
          <w:bottom w:val="single" w:color="2E75B6" w:sz="8" w:space="6"/>
        </w:pBdr>
        <w:spacing w:after="240"/>
      </w:pPr>
      <w:r>
        <w:rPr>
          <w:i/>
          <w:iCs/>
          <w:color w:val="595959"/>
          <w:sz w:val="24"/>
          <w:szCs w:val="24"/>
        </w:rPr>
        <w:t xml:space="preserve">Demo guide and script for AI WeatherWise</w:t>
      </w:r>
    </w:p>
    <w:p>
      <w:pPr>
        <w:pStyle w:val="Heading1"/>
      </w:pPr>
      <w:r>
        <w:t xml:space="preserve">1. Purpose of this phase</w:t>
      </w:r>
    </w:p>
    <w:p>
      <w:pPr>
        <w:spacing w:after="120"/>
      </w:pPr>
      <w:r>
        <w:t xml:space="preserve">This phase is a ready-to-use guide for demonstrating the working backend: what to prepare, the steps to show, what to say, and what the audience should see.</w:t>
      </w:r>
    </w:p>
    <w:p>
      <w:pPr>
        <w:pStyle w:val="Heading1"/>
      </w:pPr>
      <w:r>
        <w:t xml:space="preserve">2. Demo material available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demo video: "Backend demo.mp4".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testing video: "API testing.mp4".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Postman collection (postman_collection.json) for live runs.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code via the CodeDrive link.</w:t>
      </w:r>
    </w:p>
    <w:p>
      <w:pPr>
        <w:pStyle w:val="Heading1"/>
      </w:pPr>
      <w:r>
        <w:t xml:space="preserve">3. Before the demo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MongoDB is running locally.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.env is filled in (PORT, MONGO_URI, JWT_SECRET, GEMINI_API_KEY).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Dependencies installed with npm install.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Postman is open with the collection imported.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a clean database so the register step works with a fresh email.</w:t>
      </w:r>
    </w:p>
    <w:p>
      <w:pPr>
        <w:pStyle w:val="Heading1"/>
      </w:pPr>
      <w:r>
        <w:t xml:space="preserve">4. Demo storyline</w:t>
      </w:r>
    </w:p>
    <w:p>
      <w:pPr>
        <w:spacing w:after="120"/>
      </w:pPr>
      <w:r>
        <w:t xml:space="preserve">Tell it as Alex’s story: a traveller who wants weather advice for the cities they visit.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400"/>
        <w:gridCol w:w="2626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Say / show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npm start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 server connects to MongoDB first, then starts listening."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Console: MongoDB Connected, Server running on port …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"Alex creates an account. The password is hashed with bcrypt and a JWT is returned."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 Created with user data and token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"Alex logs in on any device and gets a fresh token."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OK with token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/api/weather/bangalore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"Real-time metrics for Alex’s city. If no API key is set, fallback mode keeps this working, flagged by isMock."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OK: temperature, humidity, windSpeed, condition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/api/ai/weather-recommendation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"Now the AI step: raw numbers become advice."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 OK: "Stay hydrated, and wear light cotton clothes."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Suggested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Problem: raw metrics are hard to act on, and favorite cities need a secure, synced home.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Solution: Node.js/Express API with MongoDB, JWT security and Gemini-powered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Architecture: clean MVC layers with separate services for weather and 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Reliability: fallback mode, central error handling, clean startup failure.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Security: bcrypt, JWT, role guarding, input sanitisation.</w:t>
      </w:r>
    </w:p>
    <w:p>
      <w:pPr>
        <w:pStyle w:val="Heading1"/>
      </w:pPr>
      <w:r>
        <w:t xml:space="preserve">6. Possible audience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happens without API keys?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API still responds using fallback mock data (isMock: true).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Where is user data stored?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MongoDB, through Mongoose User and Location schemas.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How are passwords protected?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Hashed with bcrypt; never stored in plain text.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two users save the same city?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Yes, but one user cannot save the same city and country twice (unique index).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could be added next?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Alerts, subscriptions, stored weather history and AI insight history, and usage logs (already sketched in the ER diagram).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Closing summary</w:t>
      </w:r>
    </w:p>
    <w:p>
      <w:pPr>
        <w:spacing w:after="120"/>
      </w:pPr>
      <w:r>
        <w:t xml:space="preserve">AI WeatherWise turns weather data into useful, personalised advice behind a secure, well-structured API. The demo shows the full path: register, log in, check the weather, and get an AI recommendation.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AI WeatherWise  |  Project Demonstration Phase  |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Demonstration Phase</dc:title>
  <dc:creator>AI WeatherWise Team</dc:creator>
  <cp:lastModifiedBy>Un-named</cp:lastModifiedBy>
  <cp:revision>1</cp:revision>
  <dcterms:created xsi:type="dcterms:W3CDTF">2026-10-03T11:09:27.793Z</dcterms:created>
  <dcterms:modified xsi:type="dcterms:W3CDTF">2026-10-03T11:09:27.793Z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