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B08A" w14:textId="77777777" w:rsidR="002605D7" w:rsidRDefault="002B7BFC">
      <w:pPr>
        <w:pStyle w:val="Heading1"/>
      </w:pPr>
      <w:r>
        <w:rPr>
          <w:color w:val="1F3863"/>
        </w:rPr>
        <w:t>COMMON</w:t>
      </w:r>
      <w:r>
        <w:rPr>
          <w:color w:val="1F3863"/>
          <w:spacing w:val="-16"/>
        </w:rPr>
        <w:t xml:space="preserve"> </w:t>
      </w:r>
      <w:r>
        <w:rPr>
          <w:color w:val="1F3863"/>
        </w:rPr>
        <w:t>COURSE</w:t>
      </w:r>
      <w:r>
        <w:rPr>
          <w:color w:val="1F3863"/>
          <w:spacing w:val="-16"/>
        </w:rPr>
        <w:t xml:space="preserve"> </w:t>
      </w:r>
      <w:r>
        <w:rPr>
          <w:color w:val="1F3863"/>
          <w:spacing w:val="-2"/>
        </w:rPr>
        <w:t>ASSIGNMENT</w:t>
      </w:r>
    </w:p>
    <w:p w14:paraId="446B7859" w14:textId="77777777" w:rsidR="002605D7" w:rsidRDefault="002B7BFC">
      <w:pPr>
        <w:spacing w:before="61"/>
        <w:ind w:left="360"/>
        <w:jc w:val="both"/>
        <w:rPr>
          <w:b/>
        </w:rPr>
      </w:pPr>
      <w:r>
        <w:rPr>
          <w:b/>
          <w:color w:val="444444"/>
        </w:rPr>
        <w:t>CSA65 – GENERATIVE AI AND LARGE LANGUAGE MODELS | Covering CO2, CO3 &amp; CO4 (Units II, III &amp; IV)</w:t>
      </w:r>
    </w:p>
    <w:p w14:paraId="69F4BC7B" w14:textId="77777777" w:rsidR="002605D7" w:rsidRDefault="002605D7">
      <w:pPr>
        <w:pStyle w:val="BodyText"/>
        <w:spacing w:before="47"/>
        <w:ind w:left="0" w:firstLine="0"/>
        <w:rPr>
          <w:b/>
        </w:rPr>
      </w:pPr>
    </w:p>
    <w:p w14:paraId="6CEFA5D4" w14:textId="77777777" w:rsidR="002605D7" w:rsidRDefault="002B7BFC">
      <w:pPr>
        <w:pStyle w:val="Heading2"/>
        <w:numPr>
          <w:ilvl w:val="0"/>
          <w:numId w:val="3"/>
        </w:numPr>
        <w:tabs>
          <w:tab w:val="left" w:pos="675"/>
        </w:tabs>
        <w:ind w:left="675" w:hanging="315"/>
      </w:pPr>
      <w:r>
        <w:rPr>
          <w:color w:val="1F3863"/>
        </w:rPr>
        <w:t>Assignment</w:t>
      </w:r>
      <w:r>
        <w:rPr>
          <w:color w:val="1F3863"/>
          <w:spacing w:val="-13"/>
        </w:rPr>
        <w:t xml:space="preserve"> </w:t>
      </w:r>
      <w:r>
        <w:rPr>
          <w:color w:val="1F3863"/>
          <w:spacing w:val="-2"/>
        </w:rPr>
        <w:t>Information</w:t>
      </w:r>
    </w:p>
    <w:p w14:paraId="40B9AC7A" w14:textId="77777777" w:rsidR="002605D7" w:rsidRDefault="002605D7">
      <w:pPr>
        <w:pStyle w:val="BodyText"/>
        <w:spacing w:before="1"/>
        <w:ind w:left="0" w:firstLine="0"/>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8"/>
        <w:gridCol w:w="6894"/>
      </w:tblGrid>
      <w:tr w:rsidR="002605D7" w14:paraId="41D73A3A" w14:textId="77777777">
        <w:trPr>
          <w:trHeight w:val="400"/>
        </w:trPr>
        <w:tc>
          <w:tcPr>
            <w:tcW w:w="3188" w:type="dxa"/>
            <w:shd w:val="clear" w:color="auto" w:fill="ECEEF7"/>
          </w:tcPr>
          <w:p w14:paraId="2E1AA4E8" w14:textId="77777777" w:rsidR="002605D7" w:rsidRDefault="002B7BFC">
            <w:pPr>
              <w:pStyle w:val="TableParagraph"/>
              <w:rPr>
                <w:b/>
                <w:sz w:val="21"/>
              </w:rPr>
            </w:pPr>
            <w:r>
              <w:rPr>
                <w:b/>
                <w:spacing w:val="-2"/>
                <w:sz w:val="21"/>
              </w:rPr>
              <w:t>Department</w:t>
            </w:r>
          </w:p>
        </w:tc>
        <w:tc>
          <w:tcPr>
            <w:tcW w:w="6894" w:type="dxa"/>
          </w:tcPr>
          <w:p w14:paraId="4F3510ED" w14:textId="77777777" w:rsidR="002605D7" w:rsidRDefault="002B7BFC">
            <w:pPr>
              <w:pStyle w:val="TableParagraph"/>
              <w:rPr>
                <w:sz w:val="21"/>
              </w:rPr>
            </w:pPr>
            <w:r>
              <w:rPr>
                <w:sz w:val="21"/>
              </w:rPr>
              <w:t>Computer</w:t>
            </w:r>
            <w:r>
              <w:rPr>
                <w:spacing w:val="-6"/>
                <w:sz w:val="21"/>
              </w:rPr>
              <w:t xml:space="preserve"> </w:t>
            </w:r>
            <w:r>
              <w:rPr>
                <w:sz w:val="21"/>
              </w:rPr>
              <w:t>Science</w:t>
            </w:r>
            <w:r>
              <w:rPr>
                <w:spacing w:val="-4"/>
                <w:sz w:val="21"/>
              </w:rPr>
              <w:t xml:space="preserve"> </w:t>
            </w:r>
            <w:r>
              <w:rPr>
                <w:sz w:val="21"/>
              </w:rPr>
              <w:t>and</w:t>
            </w:r>
            <w:r>
              <w:rPr>
                <w:spacing w:val="-4"/>
                <w:sz w:val="21"/>
              </w:rPr>
              <w:t xml:space="preserve"> </w:t>
            </w:r>
            <w:r>
              <w:rPr>
                <w:spacing w:val="-2"/>
                <w:sz w:val="21"/>
              </w:rPr>
              <w:t>Engineering</w:t>
            </w:r>
          </w:p>
        </w:tc>
      </w:tr>
      <w:tr w:rsidR="002605D7" w14:paraId="74F8029D" w14:textId="77777777">
        <w:trPr>
          <w:trHeight w:val="402"/>
        </w:trPr>
        <w:tc>
          <w:tcPr>
            <w:tcW w:w="3188" w:type="dxa"/>
            <w:shd w:val="clear" w:color="auto" w:fill="ECEEF7"/>
          </w:tcPr>
          <w:p w14:paraId="78E18CA6" w14:textId="77777777" w:rsidR="002605D7" w:rsidRDefault="002B7BFC">
            <w:pPr>
              <w:pStyle w:val="TableParagraph"/>
              <w:rPr>
                <w:b/>
                <w:sz w:val="21"/>
              </w:rPr>
            </w:pPr>
            <w:proofErr w:type="spellStart"/>
            <w:r>
              <w:rPr>
                <w:b/>
                <w:spacing w:val="-2"/>
                <w:sz w:val="21"/>
              </w:rPr>
              <w:t>Programme</w:t>
            </w:r>
            <w:proofErr w:type="spellEnd"/>
          </w:p>
        </w:tc>
        <w:tc>
          <w:tcPr>
            <w:tcW w:w="6894" w:type="dxa"/>
          </w:tcPr>
          <w:p w14:paraId="7FDDA460" w14:textId="77777777" w:rsidR="002605D7" w:rsidRDefault="002B7BFC">
            <w:pPr>
              <w:pStyle w:val="TableParagraph"/>
              <w:rPr>
                <w:sz w:val="21"/>
              </w:rPr>
            </w:pPr>
            <w:r>
              <w:rPr>
                <w:sz w:val="21"/>
              </w:rPr>
              <w:t>B.E.</w:t>
            </w:r>
            <w:r>
              <w:rPr>
                <w:spacing w:val="-3"/>
                <w:sz w:val="21"/>
              </w:rPr>
              <w:t xml:space="preserve"> </w:t>
            </w:r>
            <w:r>
              <w:rPr>
                <w:sz w:val="21"/>
              </w:rPr>
              <w:t>/</w:t>
            </w:r>
            <w:r>
              <w:rPr>
                <w:spacing w:val="-2"/>
                <w:sz w:val="21"/>
              </w:rPr>
              <w:t xml:space="preserve"> </w:t>
            </w:r>
            <w:proofErr w:type="spellStart"/>
            <w:r>
              <w:rPr>
                <w:sz w:val="21"/>
              </w:rPr>
              <w:t>B.Tech</w:t>
            </w:r>
            <w:proofErr w:type="spellEnd"/>
            <w:r>
              <w:rPr>
                <w:spacing w:val="-3"/>
                <w:sz w:val="21"/>
              </w:rPr>
              <w:t xml:space="preserve"> </w:t>
            </w:r>
            <w:r>
              <w:rPr>
                <w:sz w:val="21"/>
              </w:rPr>
              <w:t xml:space="preserve">– </w:t>
            </w:r>
            <w:r>
              <w:rPr>
                <w:spacing w:val="-5"/>
                <w:sz w:val="21"/>
              </w:rPr>
              <w:t>CSE</w:t>
            </w:r>
          </w:p>
        </w:tc>
      </w:tr>
      <w:tr w:rsidR="002605D7" w14:paraId="57BA37FA" w14:textId="77777777">
        <w:trPr>
          <w:trHeight w:val="400"/>
        </w:trPr>
        <w:tc>
          <w:tcPr>
            <w:tcW w:w="3188" w:type="dxa"/>
            <w:shd w:val="clear" w:color="auto" w:fill="ECEEF7"/>
          </w:tcPr>
          <w:p w14:paraId="69893818" w14:textId="77777777" w:rsidR="002605D7" w:rsidRDefault="002B7BFC">
            <w:pPr>
              <w:pStyle w:val="TableParagraph"/>
              <w:rPr>
                <w:b/>
                <w:sz w:val="21"/>
              </w:rPr>
            </w:pPr>
            <w:r>
              <w:rPr>
                <w:b/>
                <w:sz w:val="21"/>
              </w:rPr>
              <w:t>Course</w:t>
            </w:r>
            <w:r>
              <w:rPr>
                <w:b/>
                <w:spacing w:val="-7"/>
                <w:sz w:val="21"/>
              </w:rPr>
              <w:t xml:space="preserve"> </w:t>
            </w:r>
            <w:r>
              <w:rPr>
                <w:b/>
                <w:sz w:val="21"/>
              </w:rPr>
              <w:t>Code</w:t>
            </w:r>
            <w:r>
              <w:rPr>
                <w:b/>
                <w:spacing w:val="-4"/>
                <w:sz w:val="21"/>
              </w:rPr>
              <w:t xml:space="preserve"> </w:t>
            </w:r>
            <w:r>
              <w:rPr>
                <w:b/>
                <w:sz w:val="21"/>
              </w:rPr>
              <w:t>&amp;</w:t>
            </w:r>
            <w:r>
              <w:rPr>
                <w:b/>
                <w:spacing w:val="-4"/>
                <w:sz w:val="21"/>
              </w:rPr>
              <w:t xml:space="preserve"> </w:t>
            </w:r>
            <w:r>
              <w:rPr>
                <w:b/>
                <w:sz w:val="21"/>
              </w:rPr>
              <w:t>Course</w:t>
            </w:r>
            <w:r>
              <w:rPr>
                <w:b/>
                <w:spacing w:val="-4"/>
                <w:sz w:val="21"/>
              </w:rPr>
              <w:t xml:space="preserve"> Name</w:t>
            </w:r>
          </w:p>
        </w:tc>
        <w:tc>
          <w:tcPr>
            <w:tcW w:w="6894" w:type="dxa"/>
          </w:tcPr>
          <w:p w14:paraId="5039E2AF" w14:textId="519A751D" w:rsidR="002605D7" w:rsidRDefault="002B7BFC">
            <w:pPr>
              <w:pStyle w:val="TableParagraph"/>
              <w:rPr>
                <w:sz w:val="21"/>
              </w:rPr>
            </w:pPr>
            <w:r>
              <w:rPr>
                <w:sz w:val="21"/>
              </w:rPr>
              <w:t>CSA65</w:t>
            </w:r>
            <w:r w:rsidR="0086140C">
              <w:rPr>
                <w:sz w:val="21"/>
              </w:rPr>
              <w:t>03</w:t>
            </w:r>
            <w:r>
              <w:rPr>
                <w:sz w:val="21"/>
              </w:rPr>
              <w:t>– Generative AI and Large Language Models</w:t>
            </w:r>
          </w:p>
        </w:tc>
      </w:tr>
      <w:tr w:rsidR="002605D7" w14:paraId="37B11B43" w14:textId="77777777">
        <w:trPr>
          <w:trHeight w:val="402"/>
        </w:trPr>
        <w:tc>
          <w:tcPr>
            <w:tcW w:w="3188" w:type="dxa"/>
            <w:shd w:val="clear" w:color="auto" w:fill="ECEEF7"/>
          </w:tcPr>
          <w:p w14:paraId="1E025AF2" w14:textId="77777777" w:rsidR="002605D7" w:rsidRDefault="002B7BFC">
            <w:pPr>
              <w:pStyle w:val="TableParagraph"/>
              <w:rPr>
                <w:b/>
                <w:sz w:val="21"/>
              </w:rPr>
            </w:pPr>
            <w:r>
              <w:rPr>
                <w:b/>
                <w:sz w:val="21"/>
              </w:rPr>
              <w:t>Academic</w:t>
            </w:r>
            <w:r>
              <w:rPr>
                <w:b/>
                <w:spacing w:val="-8"/>
                <w:sz w:val="21"/>
              </w:rPr>
              <w:t xml:space="preserve"> </w:t>
            </w:r>
            <w:r>
              <w:rPr>
                <w:b/>
                <w:sz w:val="21"/>
              </w:rPr>
              <w:t>Year</w:t>
            </w:r>
            <w:r>
              <w:rPr>
                <w:b/>
                <w:spacing w:val="-2"/>
                <w:sz w:val="21"/>
              </w:rPr>
              <w:t xml:space="preserve"> </w:t>
            </w:r>
            <w:r>
              <w:rPr>
                <w:b/>
                <w:sz w:val="21"/>
              </w:rPr>
              <w:t>/</w:t>
            </w:r>
            <w:r>
              <w:rPr>
                <w:b/>
                <w:spacing w:val="-6"/>
                <w:sz w:val="21"/>
              </w:rPr>
              <w:t xml:space="preserve"> </w:t>
            </w:r>
            <w:r>
              <w:rPr>
                <w:b/>
                <w:spacing w:val="-2"/>
                <w:sz w:val="21"/>
              </w:rPr>
              <w:t>Batch</w:t>
            </w:r>
          </w:p>
        </w:tc>
        <w:tc>
          <w:tcPr>
            <w:tcW w:w="6894" w:type="dxa"/>
          </w:tcPr>
          <w:p w14:paraId="5B67C9AF" w14:textId="77777777" w:rsidR="002605D7" w:rsidRDefault="002B7BFC">
            <w:pPr>
              <w:pStyle w:val="TableParagraph"/>
              <w:rPr>
                <w:sz w:val="21"/>
              </w:rPr>
            </w:pPr>
            <w:r>
              <w:rPr>
                <w:sz w:val="21"/>
              </w:rPr>
              <w:t>2026 –</w:t>
            </w:r>
            <w:r>
              <w:rPr>
                <w:spacing w:val="-3"/>
                <w:sz w:val="21"/>
              </w:rPr>
              <w:t xml:space="preserve"> </w:t>
            </w:r>
            <w:r>
              <w:rPr>
                <w:spacing w:val="-4"/>
                <w:sz w:val="21"/>
              </w:rPr>
              <w:t>2027</w:t>
            </w:r>
          </w:p>
        </w:tc>
      </w:tr>
      <w:tr w:rsidR="002605D7" w14:paraId="06DBDB6A" w14:textId="77777777">
        <w:trPr>
          <w:trHeight w:val="400"/>
        </w:trPr>
        <w:tc>
          <w:tcPr>
            <w:tcW w:w="3188" w:type="dxa"/>
            <w:shd w:val="clear" w:color="auto" w:fill="ECEEF7"/>
          </w:tcPr>
          <w:p w14:paraId="206FA744" w14:textId="77777777" w:rsidR="002605D7" w:rsidRDefault="002B7BFC">
            <w:pPr>
              <w:pStyle w:val="TableParagraph"/>
              <w:rPr>
                <w:b/>
                <w:sz w:val="21"/>
              </w:rPr>
            </w:pPr>
            <w:r>
              <w:rPr>
                <w:b/>
                <w:sz w:val="21"/>
              </w:rPr>
              <w:t>Faculty</w:t>
            </w:r>
            <w:r>
              <w:rPr>
                <w:b/>
                <w:spacing w:val="-7"/>
                <w:sz w:val="21"/>
              </w:rPr>
              <w:t xml:space="preserve"> </w:t>
            </w:r>
            <w:r>
              <w:rPr>
                <w:b/>
                <w:spacing w:val="-4"/>
                <w:sz w:val="21"/>
              </w:rPr>
              <w:t>Name</w:t>
            </w:r>
          </w:p>
        </w:tc>
        <w:tc>
          <w:tcPr>
            <w:tcW w:w="6894" w:type="dxa"/>
          </w:tcPr>
          <w:p w14:paraId="7670B1F1" w14:textId="6EBC1BCA" w:rsidR="002605D7" w:rsidRDefault="0086140C">
            <w:pPr>
              <w:pStyle w:val="TableParagraph"/>
              <w:spacing w:before="87"/>
              <w:ind w:left="0"/>
              <w:rPr>
                <w:b/>
                <w:sz w:val="20"/>
              </w:rPr>
            </w:pPr>
            <w:r>
              <w:rPr>
                <w:b/>
                <w:sz w:val="20"/>
              </w:rPr>
              <w:t>Dr K  Malathi</w:t>
            </w:r>
          </w:p>
          <w:p w14:paraId="5C676D60" w14:textId="77777777" w:rsidR="002605D7" w:rsidRDefault="002B7BFC">
            <w:pPr>
              <w:pStyle w:val="TableParagraph"/>
              <w:spacing w:before="0" w:line="20" w:lineRule="exact"/>
              <w:rPr>
                <w:sz w:val="2"/>
              </w:rPr>
            </w:pPr>
            <w:r>
              <w:rPr>
                <w:noProof/>
                <w:sz w:val="2"/>
              </w:rPr>
              <mc:AlternateContent>
                <mc:Choice Requires="wpg">
                  <w:drawing>
                    <wp:inline distT="0" distB="0" distL="0" distR="0" wp14:anchorId="3D711B92" wp14:editId="373B85AF">
                      <wp:extent cx="1802130" cy="5715"/>
                      <wp:effectExtent l="9525" t="0" r="0" b="381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2130" cy="5715"/>
                                <a:chOff x="0" y="0"/>
                                <a:chExt cx="1802130" cy="5715"/>
                              </a:xfrm>
                            </wpg:grpSpPr>
                            <wps:wsp>
                              <wps:cNvPr id="2" name="Graphic 2"/>
                              <wps:cNvSpPr/>
                              <wps:spPr>
                                <a:xfrm>
                                  <a:off x="0" y="2722"/>
                                  <a:ext cx="1802130" cy="1270"/>
                                </a:xfrm>
                                <a:custGeom>
                                  <a:avLst/>
                                  <a:gdLst/>
                                  <a:ahLst/>
                                  <a:cxnLst/>
                                  <a:rect l="l" t="t" r="r" b="b"/>
                                  <a:pathLst>
                                    <a:path w="1802130">
                                      <a:moveTo>
                                        <a:pt x="0" y="0"/>
                                      </a:moveTo>
                                      <a:lnTo>
                                        <a:pt x="1801660" y="0"/>
                                      </a:lnTo>
                                    </a:path>
                                  </a:pathLst>
                                </a:custGeom>
                                <a:ln w="54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927AFD" id="Group 1" o:spid="_x0000_s1026" style="width:141.9pt;height:.45pt;mso-position-horizontal-relative:char;mso-position-vertical-relative:line" coordsize="1802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">
                      <v:shape id="Graphic 2" o:spid="_x0000_s1027" style="position:absolute;top:27;width:18021;height:12;visibility:visible;mso-wrap-style:square;v-text-anchor:top" coordsize="1802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" path="m,l1801660,e" filled="f" strokeweight=".15122mm">
                        <v:path arrowok="t"/>
                      </v:shape>
                      <w10:anchorlock/>
                    </v:group>
                  </w:pict>
                </mc:Fallback>
              </mc:AlternateContent>
            </w:r>
          </w:p>
        </w:tc>
      </w:tr>
      <w:tr w:rsidR="002605D7" w14:paraId="6BEC2F95" w14:textId="77777777">
        <w:trPr>
          <w:trHeight w:val="643"/>
        </w:trPr>
        <w:tc>
          <w:tcPr>
            <w:tcW w:w="3188" w:type="dxa"/>
            <w:shd w:val="clear" w:color="auto" w:fill="ECEEF7"/>
          </w:tcPr>
          <w:p w14:paraId="3B7D1553" w14:textId="77777777" w:rsidR="002605D7" w:rsidRDefault="002B7BFC">
            <w:pPr>
              <w:pStyle w:val="TableParagraph"/>
              <w:spacing w:before="200"/>
              <w:rPr>
                <w:b/>
                <w:sz w:val="21"/>
              </w:rPr>
            </w:pPr>
            <w:r>
              <w:rPr>
                <w:b/>
                <w:sz w:val="21"/>
              </w:rPr>
              <w:t>Assignment</w:t>
            </w:r>
            <w:r>
              <w:rPr>
                <w:b/>
                <w:spacing w:val="-13"/>
                <w:sz w:val="21"/>
              </w:rPr>
              <w:t xml:space="preserve"> </w:t>
            </w:r>
            <w:r>
              <w:rPr>
                <w:b/>
                <w:spacing w:val="-4"/>
                <w:sz w:val="21"/>
              </w:rPr>
              <w:t>Title</w:t>
            </w:r>
          </w:p>
        </w:tc>
        <w:tc>
          <w:tcPr>
            <w:tcW w:w="6894" w:type="dxa"/>
          </w:tcPr>
          <w:p w14:paraId="48A7E43F" w14:textId="77777777" w:rsidR="002605D7" w:rsidRDefault="002B7BFC">
            <w:pPr>
              <w:pStyle w:val="TableParagraph"/>
              <w:rPr>
                <w:sz w:val="21"/>
              </w:rPr>
            </w:pPr>
            <w:r>
              <w:rPr>
                <w:sz w:val="21"/>
              </w:rPr>
              <w:t>Enterprise Knowledge Assistant Using RAG, Intelligent Agents and Multimodal AI</w:t>
            </w:r>
          </w:p>
        </w:tc>
      </w:tr>
      <w:tr w:rsidR="002605D7" w14:paraId="2259EE77" w14:textId="77777777">
        <w:trPr>
          <w:trHeight w:val="402"/>
        </w:trPr>
        <w:tc>
          <w:tcPr>
            <w:tcW w:w="3188" w:type="dxa"/>
            <w:shd w:val="clear" w:color="auto" w:fill="ECEEF7"/>
          </w:tcPr>
          <w:p w14:paraId="5EEA5A24" w14:textId="77777777" w:rsidR="002605D7" w:rsidRDefault="002B7BFC">
            <w:pPr>
              <w:pStyle w:val="TableParagraph"/>
              <w:rPr>
                <w:b/>
                <w:sz w:val="21"/>
              </w:rPr>
            </w:pPr>
            <w:r>
              <w:rPr>
                <w:b/>
                <w:sz w:val="21"/>
              </w:rPr>
              <w:t>Date</w:t>
            </w:r>
            <w:r>
              <w:rPr>
                <w:b/>
                <w:spacing w:val="-1"/>
                <w:sz w:val="21"/>
              </w:rPr>
              <w:t xml:space="preserve"> </w:t>
            </w:r>
            <w:r>
              <w:rPr>
                <w:b/>
                <w:sz w:val="21"/>
              </w:rPr>
              <w:t>of</w:t>
            </w:r>
            <w:r>
              <w:rPr>
                <w:b/>
                <w:spacing w:val="-1"/>
                <w:sz w:val="21"/>
              </w:rPr>
              <w:t xml:space="preserve"> </w:t>
            </w:r>
            <w:r>
              <w:rPr>
                <w:b/>
                <w:spacing w:val="-2"/>
                <w:sz w:val="21"/>
              </w:rPr>
              <w:t>Issue</w:t>
            </w:r>
          </w:p>
        </w:tc>
        <w:tc>
          <w:tcPr>
            <w:tcW w:w="6894" w:type="dxa"/>
          </w:tcPr>
          <w:p w14:paraId="5F911063" w14:textId="25ED692D" w:rsidR="002605D7" w:rsidRDefault="0086140C">
            <w:pPr>
              <w:pStyle w:val="TableParagraph"/>
              <w:spacing w:before="87"/>
              <w:ind w:left="0"/>
              <w:rPr>
                <w:b/>
                <w:sz w:val="20"/>
              </w:rPr>
            </w:pPr>
            <w:r>
              <w:rPr>
                <w:b/>
                <w:sz w:val="20"/>
              </w:rPr>
              <w:t>01/09/2026</w:t>
            </w:r>
          </w:p>
          <w:p w14:paraId="5B2E82BA" w14:textId="77777777" w:rsidR="002605D7" w:rsidRDefault="002B7BFC">
            <w:pPr>
              <w:pStyle w:val="TableParagraph"/>
              <w:spacing w:before="0" w:line="20" w:lineRule="exact"/>
              <w:rPr>
                <w:sz w:val="2"/>
              </w:rPr>
            </w:pPr>
            <w:r>
              <w:rPr>
                <w:noProof/>
                <w:sz w:val="2"/>
              </w:rPr>
              <mc:AlternateContent>
                <mc:Choice Requires="wpg">
                  <w:drawing>
                    <wp:inline distT="0" distB="0" distL="0" distR="0" wp14:anchorId="018455A8" wp14:editId="4CD6C1A8">
                      <wp:extent cx="1802130" cy="5715"/>
                      <wp:effectExtent l="9525" t="0" r="0" b="381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2130" cy="5715"/>
                                <a:chOff x="0" y="0"/>
                                <a:chExt cx="1802130" cy="5715"/>
                              </a:xfrm>
                            </wpg:grpSpPr>
                            <wps:wsp>
                              <wps:cNvPr id="4" name="Graphic 4"/>
                              <wps:cNvSpPr/>
                              <wps:spPr>
                                <a:xfrm>
                                  <a:off x="0" y="2722"/>
                                  <a:ext cx="1802130" cy="1270"/>
                                </a:xfrm>
                                <a:custGeom>
                                  <a:avLst/>
                                  <a:gdLst/>
                                  <a:ahLst/>
                                  <a:cxnLst/>
                                  <a:rect l="l" t="t" r="r" b="b"/>
                                  <a:pathLst>
                                    <a:path w="1802130">
                                      <a:moveTo>
                                        <a:pt x="0" y="0"/>
                                      </a:moveTo>
                                      <a:lnTo>
                                        <a:pt x="1801660" y="0"/>
                                      </a:lnTo>
                                    </a:path>
                                  </a:pathLst>
                                </a:custGeom>
                                <a:ln w="54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097FB6" id="Group 3" o:spid="_x0000_s1026" style="width:141.9pt;height:.45pt;mso-position-horizontal-relative:char;mso-position-vertical-relative:line" coordsize="1802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">
                      <v:shape id="Graphic 4" o:spid="_x0000_s1027" style="position:absolute;top:27;width:18021;height:12;visibility:visible;mso-wrap-style:square;v-text-anchor:top" coordsize="1802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" path="m,l1801660,e" filled="f" strokeweight=".15122mm">
                        <v:path arrowok="t"/>
                      </v:shape>
                      <w10:anchorlock/>
                    </v:group>
                  </w:pict>
                </mc:Fallback>
              </mc:AlternateContent>
            </w:r>
          </w:p>
        </w:tc>
      </w:tr>
      <w:tr w:rsidR="002605D7" w14:paraId="20DEA004" w14:textId="77777777">
        <w:trPr>
          <w:trHeight w:val="400"/>
        </w:trPr>
        <w:tc>
          <w:tcPr>
            <w:tcW w:w="3188" w:type="dxa"/>
            <w:shd w:val="clear" w:color="auto" w:fill="ECEEF7"/>
          </w:tcPr>
          <w:p w14:paraId="6F1E1D59" w14:textId="77777777" w:rsidR="002605D7" w:rsidRDefault="002B7BFC">
            <w:pPr>
              <w:pStyle w:val="TableParagraph"/>
              <w:rPr>
                <w:b/>
                <w:sz w:val="21"/>
              </w:rPr>
            </w:pPr>
            <w:r>
              <w:rPr>
                <w:b/>
                <w:sz w:val="21"/>
              </w:rPr>
              <w:t>Date</w:t>
            </w:r>
            <w:r>
              <w:rPr>
                <w:b/>
                <w:spacing w:val="-3"/>
                <w:sz w:val="21"/>
              </w:rPr>
              <w:t xml:space="preserve"> </w:t>
            </w:r>
            <w:r>
              <w:rPr>
                <w:b/>
                <w:sz w:val="21"/>
              </w:rPr>
              <w:t>of</w:t>
            </w:r>
            <w:r>
              <w:rPr>
                <w:b/>
                <w:spacing w:val="-3"/>
                <w:sz w:val="21"/>
              </w:rPr>
              <w:t xml:space="preserve"> </w:t>
            </w:r>
            <w:r>
              <w:rPr>
                <w:b/>
                <w:spacing w:val="-2"/>
                <w:sz w:val="21"/>
              </w:rPr>
              <w:t>Submission</w:t>
            </w:r>
          </w:p>
        </w:tc>
        <w:tc>
          <w:tcPr>
            <w:tcW w:w="6894" w:type="dxa"/>
          </w:tcPr>
          <w:p w14:paraId="7158E287" w14:textId="1412545D" w:rsidR="002605D7" w:rsidRDefault="0086140C">
            <w:pPr>
              <w:pStyle w:val="TableParagraph"/>
              <w:spacing w:before="87"/>
              <w:ind w:left="0"/>
              <w:rPr>
                <w:b/>
                <w:sz w:val="20"/>
              </w:rPr>
            </w:pPr>
            <w:r>
              <w:rPr>
                <w:b/>
                <w:sz w:val="20"/>
              </w:rPr>
              <w:t>02/09/2026</w:t>
            </w:r>
          </w:p>
          <w:p w14:paraId="79F75757" w14:textId="77777777" w:rsidR="002605D7" w:rsidRDefault="002B7BFC">
            <w:pPr>
              <w:pStyle w:val="TableParagraph"/>
              <w:spacing w:before="0" w:line="20" w:lineRule="exact"/>
              <w:rPr>
                <w:sz w:val="2"/>
              </w:rPr>
            </w:pPr>
            <w:r>
              <w:rPr>
                <w:noProof/>
                <w:sz w:val="2"/>
              </w:rPr>
              <mc:AlternateContent>
                <mc:Choice Requires="wpg">
                  <w:drawing>
                    <wp:inline distT="0" distB="0" distL="0" distR="0" wp14:anchorId="65D029A4" wp14:editId="7DDA5530">
                      <wp:extent cx="1802130" cy="5715"/>
                      <wp:effectExtent l="9525" t="0" r="0" b="381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2130" cy="5715"/>
                                <a:chOff x="0" y="0"/>
                                <a:chExt cx="1802130" cy="5715"/>
                              </a:xfrm>
                            </wpg:grpSpPr>
                            <wps:wsp>
                              <wps:cNvPr id="6" name="Graphic 6"/>
                              <wps:cNvSpPr/>
                              <wps:spPr>
                                <a:xfrm>
                                  <a:off x="0" y="2722"/>
                                  <a:ext cx="1802130" cy="1270"/>
                                </a:xfrm>
                                <a:custGeom>
                                  <a:avLst/>
                                  <a:gdLst/>
                                  <a:ahLst/>
                                  <a:cxnLst/>
                                  <a:rect l="l" t="t" r="r" b="b"/>
                                  <a:pathLst>
                                    <a:path w="1802130">
                                      <a:moveTo>
                                        <a:pt x="0" y="0"/>
                                      </a:moveTo>
                                      <a:lnTo>
                                        <a:pt x="1801660" y="0"/>
                                      </a:lnTo>
                                    </a:path>
                                  </a:pathLst>
                                </a:custGeom>
                                <a:ln w="54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980CB9" id="Group 5" o:spid="_x0000_s1026" style="width:141.9pt;height:.45pt;mso-position-horizontal-relative:char;mso-position-vertical-relative:line" coordsize="1802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">
                      <v:shape id="Graphic 6" o:spid="_x0000_s1027" style="position:absolute;top:27;width:18021;height:12;visibility:visible;mso-wrap-style:square;v-text-anchor:top" coordsize="1802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" path="m,l1801660,e" filled="f" strokeweight=".15122mm">
                        <v:path arrowok="t"/>
                      </v:shape>
                      <w10:anchorlock/>
                    </v:group>
                  </w:pict>
                </mc:Fallback>
              </mc:AlternateContent>
            </w:r>
          </w:p>
        </w:tc>
      </w:tr>
      <w:tr w:rsidR="002605D7" w14:paraId="1117888F" w14:textId="77777777">
        <w:trPr>
          <w:trHeight w:val="400"/>
        </w:trPr>
        <w:tc>
          <w:tcPr>
            <w:tcW w:w="3188" w:type="dxa"/>
            <w:shd w:val="clear" w:color="auto" w:fill="ECEEF7"/>
          </w:tcPr>
          <w:p w14:paraId="17AD733A" w14:textId="77777777" w:rsidR="002605D7" w:rsidRDefault="002B7BFC">
            <w:pPr>
              <w:pStyle w:val="TableParagraph"/>
              <w:rPr>
                <w:b/>
                <w:sz w:val="21"/>
              </w:rPr>
            </w:pPr>
            <w:r>
              <w:rPr>
                <w:b/>
                <w:sz w:val="21"/>
              </w:rPr>
              <w:t>Maximum</w:t>
            </w:r>
            <w:r>
              <w:rPr>
                <w:b/>
                <w:spacing w:val="-7"/>
                <w:sz w:val="21"/>
              </w:rPr>
              <w:t xml:space="preserve"> </w:t>
            </w:r>
            <w:r>
              <w:rPr>
                <w:b/>
                <w:spacing w:val="-2"/>
                <w:sz w:val="21"/>
              </w:rPr>
              <w:t>Marks</w:t>
            </w:r>
          </w:p>
        </w:tc>
        <w:tc>
          <w:tcPr>
            <w:tcW w:w="6894" w:type="dxa"/>
          </w:tcPr>
          <w:p w14:paraId="742A2D44" w14:textId="77777777" w:rsidR="002605D7" w:rsidRDefault="002B7BFC">
            <w:pPr>
              <w:pStyle w:val="TableParagraph"/>
              <w:rPr>
                <w:sz w:val="21"/>
              </w:rPr>
            </w:pPr>
            <w:r>
              <w:rPr>
                <w:spacing w:val="-5"/>
                <w:sz w:val="21"/>
              </w:rPr>
              <w:t>100</w:t>
            </w:r>
          </w:p>
        </w:tc>
      </w:tr>
      <w:tr w:rsidR="002605D7" w14:paraId="4C80F35F" w14:textId="77777777">
        <w:trPr>
          <w:trHeight w:val="402"/>
        </w:trPr>
        <w:tc>
          <w:tcPr>
            <w:tcW w:w="3188" w:type="dxa"/>
            <w:shd w:val="clear" w:color="auto" w:fill="ECEEF7"/>
          </w:tcPr>
          <w:p w14:paraId="4EDE9D5B" w14:textId="77777777" w:rsidR="002605D7" w:rsidRDefault="002B7BFC">
            <w:pPr>
              <w:pStyle w:val="TableParagraph"/>
              <w:spacing w:before="82"/>
              <w:rPr>
                <w:b/>
                <w:sz w:val="21"/>
              </w:rPr>
            </w:pPr>
            <w:r>
              <w:rPr>
                <w:b/>
                <w:sz w:val="21"/>
              </w:rPr>
              <w:t>Course</w:t>
            </w:r>
            <w:r>
              <w:rPr>
                <w:b/>
                <w:spacing w:val="-7"/>
                <w:sz w:val="21"/>
              </w:rPr>
              <w:t xml:space="preserve"> </w:t>
            </w:r>
            <w:r>
              <w:rPr>
                <w:b/>
                <w:sz w:val="21"/>
              </w:rPr>
              <w:t>Outcome(s)</w:t>
            </w:r>
            <w:r>
              <w:rPr>
                <w:b/>
                <w:spacing w:val="-6"/>
                <w:sz w:val="21"/>
              </w:rPr>
              <w:t xml:space="preserve"> </w:t>
            </w:r>
            <w:r>
              <w:rPr>
                <w:b/>
                <w:sz w:val="21"/>
              </w:rPr>
              <w:t>–</w:t>
            </w:r>
            <w:r>
              <w:rPr>
                <w:b/>
                <w:spacing w:val="-7"/>
                <w:sz w:val="21"/>
              </w:rPr>
              <w:t xml:space="preserve"> </w:t>
            </w:r>
            <w:r>
              <w:rPr>
                <w:b/>
                <w:spacing w:val="-5"/>
                <w:sz w:val="21"/>
              </w:rPr>
              <w:t>CO</w:t>
            </w:r>
          </w:p>
        </w:tc>
        <w:tc>
          <w:tcPr>
            <w:tcW w:w="6894" w:type="dxa"/>
          </w:tcPr>
          <w:p w14:paraId="4D4789DE" w14:textId="77777777" w:rsidR="002605D7" w:rsidRDefault="002B7BFC">
            <w:pPr>
              <w:pStyle w:val="TableParagraph"/>
              <w:spacing w:before="82"/>
              <w:rPr>
                <w:sz w:val="21"/>
              </w:rPr>
            </w:pPr>
            <w:r>
              <w:rPr>
                <w:sz w:val="21"/>
              </w:rPr>
              <w:t>CO2,</w:t>
            </w:r>
            <w:r>
              <w:rPr>
                <w:spacing w:val="-5"/>
                <w:sz w:val="21"/>
              </w:rPr>
              <w:t xml:space="preserve"> </w:t>
            </w:r>
            <w:r>
              <w:rPr>
                <w:sz w:val="21"/>
              </w:rPr>
              <w:t>CO3,</w:t>
            </w:r>
            <w:r>
              <w:rPr>
                <w:spacing w:val="-2"/>
                <w:sz w:val="21"/>
              </w:rPr>
              <w:t xml:space="preserve"> </w:t>
            </w:r>
            <w:r>
              <w:rPr>
                <w:spacing w:val="-5"/>
                <w:sz w:val="21"/>
              </w:rPr>
              <w:t>CO4</w:t>
            </w:r>
          </w:p>
        </w:tc>
      </w:tr>
      <w:tr w:rsidR="002605D7" w14:paraId="1DA4C008" w14:textId="77777777">
        <w:trPr>
          <w:trHeight w:val="400"/>
        </w:trPr>
        <w:tc>
          <w:tcPr>
            <w:tcW w:w="3188" w:type="dxa"/>
            <w:shd w:val="clear" w:color="auto" w:fill="ECEEF7"/>
          </w:tcPr>
          <w:p w14:paraId="0A0568AB" w14:textId="77777777" w:rsidR="002605D7" w:rsidRDefault="002B7BFC">
            <w:pPr>
              <w:pStyle w:val="TableParagraph"/>
              <w:rPr>
                <w:b/>
                <w:sz w:val="21"/>
              </w:rPr>
            </w:pPr>
            <w:r>
              <w:rPr>
                <w:b/>
                <w:sz w:val="21"/>
              </w:rPr>
              <w:t>Bloom's</w:t>
            </w:r>
            <w:r>
              <w:rPr>
                <w:b/>
                <w:spacing w:val="-9"/>
                <w:sz w:val="21"/>
              </w:rPr>
              <w:t xml:space="preserve"> </w:t>
            </w:r>
            <w:r>
              <w:rPr>
                <w:b/>
                <w:sz w:val="21"/>
              </w:rPr>
              <w:t>Taxonomy</w:t>
            </w:r>
            <w:r>
              <w:rPr>
                <w:b/>
                <w:spacing w:val="-11"/>
                <w:sz w:val="21"/>
              </w:rPr>
              <w:t xml:space="preserve"> </w:t>
            </w:r>
            <w:r>
              <w:rPr>
                <w:b/>
                <w:spacing w:val="-2"/>
                <w:sz w:val="21"/>
              </w:rPr>
              <w:t>Level</w:t>
            </w:r>
          </w:p>
        </w:tc>
        <w:tc>
          <w:tcPr>
            <w:tcW w:w="6894" w:type="dxa"/>
          </w:tcPr>
          <w:p w14:paraId="0C8D23D8" w14:textId="77777777" w:rsidR="002605D7" w:rsidRDefault="002B7BFC">
            <w:pPr>
              <w:pStyle w:val="TableParagraph"/>
              <w:rPr>
                <w:sz w:val="21"/>
              </w:rPr>
            </w:pPr>
            <w:r>
              <w:rPr>
                <w:sz w:val="21"/>
              </w:rPr>
              <w:t>L3</w:t>
            </w:r>
            <w:r>
              <w:rPr>
                <w:spacing w:val="-2"/>
                <w:sz w:val="21"/>
              </w:rPr>
              <w:t xml:space="preserve"> </w:t>
            </w:r>
            <w:r>
              <w:rPr>
                <w:sz w:val="21"/>
              </w:rPr>
              <w:t>–</w:t>
            </w:r>
            <w:r>
              <w:rPr>
                <w:spacing w:val="-5"/>
                <w:sz w:val="21"/>
              </w:rPr>
              <w:t xml:space="preserve"> </w:t>
            </w:r>
            <w:r>
              <w:rPr>
                <w:sz w:val="21"/>
              </w:rPr>
              <w:t>Apply,</w:t>
            </w:r>
            <w:r>
              <w:rPr>
                <w:spacing w:val="-2"/>
                <w:sz w:val="21"/>
              </w:rPr>
              <w:t xml:space="preserve"> </w:t>
            </w:r>
            <w:r>
              <w:rPr>
                <w:sz w:val="21"/>
              </w:rPr>
              <w:t>L4</w:t>
            </w:r>
            <w:r>
              <w:rPr>
                <w:spacing w:val="-2"/>
                <w:sz w:val="21"/>
              </w:rPr>
              <w:t xml:space="preserve"> </w:t>
            </w:r>
            <w:r>
              <w:rPr>
                <w:sz w:val="21"/>
              </w:rPr>
              <w:t>–</w:t>
            </w:r>
            <w:r>
              <w:rPr>
                <w:spacing w:val="-5"/>
                <w:sz w:val="21"/>
              </w:rPr>
              <w:t xml:space="preserve"> </w:t>
            </w:r>
            <w:r>
              <w:rPr>
                <w:sz w:val="21"/>
              </w:rPr>
              <w:t>Analyze,</w:t>
            </w:r>
            <w:r>
              <w:rPr>
                <w:spacing w:val="-2"/>
                <w:sz w:val="21"/>
              </w:rPr>
              <w:t xml:space="preserve"> </w:t>
            </w:r>
            <w:r>
              <w:rPr>
                <w:sz w:val="21"/>
              </w:rPr>
              <w:t>L5</w:t>
            </w:r>
            <w:r>
              <w:rPr>
                <w:spacing w:val="-2"/>
                <w:sz w:val="21"/>
              </w:rPr>
              <w:t xml:space="preserve"> </w:t>
            </w:r>
            <w:r>
              <w:rPr>
                <w:sz w:val="21"/>
              </w:rPr>
              <w:t>–</w:t>
            </w:r>
            <w:r>
              <w:rPr>
                <w:spacing w:val="-1"/>
                <w:sz w:val="21"/>
              </w:rPr>
              <w:t xml:space="preserve"> </w:t>
            </w:r>
            <w:r>
              <w:rPr>
                <w:spacing w:val="-2"/>
                <w:sz w:val="21"/>
              </w:rPr>
              <w:t>Evaluate</w:t>
            </w:r>
          </w:p>
        </w:tc>
      </w:tr>
      <w:tr w:rsidR="002605D7" w14:paraId="165EF033" w14:textId="77777777">
        <w:trPr>
          <w:trHeight w:val="402"/>
        </w:trPr>
        <w:tc>
          <w:tcPr>
            <w:tcW w:w="3188" w:type="dxa"/>
            <w:shd w:val="clear" w:color="auto" w:fill="ECEEF7"/>
          </w:tcPr>
          <w:p w14:paraId="5467ACFA" w14:textId="77777777" w:rsidR="002605D7" w:rsidRDefault="002B7BFC">
            <w:pPr>
              <w:pStyle w:val="TableParagraph"/>
              <w:rPr>
                <w:b/>
                <w:sz w:val="21"/>
              </w:rPr>
            </w:pPr>
            <w:r>
              <w:rPr>
                <w:b/>
                <w:sz w:val="21"/>
              </w:rPr>
              <w:t>SDG</w:t>
            </w:r>
            <w:r>
              <w:rPr>
                <w:b/>
                <w:spacing w:val="-9"/>
                <w:sz w:val="21"/>
              </w:rPr>
              <w:t xml:space="preserve"> </w:t>
            </w:r>
            <w:r>
              <w:rPr>
                <w:b/>
                <w:sz w:val="21"/>
              </w:rPr>
              <w:t>Mapping</w:t>
            </w:r>
            <w:r>
              <w:rPr>
                <w:b/>
                <w:spacing w:val="-6"/>
                <w:sz w:val="21"/>
              </w:rPr>
              <w:t xml:space="preserve"> </w:t>
            </w:r>
            <w:r>
              <w:rPr>
                <w:b/>
                <w:sz w:val="21"/>
              </w:rPr>
              <w:t>(SDG</w:t>
            </w:r>
            <w:r>
              <w:rPr>
                <w:b/>
                <w:spacing w:val="-5"/>
                <w:sz w:val="21"/>
              </w:rPr>
              <w:t xml:space="preserve"> </w:t>
            </w:r>
            <w:r>
              <w:rPr>
                <w:b/>
                <w:sz w:val="21"/>
              </w:rPr>
              <w:t>1–</w:t>
            </w:r>
            <w:r>
              <w:rPr>
                <w:b/>
                <w:spacing w:val="-5"/>
                <w:sz w:val="21"/>
              </w:rPr>
              <w:t>17)</w:t>
            </w:r>
          </w:p>
        </w:tc>
        <w:tc>
          <w:tcPr>
            <w:tcW w:w="6894" w:type="dxa"/>
          </w:tcPr>
          <w:p w14:paraId="2863C3E5" w14:textId="77777777" w:rsidR="002605D7" w:rsidRDefault="002B7BFC">
            <w:pPr>
              <w:pStyle w:val="TableParagraph"/>
              <w:rPr>
                <w:sz w:val="21"/>
              </w:rPr>
            </w:pPr>
            <w:r>
              <w:rPr>
                <w:sz w:val="21"/>
              </w:rPr>
              <w:t>SDG</w:t>
            </w:r>
            <w:r>
              <w:rPr>
                <w:spacing w:val="-3"/>
                <w:sz w:val="21"/>
              </w:rPr>
              <w:t xml:space="preserve"> </w:t>
            </w:r>
            <w:r>
              <w:rPr>
                <w:sz w:val="21"/>
              </w:rPr>
              <w:t>9</w:t>
            </w:r>
            <w:r>
              <w:rPr>
                <w:spacing w:val="-4"/>
                <w:sz w:val="21"/>
              </w:rPr>
              <w:t xml:space="preserve"> </w:t>
            </w:r>
            <w:r>
              <w:rPr>
                <w:sz w:val="21"/>
              </w:rPr>
              <w:t>–</w:t>
            </w:r>
            <w:r>
              <w:rPr>
                <w:spacing w:val="-3"/>
                <w:sz w:val="21"/>
              </w:rPr>
              <w:t xml:space="preserve"> </w:t>
            </w:r>
            <w:r>
              <w:rPr>
                <w:sz w:val="21"/>
              </w:rPr>
              <w:t>Industry,</w:t>
            </w:r>
            <w:r>
              <w:rPr>
                <w:spacing w:val="-3"/>
                <w:sz w:val="21"/>
              </w:rPr>
              <w:t xml:space="preserve"> </w:t>
            </w:r>
            <w:r>
              <w:rPr>
                <w:sz w:val="21"/>
              </w:rPr>
              <w:t>Innovation</w:t>
            </w:r>
            <w:r>
              <w:rPr>
                <w:spacing w:val="-3"/>
                <w:sz w:val="21"/>
              </w:rPr>
              <w:t xml:space="preserve"> </w:t>
            </w:r>
            <w:r>
              <w:rPr>
                <w:sz w:val="21"/>
              </w:rPr>
              <w:t>and</w:t>
            </w:r>
            <w:r>
              <w:rPr>
                <w:spacing w:val="-3"/>
                <w:sz w:val="21"/>
              </w:rPr>
              <w:t xml:space="preserve"> </w:t>
            </w:r>
            <w:r>
              <w:rPr>
                <w:spacing w:val="-2"/>
                <w:sz w:val="21"/>
              </w:rPr>
              <w:t>Infrastructure</w:t>
            </w:r>
          </w:p>
        </w:tc>
      </w:tr>
      <w:tr w:rsidR="002605D7" w14:paraId="792DF568" w14:textId="77777777">
        <w:trPr>
          <w:trHeight w:val="885"/>
        </w:trPr>
        <w:tc>
          <w:tcPr>
            <w:tcW w:w="3188" w:type="dxa"/>
            <w:shd w:val="clear" w:color="auto" w:fill="ECEEF7"/>
          </w:tcPr>
          <w:p w14:paraId="53319D5B" w14:textId="77777777" w:rsidR="002605D7" w:rsidRDefault="002605D7">
            <w:pPr>
              <w:pStyle w:val="TableParagraph"/>
              <w:spacing w:before="80"/>
              <w:ind w:left="0"/>
              <w:rPr>
                <w:b/>
                <w:sz w:val="21"/>
              </w:rPr>
            </w:pPr>
          </w:p>
          <w:p w14:paraId="316E9B2E" w14:textId="77777777" w:rsidR="002605D7" w:rsidRDefault="002B7BFC">
            <w:pPr>
              <w:pStyle w:val="TableParagraph"/>
              <w:spacing w:before="0"/>
              <w:rPr>
                <w:b/>
                <w:sz w:val="21"/>
              </w:rPr>
            </w:pPr>
            <w:r>
              <w:rPr>
                <w:b/>
                <w:sz w:val="21"/>
              </w:rPr>
              <w:t>Industry</w:t>
            </w:r>
            <w:r>
              <w:rPr>
                <w:b/>
                <w:spacing w:val="-3"/>
                <w:sz w:val="21"/>
              </w:rPr>
              <w:t xml:space="preserve"> </w:t>
            </w:r>
            <w:r>
              <w:rPr>
                <w:b/>
                <w:sz w:val="21"/>
              </w:rPr>
              <w:t>/</w:t>
            </w:r>
            <w:r>
              <w:rPr>
                <w:b/>
                <w:spacing w:val="-4"/>
                <w:sz w:val="21"/>
              </w:rPr>
              <w:t xml:space="preserve"> </w:t>
            </w:r>
            <w:r>
              <w:rPr>
                <w:b/>
                <w:sz w:val="21"/>
              </w:rPr>
              <w:t>Societal</w:t>
            </w:r>
            <w:r>
              <w:rPr>
                <w:b/>
                <w:spacing w:val="-3"/>
                <w:sz w:val="21"/>
              </w:rPr>
              <w:t xml:space="preserve"> </w:t>
            </w:r>
            <w:r>
              <w:rPr>
                <w:b/>
                <w:spacing w:val="-2"/>
                <w:sz w:val="21"/>
              </w:rPr>
              <w:t>Relevance</w:t>
            </w:r>
          </w:p>
        </w:tc>
        <w:tc>
          <w:tcPr>
            <w:tcW w:w="6894" w:type="dxa"/>
          </w:tcPr>
          <w:p w14:paraId="7B43F57F" w14:textId="77777777" w:rsidR="002605D7" w:rsidRDefault="002B7BFC">
            <w:pPr>
              <w:pStyle w:val="TableParagraph"/>
              <w:ind w:right="84"/>
              <w:jc w:val="both"/>
              <w:rPr>
                <w:sz w:val="21"/>
              </w:rPr>
            </w:pPr>
            <w:r>
              <w:rPr>
                <w:sz w:val="21"/>
              </w:rPr>
              <w:t>Retrieval-augmented, agent-based knowledge assistants are being adopted across IT services, manufacturing, healthcare and banking to make large internal document repositories searchable, auditable and usable by every employee.</w:t>
            </w:r>
          </w:p>
        </w:tc>
      </w:tr>
    </w:tbl>
    <w:p w14:paraId="732C82C0" w14:textId="77777777" w:rsidR="002605D7" w:rsidRDefault="002605D7">
      <w:pPr>
        <w:pStyle w:val="BodyText"/>
        <w:spacing w:before="7"/>
        <w:ind w:left="0" w:firstLine="0"/>
        <w:rPr>
          <w:b/>
          <w:sz w:val="26"/>
        </w:rPr>
      </w:pPr>
    </w:p>
    <w:p w14:paraId="0DA0F637" w14:textId="77777777" w:rsidR="002605D7" w:rsidRDefault="002B7BFC">
      <w:pPr>
        <w:pStyle w:val="Heading2"/>
        <w:numPr>
          <w:ilvl w:val="0"/>
          <w:numId w:val="3"/>
        </w:numPr>
        <w:tabs>
          <w:tab w:val="left" w:pos="660"/>
        </w:tabs>
        <w:ind w:left="660" w:hanging="300"/>
      </w:pPr>
      <w:r>
        <w:rPr>
          <w:color w:val="1F3863"/>
        </w:rPr>
        <w:t>Assignment</w:t>
      </w:r>
      <w:r>
        <w:rPr>
          <w:color w:val="1F3863"/>
          <w:spacing w:val="-11"/>
        </w:rPr>
        <w:t xml:space="preserve"> </w:t>
      </w:r>
      <w:r>
        <w:rPr>
          <w:color w:val="1F3863"/>
        </w:rPr>
        <w:t>Problem</w:t>
      </w:r>
      <w:r>
        <w:rPr>
          <w:color w:val="1F3863"/>
          <w:spacing w:val="-8"/>
        </w:rPr>
        <w:t xml:space="preserve"> </w:t>
      </w:r>
      <w:r>
        <w:rPr>
          <w:color w:val="1F3863"/>
        </w:rPr>
        <w:t>/</w:t>
      </w:r>
      <w:r>
        <w:rPr>
          <w:color w:val="1F3863"/>
          <w:spacing w:val="-11"/>
        </w:rPr>
        <w:t xml:space="preserve"> </w:t>
      </w:r>
      <w:r>
        <w:rPr>
          <w:color w:val="1F3863"/>
          <w:spacing w:val="-2"/>
        </w:rPr>
        <w:t>Challenge</w:t>
      </w:r>
    </w:p>
    <w:p w14:paraId="73125632" w14:textId="77777777" w:rsidR="002605D7" w:rsidRDefault="002B7BFC">
      <w:pPr>
        <w:pStyle w:val="BodyText"/>
        <w:spacing w:before="152" w:line="276" w:lineRule="auto"/>
        <w:ind w:left="360" w:right="353" w:firstLine="0"/>
        <w:jc w:val="both"/>
      </w:pPr>
      <w:r>
        <w:t xml:space="preserve">This assignment requires students to apply core Generative AI concepts — prompt engineering and LLM </w:t>
      </w:r>
      <w:proofErr w:type="spellStart"/>
      <w:r>
        <w:t>behaviour</w:t>
      </w:r>
      <w:proofErr w:type="spellEnd"/>
      <w:r>
        <w:t xml:space="preserve"> (Unit II), retrieval-augmented generation and AI agents (Unit III), and multimodal generative AI and intelligent applications (Unit IV) — to a realistic enterprise deployment problem. Students must analyze the given scenario, apply relevant techniques and models, use modern tools for implementation, validate their results with measurable metrics, and justify their engineering decisions.</w:t>
      </w:r>
    </w:p>
    <w:p w14:paraId="2181C18A" w14:textId="77777777" w:rsidR="002605D7" w:rsidRDefault="002605D7">
      <w:pPr>
        <w:pStyle w:val="BodyText"/>
        <w:spacing w:before="45"/>
        <w:ind w:left="0" w:firstLine="0"/>
      </w:pPr>
    </w:p>
    <w:p w14:paraId="09EA8AE7" w14:textId="77777777" w:rsidR="002605D7" w:rsidRDefault="002B7BFC">
      <w:pPr>
        <w:pStyle w:val="Heading2"/>
        <w:numPr>
          <w:ilvl w:val="0"/>
          <w:numId w:val="3"/>
        </w:numPr>
        <w:tabs>
          <w:tab w:val="left" w:pos="675"/>
        </w:tabs>
        <w:spacing w:before="1"/>
        <w:ind w:left="675" w:hanging="315"/>
      </w:pPr>
      <w:r>
        <w:rPr>
          <w:color w:val="1F3863"/>
        </w:rPr>
        <w:t>Problem</w:t>
      </w:r>
      <w:r>
        <w:rPr>
          <w:color w:val="1F3863"/>
          <w:spacing w:val="-9"/>
        </w:rPr>
        <w:t xml:space="preserve"> </w:t>
      </w:r>
      <w:r>
        <w:rPr>
          <w:color w:val="1F3863"/>
          <w:spacing w:val="-2"/>
        </w:rPr>
        <w:t>Statement</w:t>
      </w:r>
    </w:p>
    <w:p w14:paraId="05DF6323" w14:textId="77777777" w:rsidR="002605D7" w:rsidRDefault="002B7BFC">
      <w:pPr>
        <w:spacing w:before="160" w:line="295" w:lineRule="auto"/>
        <w:ind w:left="360" w:right="353"/>
        <w:jc w:val="both"/>
      </w:pPr>
      <w:r>
        <w:rPr>
          <w:b/>
          <w:i/>
          <w:color w:val="1F4D78"/>
        </w:rPr>
        <w:t>Scenario: Enterprise Knowledge Assistant for “</w:t>
      </w:r>
      <w:proofErr w:type="spellStart"/>
      <w:r>
        <w:rPr>
          <w:b/>
          <w:i/>
          <w:color w:val="1F4D78"/>
        </w:rPr>
        <w:t>InfoBridge</w:t>
      </w:r>
      <w:proofErr w:type="spellEnd"/>
      <w:r>
        <w:rPr>
          <w:b/>
          <w:i/>
          <w:color w:val="1F4D78"/>
        </w:rPr>
        <w:t xml:space="preserve">” – An Internal RAG and Agent Platform for a Large Engineering Services Firm </w:t>
      </w:r>
      <w:r>
        <w:t>A 4,000-employee engineering services company is deploying an in-house knowledge assistant, “</w:t>
      </w:r>
      <w:proofErr w:type="spellStart"/>
      <w:r>
        <w:t>InfoBridge</w:t>
      </w:r>
      <w:proofErr w:type="spellEnd"/>
      <w:r>
        <w:t>”, so that employees can ask natural-language questions about HR policies, quality SOPs, product manuals, past project reports and compliance</w:t>
      </w:r>
    </w:p>
    <w:p w14:paraId="65EAF76D" w14:textId="77777777" w:rsidR="002605D7" w:rsidRDefault="002B7BFC">
      <w:pPr>
        <w:pStyle w:val="BodyText"/>
        <w:spacing w:line="234" w:lineRule="exact"/>
        <w:ind w:left="360" w:firstLine="0"/>
        <w:jc w:val="both"/>
      </w:pPr>
      <w:r>
        <w:t>documents instead of searching a shared drive. The corpus contains about 12,000 documents of roughly 8 pages each, in PDF, DOCX and scanned-image form, and grows by</w:t>
      </w:r>
    </w:p>
    <w:p w14:paraId="0222F5E8" w14:textId="77777777" w:rsidR="002605D7" w:rsidRDefault="002B7BFC">
      <w:pPr>
        <w:pStyle w:val="BodyText"/>
        <w:spacing w:before="38" w:line="276" w:lineRule="auto"/>
        <w:ind w:left="360" w:right="363" w:firstLine="0"/>
        <w:jc w:val="both"/>
      </w:pPr>
      <w:r>
        <w:t>around 400 documents every month. Every response shown to an employee must identify the supporting document and page, and the assistant must decline to answer whenever the available evidence is inadequate.</w:t>
      </w:r>
    </w:p>
    <w:p w14:paraId="12406893" w14:textId="77777777" w:rsidR="002605D7" w:rsidRDefault="002B7BFC">
      <w:pPr>
        <w:pStyle w:val="BodyText"/>
        <w:spacing w:before="121" w:line="276" w:lineRule="auto"/>
        <w:ind w:left="360" w:right="363" w:firstLine="0"/>
        <w:jc w:val="both"/>
      </w:pPr>
      <w:r>
        <w:t>As the AI engineering team, you are required to propose and analyze solutions across three core areas of the generative-AI system that will power this assistant:</w:t>
      </w:r>
    </w:p>
    <w:p w14:paraId="4BF89816" w14:textId="77777777" w:rsidR="002605D7" w:rsidRDefault="002B7BFC">
      <w:pPr>
        <w:pStyle w:val="ListParagraph"/>
        <w:numPr>
          <w:ilvl w:val="1"/>
          <w:numId w:val="3"/>
        </w:numPr>
        <w:tabs>
          <w:tab w:val="left" w:pos="821"/>
        </w:tabs>
        <w:spacing w:before="117"/>
        <w:ind w:left="821" w:right="355" w:hanging="262"/>
        <w:jc w:val="both"/>
        <w:rPr>
          <w:sz w:val="20"/>
        </w:rPr>
      </w:pPr>
      <w:r>
        <w:t xml:space="preserve">Prompt Engineering &amp; LLM </w:t>
      </w:r>
      <w:proofErr w:type="spellStart"/>
      <w:r>
        <w:t>Behaviour</w:t>
      </w:r>
      <w:proofErr w:type="spellEnd"/>
      <w:r>
        <w:t xml:space="preserve"> (CO2, Unit II): The assistant must produce grounded, consistently formatted answers from a base LLM with a limited context window, using well-designed system, task and few-shot prompts rather than fine-tuning.</w:t>
      </w:r>
    </w:p>
    <w:p w14:paraId="1AEF55D1" w14:textId="77777777" w:rsidR="002605D7" w:rsidRDefault="002605D7">
      <w:pPr>
        <w:pStyle w:val="ListParagraph"/>
        <w:jc w:val="both"/>
        <w:rPr>
          <w:sz w:val="20"/>
        </w:rPr>
        <w:sectPr w:rsidR="002605D7">
          <w:type w:val="continuous"/>
          <w:pgSz w:w="12240" w:h="15840"/>
          <w:pgMar w:top="1020" w:right="720" w:bottom="280" w:left="720" w:header="720" w:footer="720" w:gutter="0"/>
          <w:cols w:space="720"/>
        </w:sectPr>
      </w:pPr>
    </w:p>
    <w:p w14:paraId="6ABBF3E3" w14:textId="77777777" w:rsidR="002605D7" w:rsidRDefault="002B7BFC">
      <w:pPr>
        <w:pStyle w:val="ListParagraph"/>
        <w:numPr>
          <w:ilvl w:val="1"/>
          <w:numId w:val="3"/>
        </w:numPr>
        <w:tabs>
          <w:tab w:val="left" w:pos="821"/>
        </w:tabs>
        <w:spacing w:before="78" w:line="242" w:lineRule="auto"/>
        <w:ind w:left="821" w:right="359" w:hanging="262"/>
        <w:jc w:val="both"/>
        <w:rPr>
          <w:sz w:val="20"/>
        </w:rPr>
      </w:pPr>
      <w:r>
        <w:t>Retrieval-Augmented Generation &amp; Intelligent Agents (CO3, Unit III): The 12,000-document corpus must be chunked, embedded and indexed in a vector database, and multi-step queries (for example, “compare the current leave policy with last year’s version and raise a ticket if it changed”) must be handled by a tool-using agent rather than a single retrieval call.</w:t>
      </w:r>
    </w:p>
    <w:p w14:paraId="478837D0" w14:textId="77777777" w:rsidR="002605D7" w:rsidRDefault="002B7BFC">
      <w:pPr>
        <w:pStyle w:val="ListParagraph"/>
        <w:numPr>
          <w:ilvl w:val="1"/>
          <w:numId w:val="3"/>
        </w:numPr>
        <w:tabs>
          <w:tab w:val="left" w:pos="821"/>
        </w:tabs>
        <w:spacing w:before="93" w:line="242" w:lineRule="auto"/>
        <w:ind w:left="821" w:right="361" w:hanging="262"/>
        <w:jc w:val="both"/>
        <w:rPr>
          <w:sz w:val="20"/>
        </w:rPr>
      </w:pPr>
      <w:r>
        <w:t>Multimodal Generative AI &amp; Intelligent Applications (CO4, Unit IV): The corpus includes scanned drawings, tables and screenshots, so the pipeline must extract and represent non-text content, and the whole system must be delivered as a usable, responsive application within a stated latency and cost budget.</w:t>
      </w:r>
    </w:p>
    <w:p w14:paraId="4FD1F310" w14:textId="77777777" w:rsidR="002605D7" w:rsidRDefault="002605D7">
      <w:pPr>
        <w:pStyle w:val="BodyText"/>
        <w:spacing w:before="40"/>
        <w:ind w:left="0" w:firstLine="0"/>
      </w:pPr>
    </w:p>
    <w:p w14:paraId="4466981C" w14:textId="77777777" w:rsidR="002605D7" w:rsidRDefault="002B7BFC">
      <w:pPr>
        <w:pStyle w:val="Heading2"/>
        <w:numPr>
          <w:ilvl w:val="0"/>
          <w:numId w:val="3"/>
        </w:numPr>
        <w:tabs>
          <w:tab w:val="left" w:pos="675"/>
        </w:tabs>
        <w:ind w:left="675" w:hanging="315"/>
      </w:pPr>
      <w:r>
        <w:rPr>
          <w:color w:val="1F3863"/>
        </w:rPr>
        <w:t>Requirements</w:t>
      </w:r>
      <w:r>
        <w:rPr>
          <w:color w:val="1F3863"/>
          <w:spacing w:val="-10"/>
        </w:rPr>
        <w:t xml:space="preserve"> </w:t>
      </w:r>
      <w:r>
        <w:rPr>
          <w:color w:val="1F3863"/>
        </w:rPr>
        <w:t>and</w:t>
      </w:r>
      <w:r>
        <w:rPr>
          <w:color w:val="1F3863"/>
          <w:spacing w:val="-7"/>
        </w:rPr>
        <w:t xml:space="preserve"> </w:t>
      </w:r>
      <w:r>
        <w:rPr>
          <w:color w:val="1F3863"/>
          <w:spacing w:val="-2"/>
        </w:rPr>
        <w:t>Constraints</w:t>
      </w:r>
    </w:p>
    <w:p w14:paraId="2EE64835" w14:textId="77777777" w:rsidR="002605D7" w:rsidRDefault="002B7BFC">
      <w:pPr>
        <w:pStyle w:val="ListParagraph"/>
        <w:numPr>
          <w:ilvl w:val="0"/>
          <w:numId w:val="2"/>
        </w:numPr>
        <w:tabs>
          <w:tab w:val="left" w:pos="819"/>
          <w:tab w:val="left" w:pos="821"/>
        </w:tabs>
        <w:spacing w:before="149" w:line="244" w:lineRule="auto"/>
        <w:ind w:right="361"/>
      </w:pPr>
      <w:r>
        <w:t>Functional: Answer natural-language questions over the 12,000-document corpus with an inline citation (document name and page) for every factual statement; support 500 concurrent employees.</w:t>
      </w:r>
    </w:p>
    <w:p w14:paraId="536CF185" w14:textId="77777777" w:rsidR="002605D7" w:rsidRDefault="002B7BFC">
      <w:pPr>
        <w:pStyle w:val="ListParagraph"/>
        <w:numPr>
          <w:ilvl w:val="0"/>
          <w:numId w:val="2"/>
        </w:numPr>
        <w:tabs>
          <w:tab w:val="left" w:pos="819"/>
          <w:tab w:val="left" w:pos="821"/>
        </w:tabs>
        <w:spacing w:before="50"/>
        <w:ind w:right="353"/>
      </w:pPr>
      <w:r>
        <w:t>Performance: End-to-end response time must not exceed 3 seconds for 90% of queries; retrieval Recall@5 on the evaluation set must be at least 0.85.</w:t>
      </w:r>
    </w:p>
    <w:p w14:paraId="157A541C" w14:textId="77777777" w:rsidR="002605D7" w:rsidRDefault="002B7BFC">
      <w:pPr>
        <w:pStyle w:val="ListParagraph"/>
        <w:numPr>
          <w:ilvl w:val="0"/>
          <w:numId w:val="2"/>
        </w:numPr>
        <w:tabs>
          <w:tab w:val="left" w:pos="819"/>
        </w:tabs>
        <w:spacing w:before="63"/>
        <w:ind w:left="819" w:hanging="260"/>
      </w:pPr>
      <w:r>
        <w:t>Technical constraint: The chosen LLM has an 8,192-token context window; the embedding model produces 768-dimensional vectors; one GPU server with 24 GB VRAM is available for local inference.</w:t>
      </w:r>
    </w:p>
    <w:p w14:paraId="10F97304" w14:textId="77777777" w:rsidR="002605D7" w:rsidRDefault="002B7BFC">
      <w:pPr>
        <w:pStyle w:val="ListParagraph"/>
        <w:numPr>
          <w:ilvl w:val="0"/>
          <w:numId w:val="2"/>
        </w:numPr>
        <w:tabs>
          <w:tab w:val="left" w:pos="819"/>
          <w:tab w:val="left" w:pos="821"/>
        </w:tabs>
        <w:spacing w:before="57" w:line="244" w:lineRule="auto"/>
        <w:ind w:right="364"/>
      </w:pPr>
      <w:r>
        <w:t xml:space="preserve">Reliability: The assistant must not fabricate content — it must abstain and say so when retrieval confidence falls below a stated threshold; </w:t>
      </w:r>
      <w:proofErr w:type="spellStart"/>
      <w:r>
        <w:t>groundedness</w:t>
      </w:r>
      <w:proofErr w:type="spellEnd"/>
      <w:r>
        <w:t xml:space="preserve"> of accepted answers must be at least 90%.</w:t>
      </w:r>
    </w:p>
    <w:p w14:paraId="4CBE26CF" w14:textId="77777777" w:rsidR="002605D7" w:rsidRDefault="002B7BFC">
      <w:pPr>
        <w:pStyle w:val="ListParagraph"/>
        <w:numPr>
          <w:ilvl w:val="0"/>
          <w:numId w:val="2"/>
        </w:numPr>
        <w:tabs>
          <w:tab w:val="left" w:pos="819"/>
        </w:tabs>
        <w:spacing w:before="53"/>
        <w:ind w:left="819" w:hanging="260"/>
      </w:pPr>
      <w:r>
        <w:t>Resource constraint: Monthly inference budget of Rs. 40,000 for hosted API calls; the vector index and document store must fit within 100 GB of disk.</w:t>
      </w:r>
    </w:p>
    <w:p w14:paraId="35E3C28B" w14:textId="77777777" w:rsidR="002605D7" w:rsidRDefault="002B7BFC">
      <w:pPr>
        <w:pStyle w:val="ListParagraph"/>
        <w:numPr>
          <w:ilvl w:val="0"/>
          <w:numId w:val="2"/>
        </w:numPr>
        <w:tabs>
          <w:tab w:val="left" w:pos="819"/>
        </w:tabs>
        <w:spacing w:before="59"/>
        <w:ind w:left="819" w:hanging="260"/>
      </w:pPr>
      <w:r>
        <w:t>Cost &amp; Time: Solution should use open-source tools and freely available model APIs; project must be completed within the semester timeline.</w:t>
      </w:r>
    </w:p>
    <w:p w14:paraId="7DAB252F" w14:textId="77777777" w:rsidR="002605D7" w:rsidRDefault="002B7BFC">
      <w:pPr>
        <w:pStyle w:val="ListParagraph"/>
        <w:numPr>
          <w:ilvl w:val="0"/>
          <w:numId w:val="2"/>
        </w:numPr>
        <w:tabs>
          <w:tab w:val="left" w:pos="819"/>
          <w:tab w:val="left" w:pos="821"/>
        </w:tabs>
        <w:spacing w:before="59"/>
        <w:ind w:right="362"/>
      </w:pPr>
      <w:r>
        <w:t xml:space="preserve">Security/Privacy: Retrieval must respect role-based access — an employee must never receive content from a department they are not </w:t>
      </w:r>
      <w:proofErr w:type="spellStart"/>
      <w:r>
        <w:t>authorised</w:t>
      </w:r>
      <w:proofErr w:type="spellEnd"/>
      <w:r>
        <w:t xml:space="preserve"> for; personally identifiable information must not be sent to external APIs.</w:t>
      </w:r>
    </w:p>
    <w:p w14:paraId="29BE8259" w14:textId="77777777" w:rsidR="002605D7" w:rsidRDefault="002B7BFC">
      <w:pPr>
        <w:pStyle w:val="ListParagraph"/>
        <w:numPr>
          <w:ilvl w:val="0"/>
          <w:numId w:val="2"/>
        </w:numPr>
        <w:tabs>
          <w:tab w:val="left" w:pos="819"/>
        </w:tabs>
        <w:spacing w:before="63"/>
        <w:ind w:left="819" w:hanging="260"/>
      </w:pPr>
      <w:r>
        <w:t>Standards: Follow responsible-AI practice — disclose AI generation, log every query with its retrieved sources, and keep a human escalation path.</w:t>
      </w:r>
    </w:p>
    <w:p w14:paraId="0C9B56FE" w14:textId="77777777" w:rsidR="002605D7" w:rsidRDefault="002605D7">
      <w:pPr>
        <w:pStyle w:val="BodyText"/>
        <w:spacing w:before="45"/>
        <w:ind w:left="0" w:firstLine="0"/>
      </w:pPr>
    </w:p>
    <w:p w14:paraId="3E650CC4" w14:textId="77777777" w:rsidR="002605D7" w:rsidRDefault="002B7BFC">
      <w:pPr>
        <w:pStyle w:val="Heading2"/>
        <w:numPr>
          <w:ilvl w:val="0"/>
          <w:numId w:val="3"/>
        </w:numPr>
        <w:tabs>
          <w:tab w:val="left" w:pos="660"/>
        </w:tabs>
        <w:ind w:left="660" w:hanging="300"/>
      </w:pPr>
      <w:r>
        <w:rPr>
          <w:color w:val="1F3863"/>
        </w:rPr>
        <w:t>Student</w:t>
      </w:r>
      <w:r>
        <w:rPr>
          <w:color w:val="1F3863"/>
          <w:spacing w:val="-13"/>
        </w:rPr>
        <w:t xml:space="preserve"> </w:t>
      </w:r>
      <w:r>
        <w:rPr>
          <w:color w:val="1F3863"/>
          <w:spacing w:val="-4"/>
        </w:rPr>
        <w:t>Work</w:t>
      </w:r>
    </w:p>
    <w:p w14:paraId="45A78169" w14:textId="77777777" w:rsidR="002605D7" w:rsidRDefault="002B7BFC">
      <w:pPr>
        <w:pStyle w:val="Heading3"/>
        <w:numPr>
          <w:ilvl w:val="1"/>
          <w:numId w:val="3"/>
        </w:numPr>
        <w:tabs>
          <w:tab w:val="left" w:pos="590"/>
        </w:tabs>
        <w:ind w:hanging="230"/>
        <w:rPr>
          <w:color w:val="2D5294"/>
        </w:rPr>
      </w:pPr>
      <w:r>
        <w:rPr>
          <w:color w:val="2D5294"/>
        </w:rPr>
        <w:t>Problem</w:t>
      </w:r>
      <w:r>
        <w:rPr>
          <w:color w:val="2D5294"/>
          <w:spacing w:val="-9"/>
        </w:rPr>
        <w:t xml:space="preserve"> </w:t>
      </w:r>
      <w:r>
        <w:rPr>
          <w:color w:val="2D5294"/>
        </w:rPr>
        <w:t>Understanding</w:t>
      </w:r>
      <w:r>
        <w:rPr>
          <w:color w:val="2D5294"/>
          <w:spacing w:val="-6"/>
        </w:rPr>
        <w:t xml:space="preserve"> </w:t>
      </w:r>
      <w:r>
        <w:rPr>
          <w:color w:val="2D5294"/>
        </w:rPr>
        <w:t>and</w:t>
      </w:r>
      <w:r>
        <w:rPr>
          <w:color w:val="2D5294"/>
          <w:spacing w:val="-6"/>
        </w:rPr>
        <w:t xml:space="preserve"> </w:t>
      </w:r>
      <w:r>
        <w:rPr>
          <w:color w:val="2D5294"/>
          <w:spacing w:val="-2"/>
        </w:rPr>
        <w:t>Formulation</w:t>
      </w:r>
    </w:p>
    <w:p w14:paraId="461C7A8D" w14:textId="77777777" w:rsidR="002605D7" w:rsidRDefault="002B7BFC">
      <w:pPr>
        <w:pStyle w:val="BodyText"/>
        <w:spacing w:before="103"/>
        <w:ind w:left="360" w:firstLine="0"/>
        <w:jc w:val="both"/>
      </w:pPr>
      <w:r>
        <w:t xml:space="preserve">Clearly restate the </w:t>
      </w:r>
      <w:proofErr w:type="spellStart"/>
      <w:r>
        <w:t>InfoBridge</w:t>
      </w:r>
      <w:proofErr w:type="spellEnd"/>
      <w:r>
        <w:t xml:space="preserve"> problem in your own words. Identify:</w:t>
      </w:r>
    </w:p>
    <w:p w14:paraId="4D965228" w14:textId="77777777" w:rsidR="002605D7" w:rsidRDefault="002B7BFC">
      <w:pPr>
        <w:pStyle w:val="ListParagraph"/>
        <w:numPr>
          <w:ilvl w:val="2"/>
          <w:numId w:val="3"/>
        </w:numPr>
        <w:tabs>
          <w:tab w:val="left" w:pos="819"/>
        </w:tabs>
        <w:spacing w:before="158"/>
        <w:ind w:left="819" w:hanging="260"/>
      </w:pPr>
      <w:r>
        <w:t>The specific prompting, retrieval, agent-orchestration and multimodal challenges implied by the scenario.</w:t>
      </w:r>
    </w:p>
    <w:p w14:paraId="1ADAA7B1" w14:textId="77777777" w:rsidR="002605D7" w:rsidRDefault="002B7BFC">
      <w:pPr>
        <w:pStyle w:val="ListParagraph"/>
        <w:numPr>
          <w:ilvl w:val="2"/>
          <w:numId w:val="3"/>
        </w:numPr>
        <w:tabs>
          <w:tab w:val="left" w:pos="819"/>
        </w:tabs>
        <w:spacing w:before="61"/>
        <w:ind w:left="819" w:hanging="260"/>
      </w:pPr>
      <w:r>
        <w:t>Expected outcomes (grounded and correctly cited answers, accurate retrieval, correct tool use by the agent, responses within the latency budget).</w:t>
      </w:r>
    </w:p>
    <w:p w14:paraId="515FFF00" w14:textId="77777777" w:rsidR="002605D7" w:rsidRDefault="002B7BFC">
      <w:pPr>
        <w:pStyle w:val="ListParagraph"/>
        <w:numPr>
          <w:ilvl w:val="2"/>
          <w:numId w:val="3"/>
        </w:numPr>
        <w:tabs>
          <w:tab w:val="left" w:pos="819"/>
          <w:tab w:val="left" w:pos="821"/>
        </w:tabs>
        <w:spacing w:before="57" w:line="244" w:lineRule="auto"/>
        <w:ind w:right="354"/>
      </w:pPr>
      <w:r>
        <w:t>Assumptions you make (e.g., corpus size, chunk size and overlap, embedding dimension, top-k, token pricing) — state and justify all assumed values.</w:t>
      </w:r>
    </w:p>
    <w:p w14:paraId="6AC68AB3" w14:textId="77777777" w:rsidR="002605D7" w:rsidRDefault="002B7BFC">
      <w:pPr>
        <w:pStyle w:val="ListParagraph"/>
        <w:numPr>
          <w:ilvl w:val="2"/>
          <w:numId w:val="3"/>
        </w:numPr>
        <w:tabs>
          <w:tab w:val="left" w:pos="819"/>
        </w:tabs>
        <w:spacing w:before="52"/>
        <w:ind w:left="819" w:hanging="260"/>
      </w:pPr>
      <w:r>
        <w:t>Constraints from Section D that must be satisfied by your design.</w:t>
      </w:r>
    </w:p>
    <w:p w14:paraId="5DC3DDDA" w14:textId="77777777" w:rsidR="002605D7" w:rsidRDefault="002B7BFC">
      <w:pPr>
        <w:pStyle w:val="Heading3"/>
        <w:numPr>
          <w:ilvl w:val="1"/>
          <w:numId w:val="3"/>
        </w:numPr>
        <w:tabs>
          <w:tab w:val="left" w:pos="590"/>
        </w:tabs>
        <w:ind w:hanging="230"/>
        <w:rPr>
          <w:color w:val="2D5294"/>
        </w:rPr>
      </w:pPr>
      <w:r>
        <w:rPr>
          <w:color w:val="2D5294"/>
        </w:rPr>
        <w:t>Application</w:t>
      </w:r>
      <w:r>
        <w:rPr>
          <w:color w:val="2D5294"/>
          <w:spacing w:val="-4"/>
        </w:rPr>
        <w:t xml:space="preserve"> </w:t>
      </w:r>
      <w:r>
        <w:rPr>
          <w:color w:val="2D5294"/>
        </w:rPr>
        <w:t>of</w:t>
      </w:r>
      <w:r>
        <w:rPr>
          <w:color w:val="2D5294"/>
          <w:spacing w:val="-2"/>
        </w:rPr>
        <w:t xml:space="preserve"> </w:t>
      </w:r>
      <w:r>
        <w:rPr>
          <w:color w:val="2D5294"/>
        </w:rPr>
        <w:t>Course</w:t>
      </w:r>
      <w:r>
        <w:rPr>
          <w:color w:val="2D5294"/>
          <w:spacing w:val="-5"/>
        </w:rPr>
        <w:t xml:space="preserve"> </w:t>
      </w:r>
      <w:r>
        <w:rPr>
          <w:color w:val="2D5294"/>
        </w:rPr>
        <w:t>Knowledge</w:t>
      </w:r>
      <w:r>
        <w:rPr>
          <w:color w:val="2D5294"/>
          <w:spacing w:val="53"/>
        </w:rPr>
        <w:t xml:space="preserve"> </w:t>
      </w:r>
      <w:r>
        <w:rPr>
          <w:color w:val="2D5294"/>
        </w:rPr>
        <w:t>(CO2,</w:t>
      </w:r>
      <w:r>
        <w:rPr>
          <w:color w:val="2D5294"/>
          <w:spacing w:val="-3"/>
        </w:rPr>
        <w:t xml:space="preserve"> </w:t>
      </w:r>
      <w:r>
        <w:rPr>
          <w:color w:val="2D5294"/>
        </w:rPr>
        <w:t>CO3,</w:t>
      </w:r>
      <w:r>
        <w:rPr>
          <w:color w:val="2D5294"/>
          <w:spacing w:val="-5"/>
        </w:rPr>
        <w:t xml:space="preserve"> </w:t>
      </w:r>
      <w:r>
        <w:rPr>
          <w:color w:val="2D5294"/>
          <w:spacing w:val="-4"/>
        </w:rPr>
        <w:t>CO4)</w:t>
      </w:r>
    </w:p>
    <w:p w14:paraId="3E22D288" w14:textId="77777777" w:rsidR="002605D7" w:rsidRDefault="002B7BFC">
      <w:pPr>
        <w:pStyle w:val="BodyText"/>
        <w:spacing w:before="103"/>
        <w:ind w:left="360" w:firstLine="0"/>
        <w:jc w:val="both"/>
      </w:pPr>
      <w:r>
        <w:t>Answer</w:t>
      </w:r>
      <w:r>
        <w:rPr>
          <w:spacing w:val="-6"/>
        </w:rPr>
        <w:t xml:space="preserve"> </w:t>
      </w:r>
      <w:r>
        <w:t>the</w:t>
      </w:r>
      <w:r>
        <w:rPr>
          <w:spacing w:val="-5"/>
        </w:rPr>
        <w:t xml:space="preserve"> </w:t>
      </w:r>
      <w:r>
        <w:t>following</w:t>
      </w:r>
      <w:r>
        <w:rPr>
          <w:spacing w:val="-4"/>
        </w:rPr>
        <w:t xml:space="preserve"> </w:t>
      </w:r>
      <w:r>
        <w:t>three</w:t>
      </w:r>
      <w:r>
        <w:rPr>
          <w:spacing w:val="-5"/>
        </w:rPr>
        <w:t xml:space="preserve"> </w:t>
      </w:r>
      <w:r>
        <w:t>parts,</w:t>
      </w:r>
      <w:r>
        <w:rPr>
          <w:spacing w:val="-4"/>
        </w:rPr>
        <w:t xml:space="preserve"> </w:t>
      </w:r>
      <w:r>
        <w:t>showing</w:t>
      </w:r>
      <w:r>
        <w:rPr>
          <w:spacing w:val="-6"/>
        </w:rPr>
        <w:t xml:space="preserve"> </w:t>
      </w:r>
      <w:r>
        <w:t>all</w:t>
      </w:r>
      <w:r>
        <w:rPr>
          <w:spacing w:val="-3"/>
        </w:rPr>
        <w:t xml:space="preserve"> </w:t>
      </w:r>
      <w:r>
        <w:t>working,</w:t>
      </w:r>
      <w:r>
        <w:rPr>
          <w:spacing w:val="-4"/>
        </w:rPr>
        <w:t xml:space="preserve"> </w:t>
      </w:r>
      <w:r>
        <w:t>models,</w:t>
      </w:r>
      <w:r>
        <w:rPr>
          <w:spacing w:val="-5"/>
        </w:rPr>
        <w:t xml:space="preserve"> </w:t>
      </w:r>
      <w:r>
        <w:t>and</w:t>
      </w:r>
      <w:r>
        <w:rPr>
          <w:spacing w:val="-3"/>
        </w:rPr>
        <w:t xml:space="preserve"> </w:t>
      </w:r>
      <w:r>
        <w:rPr>
          <w:spacing w:val="-2"/>
        </w:rPr>
        <w:t>derivations.</w:t>
      </w:r>
    </w:p>
    <w:p w14:paraId="58F3792E" w14:textId="77777777" w:rsidR="002605D7" w:rsidRDefault="002B7BFC">
      <w:pPr>
        <w:pStyle w:val="Heading4"/>
        <w:spacing w:before="198"/>
      </w:pPr>
      <w:r>
        <w:rPr>
          <w:color w:val="1F4D78"/>
        </w:rPr>
        <w:t xml:space="preserve">Part I – Prompt Engineering &amp; LLM </w:t>
      </w:r>
      <w:proofErr w:type="spellStart"/>
      <w:r>
        <w:rPr>
          <w:color w:val="1F4D78"/>
        </w:rPr>
        <w:t>Behaviour</w:t>
      </w:r>
      <w:proofErr w:type="spellEnd"/>
      <w:r>
        <w:rPr>
          <w:color w:val="1F4D78"/>
        </w:rPr>
        <w:t xml:space="preserve"> (CO2, Unit II)</w:t>
      </w:r>
    </w:p>
    <w:p w14:paraId="0F7CC862" w14:textId="77777777" w:rsidR="002605D7" w:rsidRDefault="002B7BFC">
      <w:pPr>
        <w:pStyle w:val="ListParagraph"/>
        <w:numPr>
          <w:ilvl w:val="0"/>
          <w:numId w:val="1"/>
        </w:numPr>
        <w:tabs>
          <w:tab w:val="left" w:pos="821"/>
        </w:tabs>
        <w:spacing w:before="78"/>
        <w:ind w:right="354"/>
        <w:jc w:val="both"/>
      </w:pPr>
      <w:r>
        <w:t xml:space="preserve">Design four prompt variants for the same </w:t>
      </w:r>
      <w:proofErr w:type="spellStart"/>
      <w:r>
        <w:t>InfoBridge</w:t>
      </w:r>
      <w:proofErr w:type="spellEnd"/>
      <w:r>
        <w:t xml:space="preserve"> policy question — zero-shot, few-shot, chain-of-thought, and a role-based system prompt with explicit grounding and citation instructions. Give the exact prompt text for each and record the model output obtained.</w:t>
      </w:r>
    </w:p>
    <w:p w14:paraId="412015F1" w14:textId="77777777" w:rsidR="002605D7" w:rsidRDefault="002B7BFC">
      <w:pPr>
        <w:pStyle w:val="ListParagraph"/>
        <w:numPr>
          <w:ilvl w:val="0"/>
          <w:numId w:val="1"/>
        </w:numPr>
        <w:tabs>
          <w:tab w:val="left" w:pos="821"/>
        </w:tabs>
        <w:spacing w:before="99" w:line="242" w:lineRule="auto"/>
        <w:ind w:right="357"/>
        <w:jc w:val="both"/>
      </w:pPr>
      <w:r>
        <w:t>Given an LLM with an 8,192-token context window, a system prompt of 400 tokens, a conversation history of 600 tokens, k retrieved chunks of 512 tokens each, and a required answer budget of 600 tokens, derive the maximum value of k that fits the window. Then, at Rs. 0.18 per 1,000 input tokens and Rs. 0.55 per 1,000 output tokens, compute the cost of 20,000 queries per month and check it against the Rs. 40,000 budget stated in Section D. Show all working.</w:t>
      </w:r>
    </w:p>
    <w:p w14:paraId="06F69D30" w14:textId="77777777" w:rsidR="002605D7" w:rsidRDefault="002B7BFC">
      <w:pPr>
        <w:pStyle w:val="ListParagraph"/>
        <w:numPr>
          <w:ilvl w:val="0"/>
          <w:numId w:val="1"/>
        </w:numPr>
        <w:tabs>
          <w:tab w:val="left" w:pos="821"/>
        </w:tabs>
        <w:spacing w:before="91" w:line="242" w:lineRule="auto"/>
        <w:ind w:right="359"/>
        <w:jc w:val="both"/>
      </w:pPr>
      <w:r>
        <w:t xml:space="preserve">Discuss which prompting strategy is most suitable for </w:t>
      </w:r>
      <w:proofErr w:type="spellStart"/>
      <w:r>
        <w:t>InfoBridge</w:t>
      </w:r>
      <w:proofErr w:type="spellEnd"/>
      <w:r>
        <w:t xml:space="preserve"> and justify your choice with reference to the </w:t>
      </w:r>
      <w:proofErr w:type="spellStart"/>
      <w:r>
        <w:t>groundedness</w:t>
      </w:r>
      <w:proofErr w:type="spellEnd"/>
      <w:r>
        <w:t>, latency and cost constraints in Section D. Explain the prompt-level controls you would use to suppress hallucination (temperature and decoding settings, output schema, explicit refusal instruction).</w:t>
      </w:r>
    </w:p>
    <w:p w14:paraId="3DF8FDB9" w14:textId="77777777" w:rsidR="002605D7" w:rsidRDefault="002B7BFC">
      <w:pPr>
        <w:pStyle w:val="Heading4"/>
        <w:spacing w:before="155"/>
      </w:pPr>
      <w:r>
        <w:rPr>
          <w:color w:val="1F4D78"/>
        </w:rPr>
        <w:t>Part II – Retrieval-Augmented Generation &amp; Intelligent Agents (CO3, Unit III)</w:t>
      </w:r>
    </w:p>
    <w:p w14:paraId="142A8065" w14:textId="77777777" w:rsidR="002605D7" w:rsidRDefault="002605D7">
      <w:pPr>
        <w:pStyle w:val="Heading4"/>
        <w:sectPr w:rsidR="002605D7">
          <w:type w:val="continuous"/>
          <w:pgSz w:w="12240" w:h="15840"/>
          <w:pgMar w:top="1000" w:right="720" w:bottom="280" w:left="720" w:header="720" w:footer="720" w:gutter="0"/>
          <w:cols w:space="720"/>
        </w:sectPr>
      </w:pPr>
    </w:p>
    <w:p w14:paraId="3D8C6288" w14:textId="77777777" w:rsidR="002605D7" w:rsidRDefault="002B7BFC">
      <w:pPr>
        <w:pStyle w:val="ListParagraph"/>
        <w:numPr>
          <w:ilvl w:val="0"/>
          <w:numId w:val="1"/>
        </w:numPr>
        <w:tabs>
          <w:tab w:val="left" w:pos="821"/>
        </w:tabs>
        <w:spacing w:before="78" w:line="242" w:lineRule="auto"/>
        <w:ind w:right="361"/>
        <w:jc w:val="both"/>
      </w:pPr>
      <w:r>
        <w:t>For a corpus of 12,000 documents averaging 8 pages at roughly 500 tokens per page, calculate the total token count, then compute the number of chunks produced using a chunk size of 512 tokens with 50-token overlap. Using a 768-dimensional float32 embedding, compute the resulting vector-index size in GB and check it against the 100 GB storage limit.</w:t>
      </w:r>
    </w:p>
    <w:p w14:paraId="4DACCBF4" w14:textId="77777777" w:rsidR="002605D7" w:rsidRDefault="002B7BFC">
      <w:pPr>
        <w:pStyle w:val="ListParagraph"/>
        <w:numPr>
          <w:ilvl w:val="0"/>
          <w:numId w:val="1"/>
        </w:numPr>
        <w:tabs>
          <w:tab w:val="left" w:pos="821"/>
        </w:tabs>
        <w:spacing w:before="93" w:line="242" w:lineRule="auto"/>
        <w:ind w:right="352"/>
        <w:jc w:val="both"/>
      </w:pPr>
      <w:r>
        <w:t>Construct an evaluation set of at least 12 representative employee questions with known correct source documents. For at least three retrieval configurations of your own choice (varying chunk size, top-k, and dense versus hybrid dense + BM25 retrieval), measure and compare Precision@5, Recall@5 and Mean Reciprocal Rank. Present your results in a table.</w:t>
      </w:r>
    </w:p>
    <w:p w14:paraId="79193398" w14:textId="77777777" w:rsidR="002605D7" w:rsidRDefault="002B7BFC">
      <w:pPr>
        <w:pStyle w:val="ListParagraph"/>
        <w:numPr>
          <w:ilvl w:val="0"/>
          <w:numId w:val="1"/>
        </w:numPr>
        <w:tabs>
          <w:tab w:val="left" w:pos="820"/>
        </w:tabs>
        <w:spacing w:before="93" w:line="252" w:lineRule="exact"/>
        <w:ind w:left="820" w:hanging="261"/>
        <w:jc w:val="both"/>
      </w:pPr>
      <w:r>
        <w:t xml:space="preserve">Design an AI agent for multi-step queries. Specify the tool set (vector retriever, document-metadata lookup, calculator, ticket-creation API), the reasoning loop (e.g., </w:t>
      </w:r>
      <w:proofErr w:type="spellStart"/>
      <w:r>
        <w:t>ReAct</w:t>
      </w:r>
      <w:proofErr w:type="spellEnd"/>
      <w:r>
        <w:t>),</w:t>
      </w:r>
    </w:p>
    <w:p w14:paraId="56DD33E5" w14:textId="77777777" w:rsidR="002605D7" w:rsidRDefault="002B7BFC">
      <w:pPr>
        <w:pStyle w:val="BodyText"/>
        <w:spacing w:line="244" w:lineRule="auto"/>
        <w:ind w:right="354" w:firstLine="0"/>
        <w:jc w:val="both"/>
      </w:pPr>
      <w:r>
        <w:t>the stopping condition, and the routing rule that decides when a query is answered by plain RAG and when it is escalated to the agent. Justify the design against the latency constraint in Section D.</w:t>
      </w:r>
    </w:p>
    <w:p w14:paraId="7F1CC4C2" w14:textId="77777777" w:rsidR="002605D7" w:rsidRDefault="002B7BFC">
      <w:pPr>
        <w:pStyle w:val="Heading4"/>
        <w:spacing w:before="153"/>
      </w:pPr>
      <w:r>
        <w:rPr>
          <w:color w:val="1F4D78"/>
        </w:rPr>
        <w:t>Part III – Multimodal Generative AI &amp; Intelligent Applications (CO4, Unit IV)</w:t>
      </w:r>
    </w:p>
    <w:p w14:paraId="0DB54E40" w14:textId="77777777" w:rsidR="002605D7" w:rsidRDefault="002B7BFC">
      <w:pPr>
        <w:pStyle w:val="ListParagraph"/>
        <w:numPr>
          <w:ilvl w:val="0"/>
          <w:numId w:val="1"/>
        </w:numPr>
        <w:tabs>
          <w:tab w:val="left" w:pos="821"/>
        </w:tabs>
        <w:spacing w:before="76" w:line="244" w:lineRule="auto"/>
        <w:ind w:right="354"/>
        <w:jc w:val="both"/>
      </w:pPr>
      <w:r>
        <w:t xml:space="preserve">Compare OCR-then-text-embedding, vision-language captioning followed by text embedding, and a native multimodal embedding model as approaches for handling the scanned drawings, tables and screenshots in </w:t>
      </w:r>
      <w:proofErr w:type="spellStart"/>
      <w:r>
        <w:t>InfoBridge’s</w:t>
      </w:r>
      <w:proofErr w:type="spellEnd"/>
      <w:r>
        <w:t xml:space="preserve"> corpus. Recommend the most suitable approach for this mixed-content workload with justification.</w:t>
      </w:r>
    </w:p>
    <w:p w14:paraId="7F87A5D1" w14:textId="77777777" w:rsidR="002605D7" w:rsidRDefault="002B7BFC">
      <w:pPr>
        <w:pStyle w:val="ListParagraph"/>
        <w:numPr>
          <w:ilvl w:val="0"/>
          <w:numId w:val="1"/>
        </w:numPr>
        <w:tabs>
          <w:tab w:val="left" w:pos="821"/>
        </w:tabs>
        <w:spacing w:before="91" w:line="242" w:lineRule="auto"/>
        <w:ind w:right="363"/>
        <w:jc w:val="both"/>
      </w:pPr>
      <w:r>
        <w:t xml:space="preserve">For an end-to-end query, take the following stage latencies: embedding 40 </w:t>
      </w:r>
      <w:proofErr w:type="spellStart"/>
      <w:r>
        <w:t>ms</w:t>
      </w:r>
      <w:proofErr w:type="spellEnd"/>
      <w:r>
        <w:t xml:space="preserve">, vector search 25 </w:t>
      </w:r>
      <w:proofErr w:type="spellStart"/>
      <w:r>
        <w:t>ms</w:t>
      </w:r>
      <w:proofErr w:type="spellEnd"/>
      <w:r>
        <w:t xml:space="preserve">, cross-encoder </w:t>
      </w:r>
      <w:proofErr w:type="spellStart"/>
      <w:r>
        <w:t>reranking</w:t>
      </w:r>
      <w:proofErr w:type="spellEnd"/>
      <w:r>
        <w:t xml:space="preserve"> 120 </w:t>
      </w:r>
      <w:proofErr w:type="spellStart"/>
      <w:r>
        <w:t>ms</w:t>
      </w:r>
      <w:proofErr w:type="spellEnd"/>
      <w:r>
        <w:t xml:space="preserve"> per candidate, and generation at 45 tokens per second for a 250-token answer. Compute and compare the total latency for three pipeline configurations of your own construction (for example, no reranking, reranking the top 20 candidates, and reranking the top 5 with a smaller model) against the 3-second requirement in Section D.</w:t>
      </w:r>
    </w:p>
    <w:p w14:paraId="11F14873" w14:textId="77777777" w:rsidR="002605D7" w:rsidRDefault="002B7BFC">
      <w:pPr>
        <w:pStyle w:val="ListParagraph"/>
        <w:numPr>
          <w:ilvl w:val="0"/>
          <w:numId w:val="1"/>
        </w:numPr>
        <w:tabs>
          <w:tab w:val="left" w:pos="821"/>
        </w:tabs>
        <w:spacing w:before="93"/>
        <w:ind w:right="354"/>
        <w:jc w:val="both"/>
      </w:pPr>
      <w:r>
        <w:t xml:space="preserve">Briefly relate your recommended pipeline to the intelligent-application concepts covered in the syllabus (e.g., a </w:t>
      </w:r>
      <w:proofErr w:type="spellStart"/>
      <w:r>
        <w:t>Streamlit</w:t>
      </w:r>
      <w:proofErr w:type="spellEnd"/>
      <w:r>
        <w:t xml:space="preserve"> or </w:t>
      </w:r>
      <w:proofErr w:type="spellStart"/>
      <w:r>
        <w:t>FastAPI</w:t>
      </w:r>
      <w:proofErr w:type="spellEnd"/>
      <w:r>
        <w:t xml:space="preserve"> interface, citation display, conversation memory, feedback capture) and explain how they would be applied here.</w:t>
      </w:r>
    </w:p>
    <w:p w14:paraId="707531A0" w14:textId="77777777" w:rsidR="002605D7" w:rsidRDefault="002B7BFC">
      <w:pPr>
        <w:pStyle w:val="Heading3"/>
        <w:numPr>
          <w:ilvl w:val="1"/>
          <w:numId w:val="3"/>
        </w:numPr>
        <w:tabs>
          <w:tab w:val="left" w:pos="590"/>
        </w:tabs>
        <w:spacing w:before="219"/>
        <w:ind w:hanging="230"/>
        <w:rPr>
          <w:color w:val="2D5294"/>
        </w:rPr>
      </w:pPr>
      <w:r>
        <w:rPr>
          <w:color w:val="2D5294"/>
        </w:rPr>
        <w:t>Solution</w:t>
      </w:r>
      <w:r>
        <w:rPr>
          <w:color w:val="2D5294"/>
          <w:spacing w:val="-3"/>
        </w:rPr>
        <w:t xml:space="preserve"> </w:t>
      </w:r>
      <w:r>
        <w:rPr>
          <w:color w:val="2D5294"/>
        </w:rPr>
        <w:t>/</w:t>
      </w:r>
      <w:r>
        <w:rPr>
          <w:color w:val="2D5294"/>
          <w:spacing w:val="-2"/>
        </w:rPr>
        <w:t xml:space="preserve"> </w:t>
      </w:r>
      <w:r>
        <w:rPr>
          <w:color w:val="2D5294"/>
        </w:rPr>
        <w:t>Design</w:t>
      </w:r>
      <w:r>
        <w:rPr>
          <w:color w:val="2D5294"/>
          <w:spacing w:val="-2"/>
        </w:rPr>
        <w:t xml:space="preserve"> </w:t>
      </w:r>
      <w:r>
        <w:rPr>
          <w:color w:val="2D5294"/>
        </w:rPr>
        <w:t>/</w:t>
      </w:r>
      <w:r>
        <w:rPr>
          <w:color w:val="2D5294"/>
          <w:spacing w:val="-3"/>
        </w:rPr>
        <w:t xml:space="preserve"> </w:t>
      </w:r>
      <w:r>
        <w:rPr>
          <w:color w:val="2D5294"/>
          <w:spacing w:val="-2"/>
        </w:rPr>
        <w:t>Methodology</w:t>
      </w:r>
    </w:p>
    <w:p w14:paraId="5AFDBCC3" w14:textId="77777777" w:rsidR="002605D7" w:rsidRDefault="002B7BFC">
      <w:pPr>
        <w:pStyle w:val="BodyText"/>
        <w:spacing w:before="103" w:line="276" w:lineRule="auto"/>
        <w:ind w:left="360" w:right="107" w:firstLine="0"/>
      </w:pPr>
      <w:r>
        <w:t xml:space="preserve">Integrate your Part I–III analyses into a single consolidated </w:t>
      </w:r>
      <w:proofErr w:type="spellStart"/>
      <w:r>
        <w:t>InfoBridge</w:t>
      </w:r>
      <w:proofErr w:type="spellEnd"/>
      <w:r>
        <w:t xml:space="preserve"> system design. Present this as a design document containing:</w:t>
      </w:r>
    </w:p>
    <w:p w14:paraId="533F6592" w14:textId="77777777" w:rsidR="002605D7" w:rsidRDefault="002B7BFC">
      <w:pPr>
        <w:pStyle w:val="ListParagraph"/>
        <w:numPr>
          <w:ilvl w:val="2"/>
          <w:numId w:val="3"/>
        </w:numPr>
        <w:tabs>
          <w:tab w:val="left" w:pos="819"/>
        </w:tabs>
        <w:spacing w:before="121"/>
        <w:ind w:left="819" w:hanging="260"/>
      </w:pPr>
      <w:r>
        <w:t>A prompting design (system prompt, grounding and citation instructions, refusal policy, decoding parameters).</w:t>
      </w:r>
    </w:p>
    <w:p w14:paraId="42287EFC" w14:textId="77777777" w:rsidR="002605D7" w:rsidRDefault="002B7BFC">
      <w:pPr>
        <w:pStyle w:val="ListParagraph"/>
        <w:numPr>
          <w:ilvl w:val="2"/>
          <w:numId w:val="3"/>
        </w:numPr>
        <w:tabs>
          <w:tab w:val="left" w:pos="819"/>
        </w:tabs>
        <w:spacing w:before="59"/>
        <w:ind w:left="819" w:hanging="260"/>
      </w:pPr>
      <w:r>
        <w:t>A retrieval design (ingestion and chunking scheme + embedding model + vector store + retrieval and reranking strategy).</w:t>
      </w:r>
    </w:p>
    <w:p w14:paraId="269C676F" w14:textId="77777777" w:rsidR="002605D7" w:rsidRDefault="002B7BFC">
      <w:pPr>
        <w:pStyle w:val="ListParagraph"/>
        <w:numPr>
          <w:ilvl w:val="2"/>
          <w:numId w:val="3"/>
        </w:numPr>
        <w:tabs>
          <w:tab w:val="left" w:pos="819"/>
        </w:tabs>
        <w:spacing w:before="59"/>
        <w:ind w:left="819" w:hanging="260"/>
      </w:pPr>
      <w:r>
        <w:t>An agent and application design (tool set, orchestration loop, routing rule, multimodal handling, and role-based access control).</w:t>
      </w:r>
    </w:p>
    <w:p w14:paraId="5938D7A7" w14:textId="77777777" w:rsidR="002605D7" w:rsidRDefault="002B7BFC">
      <w:pPr>
        <w:pStyle w:val="ListParagraph"/>
        <w:numPr>
          <w:ilvl w:val="2"/>
          <w:numId w:val="3"/>
        </w:numPr>
        <w:tabs>
          <w:tab w:val="left" w:pos="819"/>
          <w:tab w:val="left" w:pos="821"/>
        </w:tabs>
        <w:spacing w:before="60"/>
        <w:ind w:right="361"/>
      </w:pPr>
      <w:r>
        <w:t>A simple architecture or flow diagram showing how these subsystems interact when an employee asks a question and receives a cited answer.</w:t>
      </w:r>
    </w:p>
    <w:p w14:paraId="74B602B2" w14:textId="77777777" w:rsidR="002605D7" w:rsidRDefault="002B7BFC">
      <w:pPr>
        <w:pStyle w:val="Heading3"/>
        <w:numPr>
          <w:ilvl w:val="1"/>
          <w:numId w:val="3"/>
        </w:numPr>
        <w:tabs>
          <w:tab w:val="left" w:pos="590"/>
        </w:tabs>
        <w:spacing w:before="221"/>
        <w:ind w:hanging="230"/>
        <w:rPr>
          <w:color w:val="2D5294"/>
        </w:rPr>
      </w:pPr>
      <w:r>
        <w:rPr>
          <w:color w:val="2D5294"/>
        </w:rPr>
        <w:t>Use</w:t>
      </w:r>
      <w:r>
        <w:rPr>
          <w:color w:val="2D5294"/>
          <w:spacing w:val="-5"/>
        </w:rPr>
        <w:t xml:space="preserve"> </w:t>
      </w:r>
      <w:r>
        <w:rPr>
          <w:color w:val="2D5294"/>
        </w:rPr>
        <w:t>of</w:t>
      </w:r>
      <w:r>
        <w:rPr>
          <w:color w:val="2D5294"/>
          <w:spacing w:val="-2"/>
        </w:rPr>
        <w:t xml:space="preserve"> </w:t>
      </w:r>
      <w:r>
        <w:rPr>
          <w:color w:val="2D5294"/>
        </w:rPr>
        <w:t>Modern</w:t>
      </w:r>
      <w:r>
        <w:rPr>
          <w:color w:val="2D5294"/>
          <w:spacing w:val="-2"/>
        </w:rPr>
        <w:t xml:space="preserve"> Tools</w:t>
      </w:r>
    </w:p>
    <w:p w14:paraId="05926F7D" w14:textId="77777777" w:rsidR="002605D7" w:rsidRDefault="002B7BFC">
      <w:pPr>
        <w:pStyle w:val="BodyText"/>
        <w:spacing w:before="100"/>
        <w:ind w:left="360" w:firstLine="0"/>
        <w:jc w:val="both"/>
      </w:pPr>
      <w:r>
        <w:t>Implement</w:t>
      </w:r>
      <w:r>
        <w:rPr>
          <w:spacing w:val="-5"/>
        </w:rPr>
        <w:t xml:space="preserve"> </w:t>
      </w:r>
      <w:r>
        <w:t>and</w:t>
      </w:r>
      <w:r>
        <w:rPr>
          <w:spacing w:val="-3"/>
        </w:rPr>
        <w:t xml:space="preserve"> </w:t>
      </w:r>
      <w:r>
        <w:t>evidence</w:t>
      </w:r>
      <w:r>
        <w:rPr>
          <w:spacing w:val="-3"/>
        </w:rPr>
        <w:t xml:space="preserve"> </w:t>
      </w:r>
      <w:r>
        <w:t>your</w:t>
      </w:r>
      <w:r>
        <w:rPr>
          <w:spacing w:val="-3"/>
        </w:rPr>
        <w:t xml:space="preserve"> </w:t>
      </w:r>
      <w:r>
        <w:t>design</w:t>
      </w:r>
      <w:r>
        <w:rPr>
          <w:spacing w:val="-6"/>
        </w:rPr>
        <w:t xml:space="preserve"> </w:t>
      </w:r>
      <w:r>
        <w:t>using</w:t>
      </w:r>
      <w:r>
        <w:rPr>
          <w:spacing w:val="-3"/>
        </w:rPr>
        <w:t xml:space="preserve"> </w:t>
      </w:r>
      <w:r>
        <w:t>appropriate</w:t>
      </w:r>
      <w:r>
        <w:rPr>
          <w:spacing w:val="-7"/>
        </w:rPr>
        <w:t xml:space="preserve"> </w:t>
      </w:r>
      <w:r>
        <w:t>tools,</w:t>
      </w:r>
      <w:r>
        <w:rPr>
          <w:spacing w:val="-3"/>
        </w:rPr>
        <w:t xml:space="preserve"> </w:t>
      </w:r>
      <w:r>
        <w:t>for</w:t>
      </w:r>
      <w:r>
        <w:rPr>
          <w:spacing w:val="-3"/>
        </w:rPr>
        <w:t xml:space="preserve"> </w:t>
      </w:r>
      <w:r>
        <w:rPr>
          <w:spacing w:val="-2"/>
        </w:rPr>
        <w:t>example:</w:t>
      </w:r>
    </w:p>
    <w:p w14:paraId="5DCBB599" w14:textId="77777777" w:rsidR="002605D7" w:rsidRDefault="002B7BFC">
      <w:pPr>
        <w:pStyle w:val="ListParagraph"/>
        <w:numPr>
          <w:ilvl w:val="2"/>
          <w:numId w:val="3"/>
        </w:numPr>
        <w:tabs>
          <w:tab w:val="left" w:pos="819"/>
          <w:tab w:val="left" w:pos="821"/>
        </w:tabs>
        <w:spacing w:before="155" w:line="244" w:lineRule="auto"/>
        <w:ind w:right="355"/>
      </w:pPr>
      <w:r>
        <w:t xml:space="preserve">Python: build the ingestion, chunking, embedding and retrieval pipeline using </w:t>
      </w:r>
      <w:proofErr w:type="spellStart"/>
      <w:r>
        <w:t>LangChain</w:t>
      </w:r>
      <w:proofErr w:type="spellEnd"/>
      <w:r>
        <w:t xml:space="preserve"> with FAISS or </w:t>
      </w:r>
      <w:proofErr w:type="spellStart"/>
      <w:r>
        <w:t>ChromaDB</w:t>
      </w:r>
      <w:proofErr w:type="spellEnd"/>
      <w:r>
        <w:t xml:space="preserve"> and a Hugging Face sentence-embedding model; include source code and console/output screenshots.</w:t>
      </w:r>
    </w:p>
    <w:p w14:paraId="6B028858" w14:textId="77777777" w:rsidR="002605D7" w:rsidRDefault="002B7BFC">
      <w:pPr>
        <w:pStyle w:val="ListParagraph"/>
        <w:numPr>
          <w:ilvl w:val="2"/>
          <w:numId w:val="3"/>
        </w:numPr>
        <w:tabs>
          <w:tab w:val="left" w:pos="819"/>
          <w:tab w:val="left" w:pos="821"/>
        </w:tabs>
        <w:spacing w:before="51" w:line="244" w:lineRule="auto"/>
        <w:ind w:right="356"/>
      </w:pPr>
      <w:r>
        <w:t>An LLM runtime (</w:t>
      </w:r>
      <w:proofErr w:type="spellStart"/>
      <w:r>
        <w:t>Ollama</w:t>
      </w:r>
      <w:proofErr w:type="spellEnd"/>
      <w:r>
        <w:t xml:space="preserve"> for a local model, or the OpenAI / Gemini / Hugging Face API): demonstrate the prompt variants and the agent loop with a small working program and output screenshots.</w:t>
      </w:r>
    </w:p>
    <w:p w14:paraId="5B358909" w14:textId="77777777" w:rsidR="002605D7" w:rsidRDefault="002B7BFC">
      <w:pPr>
        <w:pStyle w:val="ListParagraph"/>
        <w:numPr>
          <w:ilvl w:val="2"/>
          <w:numId w:val="3"/>
        </w:numPr>
        <w:tabs>
          <w:tab w:val="left" w:pos="819"/>
          <w:tab w:val="left" w:pos="821"/>
        </w:tabs>
        <w:spacing w:before="50"/>
        <w:ind w:right="356"/>
      </w:pPr>
      <w:proofErr w:type="spellStart"/>
      <w:r>
        <w:t>Streamlit</w:t>
      </w:r>
      <w:proofErr w:type="spellEnd"/>
      <w:r>
        <w:t xml:space="preserve"> or </w:t>
      </w:r>
      <w:proofErr w:type="spellStart"/>
      <w:r>
        <w:t>FastAPI</w:t>
      </w:r>
      <w:proofErr w:type="spellEnd"/>
      <w:r>
        <w:t>: expose the assistant as a working interface with visible citations; an evaluation library (e.g., RAGAS) or your own metric code may additionally be used to cross-verify manual calculations.</w:t>
      </w:r>
    </w:p>
    <w:p w14:paraId="2FD6FBDB" w14:textId="77777777" w:rsidR="002605D7" w:rsidRDefault="002B7BFC">
      <w:pPr>
        <w:pStyle w:val="Heading3"/>
        <w:numPr>
          <w:ilvl w:val="1"/>
          <w:numId w:val="3"/>
        </w:numPr>
        <w:tabs>
          <w:tab w:val="left" w:pos="590"/>
        </w:tabs>
        <w:spacing w:before="222"/>
        <w:ind w:hanging="230"/>
        <w:rPr>
          <w:color w:val="2D5294"/>
        </w:rPr>
      </w:pPr>
      <w:r>
        <w:rPr>
          <w:color w:val="2D5294"/>
        </w:rPr>
        <w:t>Results</w:t>
      </w:r>
      <w:r>
        <w:rPr>
          <w:color w:val="2D5294"/>
          <w:spacing w:val="-4"/>
        </w:rPr>
        <w:t xml:space="preserve"> </w:t>
      </w:r>
      <w:r>
        <w:rPr>
          <w:color w:val="2D5294"/>
        </w:rPr>
        <w:t>and</w:t>
      </w:r>
      <w:r>
        <w:rPr>
          <w:color w:val="2D5294"/>
          <w:spacing w:val="-4"/>
        </w:rPr>
        <w:t xml:space="preserve"> </w:t>
      </w:r>
      <w:r>
        <w:rPr>
          <w:color w:val="2D5294"/>
          <w:spacing w:val="-2"/>
        </w:rPr>
        <w:t>Validation</w:t>
      </w:r>
    </w:p>
    <w:p w14:paraId="6588D560" w14:textId="77777777" w:rsidR="002605D7" w:rsidRDefault="002B7BFC">
      <w:pPr>
        <w:pStyle w:val="ListParagraph"/>
        <w:numPr>
          <w:ilvl w:val="2"/>
          <w:numId w:val="3"/>
        </w:numPr>
        <w:tabs>
          <w:tab w:val="left" w:pos="819"/>
        </w:tabs>
        <w:spacing w:before="100"/>
        <w:ind w:left="819" w:hanging="260"/>
      </w:pPr>
      <w:r>
        <w:t>Present retrieval quality (Precision@5, Recall@5, MRR) across your configurations as a comparison table/graph.</w:t>
      </w:r>
    </w:p>
    <w:p w14:paraId="4D6EB564" w14:textId="77777777" w:rsidR="002605D7" w:rsidRDefault="002B7BFC">
      <w:pPr>
        <w:pStyle w:val="ListParagraph"/>
        <w:numPr>
          <w:ilvl w:val="2"/>
          <w:numId w:val="3"/>
        </w:numPr>
        <w:tabs>
          <w:tab w:val="left" w:pos="819"/>
        </w:tabs>
        <w:spacing w:before="62"/>
        <w:ind w:left="819" w:hanging="260"/>
      </w:pPr>
      <w:r>
        <w:t>Present end-to-end latency and per-query cost across your pipeline configurations as a comparison table/graph.</w:t>
      </w:r>
    </w:p>
    <w:p w14:paraId="2B319E49" w14:textId="77777777" w:rsidR="002605D7" w:rsidRDefault="002B7BFC">
      <w:pPr>
        <w:pStyle w:val="ListParagraph"/>
        <w:numPr>
          <w:ilvl w:val="2"/>
          <w:numId w:val="3"/>
        </w:numPr>
        <w:tabs>
          <w:tab w:val="left" w:pos="819"/>
        </w:tabs>
        <w:spacing w:before="59"/>
        <w:ind w:left="819" w:hanging="260"/>
      </w:pPr>
      <w:r>
        <w:t xml:space="preserve">Present the prompt-variant comparison with the actual model outputs and a </w:t>
      </w:r>
      <w:proofErr w:type="spellStart"/>
      <w:r>
        <w:t>groundedness</w:t>
      </w:r>
      <w:proofErr w:type="spellEnd"/>
      <w:r>
        <w:t xml:space="preserve"> / citation-accuracy score for each.</w:t>
      </w:r>
    </w:p>
    <w:p w14:paraId="29923202" w14:textId="77777777" w:rsidR="002605D7" w:rsidRDefault="002B7BFC">
      <w:pPr>
        <w:pStyle w:val="ListParagraph"/>
        <w:numPr>
          <w:ilvl w:val="2"/>
          <w:numId w:val="3"/>
        </w:numPr>
        <w:tabs>
          <w:tab w:val="left" w:pos="819"/>
          <w:tab w:val="left" w:pos="821"/>
        </w:tabs>
        <w:spacing w:before="59"/>
        <w:ind w:right="362"/>
      </w:pPr>
      <w:r>
        <w:t>Validate that your assistant abstains correctly on at least three out-of-corpus questions and respects role-based access under the constraints stated in Section D.</w:t>
      </w:r>
    </w:p>
    <w:p w14:paraId="6895483F" w14:textId="77777777" w:rsidR="002605D7" w:rsidRDefault="002B7BFC">
      <w:pPr>
        <w:pStyle w:val="Heading3"/>
        <w:numPr>
          <w:ilvl w:val="1"/>
          <w:numId w:val="3"/>
        </w:numPr>
        <w:tabs>
          <w:tab w:val="left" w:pos="590"/>
        </w:tabs>
        <w:spacing w:before="219"/>
        <w:ind w:hanging="230"/>
        <w:rPr>
          <w:color w:val="2D5294"/>
        </w:rPr>
      </w:pPr>
      <w:r>
        <w:rPr>
          <w:color w:val="2D5294"/>
        </w:rPr>
        <w:t>Analysis</w:t>
      </w:r>
      <w:r>
        <w:rPr>
          <w:color w:val="2D5294"/>
          <w:spacing w:val="-5"/>
        </w:rPr>
        <w:t xml:space="preserve"> </w:t>
      </w:r>
      <w:r>
        <w:rPr>
          <w:color w:val="2D5294"/>
        </w:rPr>
        <w:t>and</w:t>
      </w:r>
      <w:r>
        <w:rPr>
          <w:color w:val="2D5294"/>
          <w:spacing w:val="-5"/>
        </w:rPr>
        <w:t xml:space="preserve"> </w:t>
      </w:r>
      <w:r>
        <w:rPr>
          <w:color w:val="2D5294"/>
        </w:rPr>
        <w:t>Engineering</w:t>
      </w:r>
      <w:r>
        <w:rPr>
          <w:color w:val="2D5294"/>
          <w:spacing w:val="-4"/>
        </w:rPr>
        <w:t xml:space="preserve"> </w:t>
      </w:r>
      <w:r>
        <w:rPr>
          <w:color w:val="2D5294"/>
          <w:spacing w:val="-2"/>
        </w:rPr>
        <w:t>Decision</w:t>
      </w:r>
    </w:p>
    <w:p w14:paraId="42018AB4" w14:textId="77777777" w:rsidR="002605D7" w:rsidRDefault="002B7BFC">
      <w:pPr>
        <w:pStyle w:val="ListParagraph"/>
        <w:numPr>
          <w:ilvl w:val="2"/>
          <w:numId w:val="3"/>
        </w:numPr>
        <w:tabs>
          <w:tab w:val="left" w:pos="819"/>
        </w:tabs>
        <w:spacing w:before="102"/>
        <w:ind w:left="819" w:hanging="260"/>
      </w:pPr>
      <w:r>
        <w:t xml:space="preserve">Compare the retrieval configurations and justify which is best suited to </w:t>
      </w:r>
      <w:proofErr w:type="spellStart"/>
      <w:r>
        <w:t>InfoBridge’s</w:t>
      </w:r>
      <w:proofErr w:type="spellEnd"/>
      <w:r>
        <w:t xml:space="preserve"> query pattern.</w:t>
      </w:r>
    </w:p>
    <w:p w14:paraId="5032F1DB" w14:textId="77777777" w:rsidR="002605D7" w:rsidRDefault="002605D7">
      <w:pPr>
        <w:pStyle w:val="ListParagraph"/>
        <w:sectPr w:rsidR="002605D7">
          <w:type w:val="continuous"/>
          <w:pgSz w:w="12240" w:h="15840"/>
          <w:pgMar w:top="1000" w:right="720" w:bottom="280" w:left="720" w:header="720" w:footer="720" w:gutter="0"/>
          <w:cols w:space="720"/>
        </w:sectPr>
      </w:pPr>
    </w:p>
    <w:p w14:paraId="4D754FED" w14:textId="77777777" w:rsidR="002605D7" w:rsidRDefault="002B7BFC">
      <w:pPr>
        <w:pStyle w:val="ListParagraph"/>
        <w:numPr>
          <w:ilvl w:val="2"/>
          <w:numId w:val="3"/>
        </w:numPr>
        <w:tabs>
          <w:tab w:val="left" w:pos="819"/>
          <w:tab w:val="left" w:pos="821"/>
        </w:tabs>
        <w:spacing w:before="78"/>
        <w:ind w:right="361"/>
      </w:pPr>
      <w:r>
        <w:t>Compare the pipeline configurations and justify your final recommendation, considering answer quality versus latency and cost.</w:t>
      </w:r>
    </w:p>
    <w:p w14:paraId="28880A1F" w14:textId="77777777" w:rsidR="002605D7" w:rsidRDefault="002B7BFC">
      <w:pPr>
        <w:pStyle w:val="ListParagraph"/>
        <w:numPr>
          <w:ilvl w:val="2"/>
          <w:numId w:val="3"/>
        </w:numPr>
        <w:tabs>
          <w:tab w:val="left" w:pos="819"/>
          <w:tab w:val="left" w:pos="821"/>
        </w:tabs>
        <w:spacing w:before="61"/>
        <w:ind w:right="356"/>
      </w:pPr>
      <w:r>
        <w:t>Discuss the trade-offs of your chosen agent design versus the alternatives (e.g., the overhead of a multi-step agent loop versus the risk of incomplete answers from single-shot RAG).</w:t>
      </w:r>
    </w:p>
    <w:p w14:paraId="05F904A2" w14:textId="77777777" w:rsidR="002605D7" w:rsidRDefault="002B7BFC">
      <w:pPr>
        <w:pStyle w:val="ListParagraph"/>
        <w:numPr>
          <w:ilvl w:val="2"/>
          <w:numId w:val="3"/>
        </w:numPr>
        <w:tabs>
          <w:tab w:val="left" w:pos="819"/>
        </w:tabs>
        <w:spacing w:before="63"/>
        <w:ind w:left="819" w:hanging="260"/>
      </w:pPr>
      <w:r>
        <w:t>Justify the overall integrated design using the quantitative results obtained in Section 5.</w:t>
      </w:r>
    </w:p>
    <w:p w14:paraId="3D336543" w14:textId="77777777" w:rsidR="002605D7" w:rsidRDefault="002B7BFC">
      <w:pPr>
        <w:pStyle w:val="Heading3"/>
        <w:numPr>
          <w:ilvl w:val="1"/>
          <w:numId w:val="3"/>
        </w:numPr>
        <w:tabs>
          <w:tab w:val="left" w:pos="590"/>
        </w:tabs>
        <w:ind w:hanging="230"/>
        <w:rPr>
          <w:color w:val="2D5294"/>
        </w:rPr>
      </w:pPr>
      <w:r>
        <w:rPr>
          <w:color w:val="2D5294"/>
        </w:rPr>
        <w:t>Broader</w:t>
      </w:r>
      <w:r>
        <w:rPr>
          <w:color w:val="2D5294"/>
          <w:spacing w:val="-5"/>
        </w:rPr>
        <w:t xml:space="preserve"> </w:t>
      </w:r>
      <w:r>
        <w:rPr>
          <w:color w:val="2D5294"/>
          <w:spacing w:val="-2"/>
        </w:rPr>
        <w:t>Considerations</w:t>
      </w:r>
    </w:p>
    <w:p w14:paraId="77C08DD5" w14:textId="77777777" w:rsidR="002605D7" w:rsidRDefault="002B7BFC">
      <w:pPr>
        <w:pStyle w:val="ListParagraph"/>
        <w:numPr>
          <w:ilvl w:val="2"/>
          <w:numId w:val="3"/>
        </w:numPr>
        <w:tabs>
          <w:tab w:val="left" w:pos="819"/>
        </w:tabs>
        <w:spacing w:before="102"/>
        <w:ind w:left="819" w:hanging="260"/>
      </w:pPr>
      <w:r>
        <w:t>Reliability &amp; Safety: How does your design prevent hallucinated or unsupported answers from reaching an employee who will act on them?</w:t>
      </w:r>
    </w:p>
    <w:p w14:paraId="310E240F" w14:textId="77777777" w:rsidR="002605D7" w:rsidRDefault="002B7BFC">
      <w:pPr>
        <w:pStyle w:val="ListParagraph"/>
        <w:numPr>
          <w:ilvl w:val="2"/>
          <w:numId w:val="3"/>
        </w:numPr>
        <w:tabs>
          <w:tab w:val="left" w:pos="819"/>
          <w:tab w:val="left" w:pos="821"/>
        </w:tabs>
        <w:spacing w:before="57"/>
        <w:ind w:right="363"/>
      </w:pPr>
      <w:r>
        <w:t xml:space="preserve">Sustainability/Economics: How do your chunking, caching and model-size choices reduce compute, energy and API cost for the </w:t>
      </w:r>
      <w:proofErr w:type="spellStart"/>
      <w:r>
        <w:t>organisation</w:t>
      </w:r>
      <w:proofErr w:type="spellEnd"/>
      <w:r>
        <w:t>?</w:t>
      </w:r>
    </w:p>
    <w:p w14:paraId="068A1AB6" w14:textId="77777777" w:rsidR="002605D7" w:rsidRDefault="002B7BFC">
      <w:pPr>
        <w:pStyle w:val="ListParagraph"/>
        <w:numPr>
          <w:ilvl w:val="2"/>
          <w:numId w:val="3"/>
        </w:numPr>
        <w:tabs>
          <w:tab w:val="left" w:pos="819"/>
          <w:tab w:val="left" w:pos="821"/>
        </w:tabs>
        <w:spacing w:before="60"/>
        <w:ind w:right="358"/>
      </w:pPr>
      <w:r>
        <w:t>Accessibility &amp; Society: How does the design ensure fair, responsive access for all employees, including non-native English speakers and non-technical staff?</w:t>
      </w:r>
    </w:p>
    <w:p w14:paraId="7B2F61A0" w14:textId="77777777" w:rsidR="002605D7" w:rsidRDefault="002B7BFC">
      <w:pPr>
        <w:pStyle w:val="ListParagraph"/>
        <w:numPr>
          <w:ilvl w:val="2"/>
          <w:numId w:val="3"/>
        </w:numPr>
        <w:tabs>
          <w:tab w:val="left" w:pos="819"/>
        </w:tabs>
        <w:spacing w:before="63"/>
        <w:ind w:left="819" w:hanging="260"/>
      </w:pPr>
      <w:r>
        <w:t>Ethics/Professional responsibility: Considerations in handling confidential company documents, employee data, AI disclosure, and the effect of automation on support roles.</w:t>
      </w:r>
    </w:p>
    <w:p w14:paraId="63C12917" w14:textId="77777777" w:rsidR="002605D7" w:rsidRDefault="002B7BFC">
      <w:pPr>
        <w:pStyle w:val="Heading3"/>
        <w:numPr>
          <w:ilvl w:val="1"/>
          <w:numId w:val="3"/>
        </w:numPr>
        <w:tabs>
          <w:tab w:val="left" w:pos="590"/>
        </w:tabs>
        <w:ind w:hanging="230"/>
        <w:jc w:val="both"/>
        <w:rPr>
          <w:color w:val="2D5294"/>
        </w:rPr>
      </w:pPr>
      <w:r>
        <w:rPr>
          <w:color w:val="2D5294"/>
          <w:spacing w:val="-2"/>
        </w:rPr>
        <w:t>Conclusion</w:t>
      </w:r>
    </w:p>
    <w:p w14:paraId="04523BD7" w14:textId="77777777" w:rsidR="002605D7" w:rsidRDefault="002B7BFC">
      <w:pPr>
        <w:pStyle w:val="BodyText"/>
        <w:spacing w:before="103" w:line="276" w:lineRule="auto"/>
        <w:ind w:left="360" w:right="355" w:firstLine="0"/>
        <w:jc w:val="both"/>
      </w:pPr>
      <w:r>
        <w:t xml:space="preserve">Summarize your proposed prompting, retrieval-augmented generation, agent and multimodal design for </w:t>
      </w:r>
      <w:proofErr w:type="spellStart"/>
      <w:r>
        <w:t>InfoBridge</w:t>
      </w:r>
      <w:proofErr w:type="spellEnd"/>
      <w:r>
        <w:t>. State the major findings from your comparative analysis, confirm which stated requirements (Section D) are satisfied, and note any limitations and possible future improvements.</w:t>
      </w:r>
    </w:p>
    <w:p w14:paraId="61CE4A78" w14:textId="77777777" w:rsidR="002605D7" w:rsidRDefault="002B7BFC">
      <w:pPr>
        <w:pStyle w:val="Heading3"/>
        <w:numPr>
          <w:ilvl w:val="1"/>
          <w:numId w:val="3"/>
        </w:numPr>
        <w:tabs>
          <w:tab w:val="left" w:pos="590"/>
        </w:tabs>
        <w:spacing w:before="217"/>
        <w:ind w:hanging="230"/>
        <w:rPr>
          <w:color w:val="2D5294"/>
        </w:rPr>
      </w:pPr>
      <w:r>
        <w:rPr>
          <w:color w:val="2D5294"/>
        </w:rPr>
        <w:t>Student</w:t>
      </w:r>
      <w:r>
        <w:rPr>
          <w:color w:val="2D5294"/>
          <w:spacing w:val="-5"/>
        </w:rPr>
        <w:t xml:space="preserve"> </w:t>
      </w:r>
      <w:r>
        <w:rPr>
          <w:color w:val="2D5294"/>
          <w:spacing w:val="-2"/>
        </w:rPr>
        <w:t>Reflection</w:t>
      </w:r>
    </w:p>
    <w:p w14:paraId="420BD39B" w14:textId="77777777" w:rsidR="002605D7" w:rsidRDefault="002B7BFC">
      <w:pPr>
        <w:pStyle w:val="ListParagraph"/>
        <w:numPr>
          <w:ilvl w:val="2"/>
          <w:numId w:val="3"/>
        </w:numPr>
        <w:tabs>
          <w:tab w:val="left" w:pos="819"/>
          <w:tab w:val="left" w:pos="821"/>
        </w:tabs>
        <w:spacing w:before="100"/>
        <w:ind w:right="352"/>
      </w:pPr>
      <w:r>
        <w:t>What did you learn from integrating prompt engineering, retrieval-augmented generation, agents and multimodal handling together, beyond what was covered separately in class?</w:t>
      </w:r>
    </w:p>
    <w:p w14:paraId="5AC1BE5E" w14:textId="77777777" w:rsidR="002605D7" w:rsidRDefault="002B7BFC">
      <w:pPr>
        <w:pStyle w:val="ListParagraph"/>
        <w:numPr>
          <w:ilvl w:val="2"/>
          <w:numId w:val="3"/>
        </w:numPr>
        <w:tabs>
          <w:tab w:val="left" w:pos="819"/>
          <w:tab w:val="left" w:pos="821"/>
        </w:tabs>
        <w:spacing w:before="60"/>
        <w:ind w:right="359"/>
      </w:pPr>
      <w:r>
        <w:t xml:space="preserve">If given additional time/resources, what would you improve in your design (e.g., evaluating on a real employee query log, fine-tuning the embedding model, adding a stronger </w:t>
      </w:r>
      <w:proofErr w:type="spellStart"/>
      <w:r>
        <w:t>reranker</w:t>
      </w:r>
      <w:proofErr w:type="spellEnd"/>
      <w:r>
        <w:t>), and why?</w:t>
      </w:r>
    </w:p>
    <w:p w14:paraId="55B10CEA" w14:textId="77777777" w:rsidR="002605D7" w:rsidRDefault="002B7BFC">
      <w:pPr>
        <w:pStyle w:val="Heading3"/>
        <w:numPr>
          <w:ilvl w:val="1"/>
          <w:numId w:val="3"/>
        </w:numPr>
        <w:tabs>
          <w:tab w:val="left" w:pos="705"/>
        </w:tabs>
        <w:spacing w:before="220"/>
        <w:ind w:left="705" w:hanging="345"/>
        <w:jc w:val="both"/>
        <w:rPr>
          <w:color w:val="2D5294"/>
        </w:rPr>
      </w:pPr>
      <w:r>
        <w:rPr>
          <w:color w:val="2D5294"/>
          <w:spacing w:val="-2"/>
        </w:rPr>
        <w:t>References</w:t>
      </w:r>
    </w:p>
    <w:p w14:paraId="04495503" w14:textId="77777777" w:rsidR="002605D7" w:rsidRDefault="002B7BFC">
      <w:pPr>
        <w:pStyle w:val="BodyText"/>
        <w:spacing w:before="102" w:line="276" w:lineRule="auto"/>
        <w:ind w:left="360" w:right="357" w:firstLine="0"/>
        <w:jc w:val="both"/>
      </w:pPr>
      <w:r>
        <w:t>Cite all textbooks, datasets, model cards, standards, software/frameworks, and any AI-assisted tools used, in a consistent citation format (e.g., IEEE).</w:t>
      </w:r>
    </w:p>
    <w:p w14:paraId="0C4F0C11" w14:textId="77777777" w:rsidR="002605D7" w:rsidRDefault="002605D7">
      <w:pPr>
        <w:pStyle w:val="BodyText"/>
        <w:spacing w:before="45"/>
        <w:ind w:left="0" w:firstLine="0"/>
      </w:pPr>
    </w:p>
    <w:p w14:paraId="4F8E8F96" w14:textId="77777777" w:rsidR="002605D7" w:rsidRDefault="002B7BFC">
      <w:pPr>
        <w:pStyle w:val="Heading2"/>
        <w:numPr>
          <w:ilvl w:val="0"/>
          <w:numId w:val="3"/>
        </w:numPr>
        <w:tabs>
          <w:tab w:val="left" w:pos="647"/>
        </w:tabs>
        <w:ind w:left="647" w:hanging="287"/>
      </w:pPr>
      <w:r>
        <w:rPr>
          <w:color w:val="1F3863"/>
        </w:rPr>
        <w:t>Common</w:t>
      </w:r>
      <w:r>
        <w:rPr>
          <w:color w:val="1F3863"/>
          <w:spacing w:val="-10"/>
        </w:rPr>
        <w:t xml:space="preserve"> </w:t>
      </w:r>
      <w:r>
        <w:rPr>
          <w:color w:val="1F3863"/>
        </w:rPr>
        <w:t>Assessment</w:t>
      </w:r>
      <w:r>
        <w:rPr>
          <w:color w:val="1F3863"/>
          <w:spacing w:val="-10"/>
        </w:rPr>
        <w:t xml:space="preserve"> </w:t>
      </w:r>
      <w:r>
        <w:rPr>
          <w:color w:val="1F3863"/>
          <w:spacing w:val="-2"/>
        </w:rPr>
        <w:t>Rubric</w:t>
      </w:r>
    </w:p>
    <w:p w14:paraId="2B275C2A" w14:textId="77777777" w:rsidR="002605D7" w:rsidRDefault="002605D7">
      <w:pPr>
        <w:pStyle w:val="BodyText"/>
        <w:spacing w:after="1"/>
        <w:ind w:left="0" w:firstLine="0"/>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4"/>
        <w:gridCol w:w="1659"/>
      </w:tblGrid>
      <w:tr w:rsidR="002605D7" w14:paraId="399A20A1" w14:textId="77777777">
        <w:trPr>
          <w:trHeight w:val="402"/>
        </w:trPr>
        <w:tc>
          <w:tcPr>
            <w:tcW w:w="8424" w:type="dxa"/>
            <w:shd w:val="clear" w:color="auto" w:fill="1F3863"/>
          </w:tcPr>
          <w:p w14:paraId="2007759A" w14:textId="77777777" w:rsidR="002605D7" w:rsidRDefault="002B7BFC">
            <w:pPr>
              <w:pStyle w:val="TableParagraph"/>
              <w:spacing w:before="82"/>
              <w:rPr>
                <w:b/>
                <w:sz w:val="21"/>
              </w:rPr>
            </w:pPr>
            <w:r>
              <w:rPr>
                <w:b/>
                <w:color w:val="FFFFFF"/>
                <w:sz w:val="21"/>
              </w:rPr>
              <w:t>Assessment</w:t>
            </w:r>
            <w:r>
              <w:rPr>
                <w:b/>
                <w:color w:val="FFFFFF"/>
                <w:spacing w:val="-10"/>
                <w:sz w:val="21"/>
              </w:rPr>
              <w:t xml:space="preserve"> </w:t>
            </w:r>
            <w:r>
              <w:rPr>
                <w:b/>
                <w:color w:val="FFFFFF"/>
                <w:spacing w:val="-2"/>
                <w:sz w:val="21"/>
              </w:rPr>
              <w:t>Criterion</w:t>
            </w:r>
          </w:p>
        </w:tc>
        <w:tc>
          <w:tcPr>
            <w:tcW w:w="1659" w:type="dxa"/>
            <w:shd w:val="clear" w:color="auto" w:fill="1F3863"/>
          </w:tcPr>
          <w:p w14:paraId="59374D37" w14:textId="77777777" w:rsidR="002605D7" w:rsidRDefault="002B7BFC">
            <w:pPr>
              <w:pStyle w:val="TableParagraph"/>
              <w:spacing w:before="82"/>
              <w:rPr>
                <w:b/>
                <w:sz w:val="21"/>
              </w:rPr>
            </w:pPr>
            <w:r>
              <w:rPr>
                <w:b/>
                <w:color w:val="FFFFFF"/>
                <w:spacing w:val="-2"/>
                <w:sz w:val="21"/>
              </w:rPr>
              <w:t>Marks</w:t>
            </w:r>
          </w:p>
        </w:tc>
      </w:tr>
      <w:tr w:rsidR="002605D7" w14:paraId="404FBA7C" w14:textId="77777777">
        <w:trPr>
          <w:trHeight w:val="400"/>
        </w:trPr>
        <w:tc>
          <w:tcPr>
            <w:tcW w:w="8424" w:type="dxa"/>
          </w:tcPr>
          <w:p w14:paraId="68E29EAC" w14:textId="77777777" w:rsidR="002605D7" w:rsidRDefault="002B7BFC">
            <w:pPr>
              <w:pStyle w:val="TableParagraph"/>
              <w:rPr>
                <w:sz w:val="21"/>
              </w:rPr>
            </w:pPr>
            <w:r>
              <w:rPr>
                <w:sz w:val="21"/>
              </w:rPr>
              <w:t>Problem</w:t>
            </w:r>
            <w:r>
              <w:rPr>
                <w:spacing w:val="-5"/>
                <w:sz w:val="21"/>
              </w:rPr>
              <w:t xml:space="preserve"> </w:t>
            </w:r>
            <w:r>
              <w:rPr>
                <w:sz w:val="21"/>
              </w:rPr>
              <w:t>understanding</w:t>
            </w:r>
            <w:r>
              <w:rPr>
                <w:spacing w:val="-6"/>
                <w:sz w:val="21"/>
              </w:rPr>
              <w:t xml:space="preserve"> </w:t>
            </w:r>
            <w:r>
              <w:rPr>
                <w:sz w:val="21"/>
              </w:rPr>
              <w:t>&amp;</w:t>
            </w:r>
            <w:r>
              <w:rPr>
                <w:spacing w:val="-2"/>
                <w:sz w:val="21"/>
              </w:rPr>
              <w:t xml:space="preserve"> formulation</w:t>
            </w:r>
          </w:p>
        </w:tc>
        <w:tc>
          <w:tcPr>
            <w:tcW w:w="1659" w:type="dxa"/>
          </w:tcPr>
          <w:p w14:paraId="58EE12AF" w14:textId="77777777" w:rsidR="002605D7" w:rsidRDefault="002B7BFC">
            <w:pPr>
              <w:pStyle w:val="TableParagraph"/>
              <w:rPr>
                <w:sz w:val="21"/>
              </w:rPr>
            </w:pPr>
            <w:r>
              <w:rPr>
                <w:spacing w:val="-5"/>
                <w:sz w:val="21"/>
              </w:rPr>
              <w:t>10</w:t>
            </w:r>
          </w:p>
        </w:tc>
      </w:tr>
      <w:tr w:rsidR="002605D7" w14:paraId="00BDAD59" w14:textId="77777777">
        <w:trPr>
          <w:trHeight w:val="402"/>
        </w:trPr>
        <w:tc>
          <w:tcPr>
            <w:tcW w:w="8424" w:type="dxa"/>
          </w:tcPr>
          <w:p w14:paraId="4DB20B00" w14:textId="77777777" w:rsidR="002605D7" w:rsidRDefault="002B7BFC">
            <w:pPr>
              <w:pStyle w:val="TableParagraph"/>
              <w:rPr>
                <w:sz w:val="21"/>
              </w:rPr>
            </w:pPr>
            <w:r>
              <w:rPr>
                <w:sz w:val="21"/>
              </w:rPr>
              <w:t>Application</w:t>
            </w:r>
            <w:r>
              <w:rPr>
                <w:spacing w:val="-6"/>
                <w:sz w:val="21"/>
              </w:rPr>
              <w:t xml:space="preserve"> </w:t>
            </w:r>
            <w:r>
              <w:rPr>
                <w:sz w:val="21"/>
              </w:rPr>
              <w:t>of</w:t>
            </w:r>
            <w:r>
              <w:rPr>
                <w:spacing w:val="-6"/>
                <w:sz w:val="21"/>
              </w:rPr>
              <w:t xml:space="preserve"> </w:t>
            </w:r>
            <w:r>
              <w:rPr>
                <w:sz w:val="21"/>
              </w:rPr>
              <w:t>course/domain</w:t>
            </w:r>
            <w:r>
              <w:rPr>
                <w:spacing w:val="-5"/>
                <w:sz w:val="21"/>
              </w:rPr>
              <w:t xml:space="preserve"> </w:t>
            </w:r>
            <w:r>
              <w:rPr>
                <w:sz w:val="21"/>
              </w:rPr>
              <w:t>knowledge</w:t>
            </w:r>
            <w:r>
              <w:rPr>
                <w:spacing w:val="-8"/>
                <w:sz w:val="21"/>
              </w:rPr>
              <w:t xml:space="preserve"> </w:t>
            </w:r>
            <w:r>
              <w:rPr>
                <w:sz w:val="21"/>
              </w:rPr>
              <w:t>(CO2,</w:t>
            </w:r>
            <w:r>
              <w:rPr>
                <w:spacing w:val="-8"/>
                <w:sz w:val="21"/>
              </w:rPr>
              <w:t xml:space="preserve"> </w:t>
            </w:r>
            <w:r>
              <w:rPr>
                <w:sz w:val="21"/>
              </w:rPr>
              <w:t>CO3,</w:t>
            </w:r>
            <w:r>
              <w:rPr>
                <w:spacing w:val="-8"/>
                <w:sz w:val="21"/>
              </w:rPr>
              <w:t xml:space="preserve"> </w:t>
            </w:r>
            <w:r>
              <w:rPr>
                <w:spacing w:val="-4"/>
                <w:sz w:val="21"/>
              </w:rPr>
              <w:t>CO4)</w:t>
            </w:r>
          </w:p>
        </w:tc>
        <w:tc>
          <w:tcPr>
            <w:tcW w:w="1659" w:type="dxa"/>
          </w:tcPr>
          <w:p w14:paraId="425CE4AE" w14:textId="77777777" w:rsidR="002605D7" w:rsidRDefault="002B7BFC">
            <w:pPr>
              <w:pStyle w:val="TableParagraph"/>
              <w:rPr>
                <w:sz w:val="21"/>
              </w:rPr>
            </w:pPr>
            <w:r>
              <w:rPr>
                <w:spacing w:val="-5"/>
                <w:sz w:val="21"/>
              </w:rPr>
              <w:t>20</w:t>
            </w:r>
          </w:p>
        </w:tc>
      </w:tr>
      <w:tr w:rsidR="002605D7" w14:paraId="6F04CF07" w14:textId="77777777">
        <w:trPr>
          <w:trHeight w:val="400"/>
        </w:trPr>
        <w:tc>
          <w:tcPr>
            <w:tcW w:w="8424" w:type="dxa"/>
          </w:tcPr>
          <w:p w14:paraId="07AFE369" w14:textId="77777777" w:rsidR="002605D7" w:rsidRDefault="002B7BFC">
            <w:pPr>
              <w:pStyle w:val="TableParagraph"/>
              <w:rPr>
                <w:sz w:val="21"/>
              </w:rPr>
            </w:pPr>
            <w:r>
              <w:rPr>
                <w:sz w:val="21"/>
              </w:rPr>
              <w:t>Solution</w:t>
            </w:r>
            <w:r>
              <w:rPr>
                <w:spacing w:val="-5"/>
                <w:sz w:val="21"/>
              </w:rPr>
              <w:t xml:space="preserve"> </w:t>
            </w:r>
            <w:r>
              <w:rPr>
                <w:sz w:val="21"/>
              </w:rPr>
              <w:t>methodology</w:t>
            </w:r>
            <w:r>
              <w:rPr>
                <w:spacing w:val="-4"/>
                <w:sz w:val="21"/>
              </w:rPr>
              <w:t xml:space="preserve"> </w:t>
            </w:r>
            <w:r>
              <w:rPr>
                <w:sz w:val="21"/>
              </w:rPr>
              <w:t>/</w:t>
            </w:r>
            <w:r>
              <w:rPr>
                <w:spacing w:val="-5"/>
                <w:sz w:val="21"/>
              </w:rPr>
              <w:t xml:space="preserve"> </w:t>
            </w:r>
            <w:r>
              <w:rPr>
                <w:sz w:val="21"/>
              </w:rPr>
              <w:t>design</w:t>
            </w:r>
            <w:r>
              <w:rPr>
                <w:spacing w:val="-4"/>
                <w:sz w:val="21"/>
              </w:rPr>
              <w:t xml:space="preserve"> </w:t>
            </w:r>
            <w:r>
              <w:rPr>
                <w:sz w:val="21"/>
              </w:rPr>
              <w:t>/</w:t>
            </w:r>
            <w:r>
              <w:rPr>
                <w:spacing w:val="-5"/>
                <w:sz w:val="21"/>
              </w:rPr>
              <w:t xml:space="preserve"> </w:t>
            </w:r>
            <w:r>
              <w:rPr>
                <w:spacing w:val="-2"/>
                <w:sz w:val="21"/>
              </w:rPr>
              <w:t>implementation</w:t>
            </w:r>
          </w:p>
        </w:tc>
        <w:tc>
          <w:tcPr>
            <w:tcW w:w="1659" w:type="dxa"/>
          </w:tcPr>
          <w:p w14:paraId="01B3EFD7" w14:textId="77777777" w:rsidR="002605D7" w:rsidRDefault="002B7BFC">
            <w:pPr>
              <w:pStyle w:val="TableParagraph"/>
              <w:rPr>
                <w:sz w:val="21"/>
              </w:rPr>
            </w:pPr>
            <w:r>
              <w:rPr>
                <w:spacing w:val="-5"/>
                <w:sz w:val="21"/>
              </w:rPr>
              <w:t>20</w:t>
            </w:r>
          </w:p>
        </w:tc>
      </w:tr>
      <w:tr w:rsidR="002605D7" w14:paraId="5E5DE91E" w14:textId="77777777">
        <w:trPr>
          <w:trHeight w:val="403"/>
        </w:trPr>
        <w:tc>
          <w:tcPr>
            <w:tcW w:w="8424" w:type="dxa"/>
          </w:tcPr>
          <w:p w14:paraId="26871F6B" w14:textId="77777777" w:rsidR="002605D7" w:rsidRDefault="002B7BFC">
            <w:pPr>
              <w:pStyle w:val="TableParagraph"/>
              <w:spacing w:before="80"/>
              <w:rPr>
                <w:sz w:val="21"/>
              </w:rPr>
            </w:pPr>
            <w:r>
              <w:rPr>
                <w:sz w:val="21"/>
              </w:rPr>
              <w:t>Use</w:t>
            </w:r>
            <w:r>
              <w:rPr>
                <w:spacing w:val="-5"/>
                <w:sz w:val="21"/>
              </w:rPr>
              <w:t xml:space="preserve"> </w:t>
            </w:r>
            <w:r>
              <w:rPr>
                <w:sz w:val="21"/>
              </w:rPr>
              <w:t>of</w:t>
            </w:r>
            <w:r>
              <w:rPr>
                <w:spacing w:val="-4"/>
                <w:sz w:val="21"/>
              </w:rPr>
              <w:t xml:space="preserve"> </w:t>
            </w:r>
            <w:r>
              <w:rPr>
                <w:sz w:val="21"/>
              </w:rPr>
              <w:t>appropriate</w:t>
            </w:r>
            <w:r>
              <w:rPr>
                <w:spacing w:val="-3"/>
                <w:sz w:val="21"/>
              </w:rPr>
              <w:t xml:space="preserve"> </w:t>
            </w:r>
            <w:r>
              <w:rPr>
                <w:sz w:val="21"/>
              </w:rPr>
              <w:t>modern</w:t>
            </w:r>
            <w:r>
              <w:rPr>
                <w:spacing w:val="-3"/>
                <w:sz w:val="21"/>
              </w:rPr>
              <w:t xml:space="preserve"> </w:t>
            </w:r>
            <w:r>
              <w:rPr>
                <w:sz w:val="21"/>
              </w:rPr>
              <w:t>tools</w:t>
            </w:r>
            <w:r>
              <w:rPr>
                <w:spacing w:val="-3"/>
                <w:sz w:val="21"/>
              </w:rPr>
              <w:t xml:space="preserve"> </w:t>
            </w:r>
            <w:r>
              <w:rPr>
                <w:sz w:val="21"/>
              </w:rPr>
              <w:t>/</w:t>
            </w:r>
            <w:r>
              <w:rPr>
                <w:spacing w:val="-5"/>
                <w:sz w:val="21"/>
              </w:rPr>
              <w:t xml:space="preserve"> </w:t>
            </w:r>
            <w:r>
              <w:rPr>
                <w:spacing w:val="-2"/>
                <w:sz w:val="21"/>
              </w:rPr>
              <w:t>techniques</w:t>
            </w:r>
          </w:p>
        </w:tc>
        <w:tc>
          <w:tcPr>
            <w:tcW w:w="1659" w:type="dxa"/>
          </w:tcPr>
          <w:p w14:paraId="28CD12FB" w14:textId="77777777" w:rsidR="002605D7" w:rsidRDefault="002B7BFC">
            <w:pPr>
              <w:pStyle w:val="TableParagraph"/>
              <w:spacing w:before="80"/>
              <w:rPr>
                <w:sz w:val="21"/>
              </w:rPr>
            </w:pPr>
            <w:r>
              <w:rPr>
                <w:spacing w:val="-5"/>
                <w:sz w:val="21"/>
              </w:rPr>
              <w:t>10</w:t>
            </w:r>
          </w:p>
        </w:tc>
      </w:tr>
      <w:tr w:rsidR="002605D7" w14:paraId="22AA0009" w14:textId="77777777">
        <w:trPr>
          <w:trHeight w:val="400"/>
        </w:trPr>
        <w:tc>
          <w:tcPr>
            <w:tcW w:w="8424" w:type="dxa"/>
          </w:tcPr>
          <w:p w14:paraId="53C51E1B" w14:textId="77777777" w:rsidR="002605D7" w:rsidRDefault="002B7BFC">
            <w:pPr>
              <w:pStyle w:val="TableParagraph"/>
              <w:rPr>
                <w:sz w:val="21"/>
              </w:rPr>
            </w:pPr>
            <w:r>
              <w:rPr>
                <w:sz w:val="21"/>
              </w:rPr>
              <w:t>Results,</w:t>
            </w:r>
            <w:r>
              <w:rPr>
                <w:spacing w:val="-7"/>
                <w:sz w:val="21"/>
              </w:rPr>
              <w:t xml:space="preserve"> </w:t>
            </w:r>
            <w:r>
              <w:rPr>
                <w:sz w:val="21"/>
              </w:rPr>
              <w:t>testing</w:t>
            </w:r>
            <w:r>
              <w:rPr>
                <w:spacing w:val="-5"/>
                <w:sz w:val="21"/>
              </w:rPr>
              <w:t xml:space="preserve"> </w:t>
            </w:r>
            <w:r>
              <w:rPr>
                <w:sz w:val="21"/>
              </w:rPr>
              <w:t>&amp;</w:t>
            </w:r>
            <w:r>
              <w:rPr>
                <w:spacing w:val="-5"/>
                <w:sz w:val="21"/>
              </w:rPr>
              <w:t xml:space="preserve"> </w:t>
            </w:r>
            <w:r>
              <w:rPr>
                <w:spacing w:val="-2"/>
                <w:sz w:val="21"/>
              </w:rPr>
              <w:t>validation</w:t>
            </w:r>
          </w:p>
        </w:tc>
        <w:tc>
          <w:tcPr>
            <w:tcW w:w="1659" w:type="dxa"/>
          </w:tcPr>
          <w:p w14:paraId="4C20D576" w14:textId="77777777" w:rsidR="002605D7" w:rsidRDefault="002B7BFC">
            <w:pPr>
              <w:pStyle w:val="TableParagraph"/>
              <w:rPr>
                <w:sz w:val="21"/>
              </w:rPr>
            </w:pPr>
            <w:r>
              <w:rPr>
                <w:spacing w:val="-5"/>
                <w:sz w:val="21"/>
              </w:rPr>
              <w:t>15</w:t>
            </w:r>
          </w:p>
        </w:tc>
      </w:tr>
      <w:tr w:rsidR="002605D7" w14:paraId="351890A3" w14:textId="77777777">
        <w:trPr>
          <w:trHeight w:val="402"/>
        </w:trPr>
        <w:tc>
          <w:tcPr>
            <w:tcW w:w="8424" w:type="dxa"/>
          </w:tcPr>
          <w:p w14:paraId="6ED02FE2" w14:textId="77777777" w:rsidR="002605D7" w:rsidRDefault="002B7BFC">
            <w:pPr>
              <w:pStyle w:val="TableParagraph"/>
              <w:rPr>
                <w:sz w:val="21"/>
              </w:rPr>
            </w:pPr>
            <w:r>
              <w:rPr>
                <w:sz w:val="21"/>
              </w:rPr>
              <w:t>Analysis,</w:t>
            </w:r>
            <w:r>
              <w:rPr>
                <w:spacing w:val="-4"/>
                <w:sz w:val="21"/>
              </w:rPr>
              <w:t xml:space="preserve"> </w:t>
            </w:r>
            <w:r>
              <w:rPr>
                <w:sz w:val="21"/>
              </w:rPr>
              <w:t>trade-offs</w:t>
            </w:r>
            <w:r>
              <w:rPr>
                <w:spacing w:val="-6"/>
                <w:sz w:val="21"/>
              </w:rPr>
              <w:t xml:space="preserve"> </w:t>
            </w:r>
            <w:r>
              <w:rPr>
                <w:sz w:val="21"/>
              </w:rPr>
              <w:t>&amp;</w:t>
            </w:r>
            <w:r>
              <w:rPr>
                <w:spacing w:val="-2"/>
                <w:sz w:val="21"/>
              </w:rPr>
              <w:t xml:space="preserve"> justification</w:t>
            </w:r>
          </w:p>
        </w:tc>
        <w:tc>
          <w:tcPr>
            <w:tcW w:w="1659" w:type="dxa"/>
          </w:tcPr>
          <w:p w14:paraId="43C9F068" w14:textId="77777777" w:rsidR="002605D7" w:rsidRDefault="002B7BFC">
            <w:pPr>
              <w:pStyle w:val="TableParagraph"/>
              <w:rPr>
                <w:sz w:val="21"/>
              </w:rPr>
            </w:pPr>
            <w:r>
              <w:rPr>
                <w:spacing w:val="-5"/>
                <w:sz w:val="21"/>
              </w:rPr>
              <w:t>15</w:t>
            </w:r>
          </w:p>
        </w:tc>
      </w:tr>
      <w:tr w:rsidR="002605D7" w14:paraId="0CCAE928" w14:textId="77777777">
        <w:trPr>
          <w:trHeight w:val="400"/>
        </w:trPr>
        <w:tc>
          <w:tcPr>
            <w:tcW w:w="8424" w:type="dxa"/>
          </w:tcPr>
          <w:p w14:paraId="0A71824D" w14:textId="77777777" w:rsidR="002605D7" w:rsidRDefault="002B7BFC">
            <w:pPr>
              <w:pStyle w:val="TableParagraph"/>
              <w:rPr>
                <w:sz w:val="21"/>
              </w:rPr>
            </w:pPr>
            <w:r>
              <w:rPr>
                <w:sz w:val="21"/>
              </w:rPr>
              <w:t>Broader</w:t>
            </w:r>
            <w:r>
              <w:rPr>
                <w:spacing w:val="-7"/>
                <w:sz w:val="21"/>
              </w:rPr>
              <w:t xml:space="preserve"> </w:t>
            </w:r>
            <w:r>
              <w:rPr>
                <w:sz w:val="21"/>
              </w:rPr>
              <w:t>considerations</w:t>
            </w:r>
            <w:r>
              <w:rPr>
                <w:spacing w:val="-6"/>
                <w:sz w:val="21"/>
              </w:rPr>
              <w:t xml:space="preserve"> </w:t>
            </w:r>
            <w:r>
              <w:rPr>
                <w:sz w:val="21"/>
              </w:rPr>
              <w:t>/</w:t>
            </w:r>
            <w:r>
              <w:rPr>
                <w:spacing w:val="-7"/>
                <w:sz w:val="21"/>
              </w:rPr>
              <w:t xml:space="preserve"> </w:t>
            </w:r>
            <w:r>
              <w:rPr>
                <w:sz w:val="21"/>
              </w:rPr>
              <w:t>professional</w:t>
            </w:r>
            <w:r>
              <w:rPr>
                <w:spacing w:val="-6"/>
                <w:sz w:val="21"/>
              </w:rPr>
              <w:t xml:space="preserve"> </w:t>
            </w:r>
            <w:r>
              <w:rPr>
                <w:spacing w:val="-2"/>
                <w:sz w:val="21"/>
              </w:rPr>
              <w:t>responsibility</w:t>
            </w:r>
          </w:p>
        </w:tc>
        <w:tc>
          <w:tcPr>
            <w:tcW w:w="1659" w:type="dxa"/>
          </w:tcPr>
          <w:p w14:paraId="3FA08995" w14:textId="77777777" w:rsidR="002605D7" w:rsidRDefault="002B7BFC">
            <w:pPr>
              <w:pStyle w:val="TableParagraph"/>
              <w:rPr>
                <w:sz w:val="21"/>
              </w:rPr>
            </w:pPr>
            <w:r>
              <w:rPr>
                <w:spacing w:val="-10"/>
                <w:sz w:val="21"/>
              </w:rPr>
              <w:t>5</w:t>
            </w:r>
          </w:p>
        </w:tc>
      </w:tr>
      <w:tr w:rsidR="002605D7" w14:paraId="5650AFE1" w14:textId="77777777">
        <w:trPr>
          <w:trHeight w:val="400"/>
        </w:trPr>
        <w:tc>
          <w:tcPr>
            <w:tcW w:w="8424" w:type="dxa"/>
          </w:tcPr>
          <w:p w14:paraId="5F5F56B5" w14:textId="77777777" w:rsidR="002605D7" w:rsidRDefault="002B7BFC">
            <w:pPr>
              <w:pStyle w:val="TableParagraph"/>
              <w:rPr>
                <w:sz w:val="21"/>
              </w:rPr>
            </w:pPr>
            <w:r>
              <w:rPr>
                <w:sz w:val="21"/>
              </w:rPr>
              <w:t>Technical</w:t>
            </w:r>
            <w:r>
              <w:rPr>
                <w:spacing w:val="-6"/>
                <w:sz w:val="21"/>
              </w:rPr>
              <w:t xml:space="preserve"> </w:t>
            </w:r>
            <w:r>
              <w:rPr>
                <w:sz w:val="21"/>
              </w:rPr>
              <w:t>documentation</w:t>
            </w:r>
            <w:r>
              <w:rPr>
                <w:spacing w:val="-7"/>
                <w:sz w:val="21"/>
              </w:rPr>
              <w:t xml:space="preserve"> </w:t>
            </w:r>
            <w:r>
              <w:rPr>
                <w:sz w:val="21"/>
              </w:rPr>
              <w:t>&amp;</w:t>
            </w:r>
            <w:r>
              <w:rPr>
                <w:spacing w:val="-5"/>
                <w:sz w:val="21"/>
              </w:rPr>
              <w:t xml:space="preserve"> </w:t>
            </w:r>
            <w:r>
              <w:rPr>
                <w:spacing w:val="-2"/>
                <w:sz w:val="21"/>
              </w:rPr>
              <w:t>reflection</w:t>
            </w:r>
          </w:p>
        </w:tc>
        <w:tc>
          <w:tcPr>
            <w:tcW w:w="1659" w:type="dxa"/>
          </w:tcPr>
          <w:p w14:paraId="678E39EA" w14:textId="77777777" w:rsidR="002605D7" w:rsidRDefault="002B7BFC">
            <w:pPr>
              <w:pStyle w:val="TableParagraph"/>
              <w:rPr>
                <w:sz w:val="21"/>
              </w:rPr>
            </w:pPr>
            <w:r>
              <w:rPr>
                <w:spacing w:val="-10"/>
                <w:sz w:val="21"/>
              </w:rPr>
              <w:t>5</w:t>
            </w:r>
          </w:p>
        </w:tc>
      </w:tr>
      <w:tr w:rsidR="002605D7" w14:paraId="3047EE4F" w14:textId="77777777">
        <w:trPr>
          <w:trHeight w:val="402"/>
        </w:trPr>
        <w:tc>
          <w:tcPr>
            <w:tcW w:w="8424" w:type="dxa"/>
            <w:shd w:val="clear" w:color="auto" w:fill="ECEEF7"/>
          </w:tcPr>
          <w:p w14:paraId="70783DD3" w14:textId="77777777" w:rsidR="002605D7" w:rsidRDefault="002B7BFC">
            <w:pPr>
              <w:pStyle w:val="TableParagraph"/>
              <w:spacing w:before="82"/>
              <w:rPr>
                <w:b/>
                <w:sz w:val="21"/>
              </w:rPr>
            </w:pPr>
            <w:r>
              <w:rPr>
                <w:b/>
                <w:spacing w:val="-2"/>
                <w:sz w:val="21"/>
              </w:rPr>
              <w:t>TOTAL</w:t>
            </w:r>
          </w:p>
        </w:tc>
        <w:tc>
          <w:tcPr>
            <w:tcW w:w="1659" w:type="dxa"/>
            <w:shd w:val="clear" w:color="auto" w:fill="ECEEF7"/>
          </w:tcPr>
          <w:p w14:paraId="4FE8C7DB" w14:textId="77777777" w:rsidR="002605D7" w:rsidRDefault="002B7BFC">
            <w:pPr>
              <w:pStyle w:val="TableParagraph"/>
              <w:spacing w:before="82"/>
              <w:rPr>
                <w:b/>
                <w:sz w:val="21"/>
              </w:rPr>
            </w:pPr>
            <w:r>
              <w:rPr>
                <w:b/>
                <w:spacing w:val="-5"/>
                <w:sz w:val="21"/>
              </w:rPr>
              <w:t>100</w:t>
            </w:r>
          </w:p>
        </w:tc>
      </w:tr>
    </w:tbl>
    <w:p w14:paraId="528E06B1" w14:textId="77777777" w:rsidR="002605D7" w:rsidRDefault="002605D7">
      <w:pPr>
        <w:pStyle w:val="BodyText"/>
        <w:spacing w:before="5"/>
        <w:ind w:left="0" w:firstLine="0"/>
        <w:rPr>
          <w:b/>
          <w:sz w:val="26"/>
        </w:rPr>
      </w:pPr>
    </w:p>
    <w:p w14:paraId="20654706" w14:textId="77EDBD64" w:rsidR="0086140C" w:rsidRDefault="002B7BFC" w:rsidP="0086140C">
      <w:pPr>
        <w:pStyle w:val="Heading2"/>
        <w:numPr>
          <w:ilvl w:val="0"/>
          <w:numId w:val="3"/>
        </w:numPr>
        <w:tabs>
          <w:tab w:val="left" w:pos="689"/>
        </w:tabs>
        <w:spacing w:before="1"/>
        <w:ind w:left="689" w:hanging="329"/>
      </w:pPr>
      <w:r>
        <w:rPr>
          <w:color w:val="1F3863"/>
          <w:spacing w:val="-2"/>
        </w:rPr>
        <w:t>CO–PO–Assessment</w:t>
      </w:r>
      <w:r>
        <w:rPr>
          <w:color w:val="1F3863"/>
          <w:spacing w:val="12"/>
        </w:rPr>
        <w:t xml:space="preserve"> </w:t>
      </w:r>
      <w:r>
        <w:rPr>
          <w:color w:val="1F3863"/>
          <w:spacing w:val="-2"/>
        </w:rPr>
        <w:t>Mapping</w:t>
      </w:r>
    </w:p>
    <w:p w14:paraId="4C538AAC" w14:textId="77777777" w:rsidR="0086140C" w:rsidRDefault="0086140C" w:rsidP="0086140C">
      <w:pPr>
        <w:pStyle w:val="Heading2"/>
        <w:tabs>
          <w:tab w:val="left" w:pos="689"/>
        </w:tabs>
        <w:spacing w:before="1"/>
      </w:pPr>
    </w:p>
    <w:p w14:paraId="79F4E5B1" w14:textId="77777777" w:rsidR="0086140C" w:rsidRDefault="0086140C" w:rsidP="0086140C">
      <w:pPr>
        <w:pStyle w:val="Heading2"/>
        <w:ind w:left="0" w:firstLine="0"/>
        <w:sectPr w:rsidR="0086140C">
          <w:type w:val="continuous"/>
          <w:pgSz w:w="12240" w:h="15840"/>
          <w:pgMar w:top="1000" w:right="720" w:bottom="280" w:left="72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1438"/>
        <w:gridCol w:w="1769"/>
        <w:gridCol w:w="1325"/>
        <w:gridCol w:w="1680"/>
      </w:tblGrid>
      <w:tr w:rsidR="002605D7" w14:paraId="7A56C880" w14:textId="77777777">
        <w:trPr>
          <w:trHeight w:val="643"/>
        </w:trPr>
        <w:tc>
          <w:tcPr>
            <w:tcW w:w="3870" w:type="dxa"/>
            <w:shd w:val="clear" w:color="auto" w:fill="1F3863"/>
          </w:tcPr>
          <w:p w14:paraId="431CA61F" w14:textId="77777777" w:rsidR="002605D7" w:rsidRDefault="002B7BFC">
            <w:pPr>
              <w:pStyle w:val="TableParagraph"/>
              <w:spacing w:before="199"/>
              <w:rPr>
                <w:b/>
                <w:sz w:val="21"/>
              </w:rPr>
            </w:pPr>
            <w:r>
              <w:rPr>
                <w:b/>
                <w:color w:val="FFFFFF"/>
                <w:sz w:val="21"/>
              </w:rPr>
              <w:t>Assessment</w:t>
            </w:r>
            <w:r>
              <w:rPr>
                <w:b/>
                <w:color w:val="FFFFFF"/>
                <w:spacing w:val="-10"/>
                <w:sz w:val="21"/>
              </w:rPr>
              <w:t xml:space="preserve"> </w:t>
            </w:r>
            <w:r>
              <w:rPr>
                <w:b/>
                <w:color w:val="FFFFFF"/>
                <w:spacing w:val="-2"/>
                <w:sz w:val="21"/>
              </w:rPr>
              <w:t>Component</w:t>
            </w:r>
          </w:p>
        </w:tc>
        <w:tc>
          <w:tcPr>
            <w:tcW w:w="1438" w:type="dxa"/>
            <w:shd w:val="clear" w:color="auto" w:fill="1F3863"/>
          </w:tcPr>
          <w:p w14:paraId="3D1DBF9D" w14:textId="77777777" w:rsidR="002605D7" w:rsidRDefault="002B7BFC">
            <w:pPr>
              <w:pStyle w:val="TableParagraph"/>
              <w:spacing w:before="199"/>
              <w:rPr>
                <w:b/>
                <w:sz w:val="21"/>
              </w:rPr>
            </w:pPr>
            <w:r>
              <w:rPr>
                <w:b/>
                <w:color w:val="FFFFFF"/>
                <w:spacing w:val="-5"/>
                <w:sz w:val="21"/>
              </w:rPr>
              <w:t>CO</w:t>
            </w:r>
          </w:p>
        </w:tc>
        <w:tc>
          <w:tcPr>
            <w:tcW w:w="1769" w:type="dxa"/>
            <w:shd w:val="clear" w:color="auto" w:fill="1F3863"/>
          </w:tcPr>
          <w:p w14:paraId="394CC766" w14:textId="77777777" w:rsidR="002605D7" w:rsidRDefault="002B7BFC">
            <w:pPr>
              <w:pStyle w:val="TableParagraph"/>
              <w:spacing w:before="199"/>
              <w:rPr>
                <w:b/>
                <w:sz w:val="21"/>
              </w:rPr>
            </w:pPr>
            <w:r>
              <w:rPr>
                <w:b/>
                <w:color w:val="FFFFFF"/>
                <w:spacing w:val="-2"/>
                <w:sz w:val="21"/>
              </w:rPr>
              <w:t>PO(s)</w:t>
            </w:r>
          </w:p>
        </w:tc>
        <w:tc>
          <w:tcPr>
            <w:tcW w:w="1325" w:type="dxa"/>
            <w:shd w:val="clear" w:color="auto" w:fill="1F3863"/>
          </w:tcPr>
          <w:p w14:paraId="518A53F8" w14:textId="77777777" w:rsidR="002605D7" w:rsidRDefault="002B7BFC">
            <w:pPr>
              <w:pStyle w:val="TableParagraph"/>
              <w:ind w:left="97" w:right="488"/>
              <w:rPr>
                <w:b/>
                <w:sz w:val="21"/>
              </w:rPr>
            </w:pPr>
            <w:r>
              <w:rPr>
                <w:b/>
                <w:color w:val="FFFFFF"/>
                <w:spacing w:val="-2"/>
                <w:sz w:val="21"/>
              </w:rPr>
              <w:t>Bloom's Level</w:t>
            </w:r>
          </w:p>
        </w:tc>
        <w:tc>
          <w:tcPr>
            <w:tcW w:w="1680" w:type="dxa"/>
            <w:shd w:val="clear" w:color="auto" w:fill="1F3863"/>
          </w:tcPr>
          <w:p w14:paraId="42C4289C" w14:textId="77777777" w:rsidR="002605D7" w:rsidRDefault="002B7BFC">
            <w:pPr>
              <w:pStyle w:val="TableParagraph"/>
              <w:spacing w:before="199"/>
              <w:rPr>
                <w:b/>
                <w:sz w:val="21"/>
              </w:rPr>
            </w:pPr>
            <w:r>
              <w:rPr>
                <w:b/>
                <w:color w:val="FFFFFF"/>
                <w:spacing w:val="-2"/>
                <w:sz w:val="21"/>
              </w:rPr>
              <w:t>Marks</w:t>
            </w:r>
          </w:p>
        </w:tc>
      </w:tr>
      <w:tr w:rsidR="002605D7" w14:paraId="15754215" w14:textId="77777777">
        <w:trPr>
          <w:trHeight w:val="402"/>
        </w:trPr>
        <w:tc>
          <w:tcPr>
            <w:tcW w:w="3870" w:type="dxa"/>
          </w:tcPr>
          <w:p w14:paraId="6E56E2EA" w14:textId="77777777" w:rsidR="002605D7" w:rsidRDefault="002B7BFC">
            <w:pPr>
              <w:pStyle w:val="TableParagraph"/>
              <w:rPr>
                <w:sz w:val="21"/>
              </w:rPr>
            </w:pPr>
            <w:r>
              <w:rPr>
                <w:sz w:val="21"/>
              </w:rPr>
              <w:t>Problem</w:t>
            </w:r>
            <w:r>
              <w:rPr>
                <w:spacing w:val="-3"/>
                <w:sz w:val="21"/>
              </w:rPr>
              <w:t xml:space="preserve"> </w:t>
            </w:r>
            <w:r>
              <w:rPr>
                <w:spacing w:val="-2"/>
                <w:sz w:val="21"/>
              </w:rPr>
              <w:t>formulation</w:t>
            </w:r>
          </w:p>
        </w:tc>
        <w:tc>
          <w:tcPr>
            <w:tcW w:w="1438" w:type="dxa"/>
          </w:tcPr>
          <w:p w14:paraId="164C1423" w14:textId="77777777" w:rsidR="002605D7" w:rsidRDefault="002B7BFC">
            <w:pPr>
              <w:pStyle w:val="TableParagraph"/>
              <w:rPr>
                <w:sz w:val="21"/>
              </w:rPr>
            </w:pPr>
            <w:r>
              <w:rPr>
                <w:spacing w:val="-5"/>
                <w:sz w:val="21"/>
              </w:rPr>
              <w:t>CO2</w:t>
            </w:r>
          </w:p>
        </w:tc>
        <w:tc>
          <w:tcPr>
            <w:tcW w:w="1769" w:type="dxa"/>
          </w:tcPr>
          <w:p w14:paraId="7FAD3031" w14:textId="77777777" w:rsidR="002605D7" w:rsidRDefault="002B7BFC">
            <w:pPr>
              <w:pStyle w:val="TableParagraph"/>
              <w:rPr>
                <w:sz w:val="21"/>
              </w:rPr>
            </w:pPr>
            <w:r>
              <w:rPr>
                <w:sz w:val="21"/>
              </w:rPr>
              <w:t>PO1,</w:t>
            </w:r>
            <w:r>
              <w:rPr>
                <w:spacing w:val="-3"/>
                <w:sz w:val="21"/>
              </w:rPr>
              <w:t xml:space="preserve"> </w:t>
            </w:r>
            <w:r>
              <w:rPr>
                <w:spacing w:val="-5"/>
                <w:sz w:val="21"/>
              </w:rPr>
              <w:t>PO2</w:t>
            </w:r>
          </w:p>
        </w:tc>
        <w:tc>
          <w:tcPr>
            <w:tcW w:w="1325" w:type="dxa"/>
          </w:tcPr>
          <w:p w14:paraId="321ED1D2" w14:textId="77777777" w:rsidR="002605D7" w:rsidRDefault="002B7BFC">
            <w:pPr>
              <w:pStyle w:val="TableParagraph"/>
              <w:ind w:left="97"/>
              <w:rPr>
                <w:sz w:val="21"/>
              </w:rPr>
            </w:pPr>
            <w:r>
              <w:rPr>
                <w:spacing w:val="-5"/>
                <w:sz w:val="21"/>
              </w:rPr>
              <w:t>L3</w:t>
            </w:r>
          </w:p>
        </w:tc>
        <w:tc>
          <w:tcPr>
            <w:tcW w:w="1680" w:type="dxa"/>
          </w:tcPr>
          <w:p w14:paraId="63642F3E" w14:textId="77777777" w:rsidR="002605D7" w:rsidRDefault="002B7BFC">
            <w:pPr>
              <w:pStyle w:val="TableParagraph"/>
              <w:rPr>
                <w:sz w:val="21"/>
              </w:rPr>
            </w:pPr>
            <w:r>
              <w:rPr>
                <w:spacing w:val="-5"/>
                <w:sz w:val="21"/>
              </w:rPr>
              <w:t>10</w:t>
            </w:r>
          </w:p>
        </w:tc>
      </w:tr>
      <w:tr w:rsidR="002605D7" w14:paraId="0F6FC04F" w14:textId="77777777">
        <w:trPr>
          <w:trHeight w:val="642"/>
        </w:trPr>
        <w:tc>
          <w:tcPr>
            <w:tcW w:w="3870" w:type="dxa"/>
          </w:tcPr>
          <w:p w14:paraId="4E74C9F6" w14:textId="77777777" w:rsidR="002605D7" w:rsidRDefault="002B7BFC">
            <w:pPr>
              <w:pStyle w:val="TableParagraph"/>
              <w:tabs>
                <w:tab w:val="left" w:pos="1302"/>
                <w:tab w:val="left" w:pos="1686"/>
                <w:tab w:val="left" w:pos="2815"/>
                <w:tab w:val="left" w:pos="3130"/>
              </w:tabs>
              <w:ind w:right="83"/>
              <w:rPr>
                <w:sz w:val="21"/>
              </w:rPr>
            </w:pPr>
            <w:r>
              <w:rPr>
                <w:sz w:val="21"/>
              </w:rPr>
              <w:t xml:space="preserve">Application of knowledge – Prompt engineering &amp; LLM </w:t>
            </w:r>
            <w:proofErr w:type="spellStart"/>
            <w:r>
              <w:rPr>
                <w:sz w:val="21"/>
              </w:rPr>
              <w:t>behaviour</w:t>
            </w:r>
            <w:proofErr w:type="spellEnd"/>
            <w:r>
              <w:rPr>
                <w:sz w:val="21"/>
              </w:rPr>
              <w:tab/>
            </w:r>
            <w:r>
              <w:rPr>
                <w:sz w:val="21"/>
              </w:rPr>
              <w:tab/>
            </w:r>
            <w:r>
              <w:rPr>
                <w:sz w:val="21"/>
              </w:rPr>
              <w:tab/>
            </w:r>
            <w:r>
              <w:rPr>
                <w:sz w:val="21"/>
              </w:rPr>
              <w:tab/>
            </w:r>
          </w:p>
        </w:tc>
        <w:tc>
          <w:tcPr>
            <w:tcW w:w="1438" w:type="dxa"/>
          </w:tcPr>
          <w:p w14:paraId="7174D441" w14:textId="77777777" w:rsidR="002605D7" w:rsidRDefault="002B7BFC">
            <w:pPr>
              <w:pStyle w:val="TableParagraph"/>
              <w:spacing w:before="199"/>
              <w:rPr>
                <w:sz w:val="21"/>
              </w:rPr>
            </w:pPr>
            <w:r>
              <w:rPr>
                <w:spacing w:val="-5"/>
                <w:sz w:val="21"/>
              </w:rPr>
              <w:t>CO2</w:t>
            </w:r>
          </w:p>
        </w:tc>
        <w:tc>
          <w:tcPr>
            <w:tcW w:w="1769" w:type="dxa"/>
          </w:tcPr>
          <w:p w14:paraId="29FFC56A" w14:textId="77777777" w:rsidR="002605D7" w:rsidRDefault="002B7BFC">
            <w:pPr>
              <w:pStyle w:val="TableParagraph"/>
              <w:spacing w:before="199"/>
              <w:rPr>
                <w:sz w:val="21"/>
              </w:rPr>
            </w:pPr>
            <w:r>
              <w:rPr>
                <w:sz w:val="21"/>
              </w:rPr>
              <w:t>PO1,</w:t>
            </w:r>
            <w:r>
              <w:rPr>
                <w:spacing w:val="-4"/>
                <w:sz w:val="21"/>
              </w:rPr>
              <w:t xml:space="preserve"> </w:t>
            </w:r>
            <w:r>
              <w:rPr>
                <w:sz w:val="21"/>
              </w:rPr>
              <w:t>PO2,</w:t>
            </w:r>
            <w:r>
              <w:rPr>
                <w:spacing w:val="-5"/>
                <w:sz w:val="21"/>
              </w:rPr>
              <w:t xml:space="preserve"> PO3</w:t>
            </w:r>
          </w:p>
        </w:tc>
        <w:tc>
          <w:tcPr>
            <w:tcW w:w="1325" w:type="dxa"/>
          </w:tcPr>
          <w:p w14:paraId="54453A77" w14:textId="77777777" w:rsidR="002605D7" w:rsidRDefault="002B7BFC">
            <w:pPr>
              <w:pStyle w:val="TableParagraph"/>
              <w:spacing w:before="199"/>
              <w:ind w:left="97"/>
              <w:rPr>
                <w:sz w:val="21"/>
              </w:rPr>
            </w:pPr>
            <w:r>
              <w:rPr>
                <w:spacing w:val="-2"/>
                <w:sz w:val="21"/>
              </w:rPr>
              <w:t>L3/L4</w:t>
            </w:r>
          </w:p>
        </w:tc>
        <w:tc>
          <w:tcPr>
            <w:tcW w:w="1680" w:type="dxa"/>
          </w:tcPr>
          <w:p w14:paraId="7EE0C197" w14:textId="77777777" w:rsidR="002605D7" w:rsidRDefault="002B7BFC">
            <w:pPr>
              <w:pStyle w:val="TableParagraph"/>
              <w:spacing w:before="199"/>
              <w:rPr>
                <w:sz w:val="21"/>
              </w:rPr>
            </w:pPr>
            <w:r>
              <w:rPr>
                <w:spacing w:val="-5"/>
                <w:sz w:val="21"/>
              </w:rPr>
              <w:t>20</w:t>
            </w:r>
          </w:p>
        </w:tc>
      </w:tr>
      <w:tr w:rsidR="002605D7" w14:paraId="4D0EF924" w14:textId="77777777">
        <w:trPr>
          <w:trHeight w:val="642"/>
        </w:trPr>
        <w:tc>
          <w:tcPr>
            <w:tcW w:w="3870" w:type="dxa"/>
          </w:tcPr>
          <w:p w14:paraId="4D315351" w14:textId="77777777" w:rsidR="002605D7" w:rsidRDefault="002B7BFC">
            <w:pPr>
              <w:pStyle w:val="TableParagraph"/>
              <w:rPr>
                <w:sz w:val="21"/>
              </w:rPr>
            </w:pPr>
            <w:r>
              <w:rPr>
                <w:sz w:val="21"/>
              </w:rPr>
              <w:t>Solution / Design – RAG pipeline &amp; vector retrieval</w:t>
            </w:r>
          </w:p>
        </w:tc>
        <w:tc>
          <w:tcPr>
            <w:tcW w:w="1438" w:type="dxa"/>
          </w:tcPr>
          <w:p w14:paraId="7856223D" w14:textId="77777777" w:rsidR="002605D7" w:rsidRDefault="002B7BFC">
            <w:pPr>
              <w:pStyle w:val="TableParagraph"/>
              <w:spacing w:before="199"/>
              <w:rPr>
                <w:sz w:val="21"/>
              </w:rPr>
            </w:pPr>
            <w:r>
              <w:rPr>
                <w:spacing w:val="-5"/>
                <w:sz w:val="21"/>
              </w:rPr>
              <w:t>CO3</w:t>
            </w:r>
          </w:p>
        </w:tc>
        <w:tc>
          <w:tcPr>
            <w:tcW w:w="1769" w:type="dxa"/>
          </w:tcPr>
          <w:p w14:paraId="1B6C79DF" w14:textId="77777777" w:rsidR="002605D7" w:rsidRDefault="002B7BFC">
            <w:pPr>
              <w:pStyle w:val="TableParagraph"/>
              <w:spacing w:before="199"/>
              <w:rPr>
                <w:sz w:val="21"/>
              </w:rPr>
            </w:pPr>
            <w:r>
              <w:rPr>
                <w:sz w:val="21"/>
              </w:rPr>
              <w:t>PO2,</w:t>
            </w:r>
            <w:r>
              <w:rPr>
                <w:spacing w:val="-3"/>
                <w:sz w:val="21"/>
              </w:rPr>
              <w:t xml:space="preserve"> </w:t>
            </w:r>
            <w:r>
              <w:rPr>
                <w:spacing w:val="-5"/>
                <w:sz w:val="21"/>
              </w:rPr>
              <w:t>PO3</w:t>
            </w:r>
          </w:p>
        </w:tc>
        <w:tc>
          <w:tcPr>
            <w:tcW w:w="1325" w:type="dxa"/>
          </w:tcPr>
          <w:p w14:paraId="2B8C0F4B" w14:textId="77777777" w:rsidR="002605D7" w:rsidRDefault="002B7BFC">
            <w:pPr>
              <w:pStyle w:val="TableParagraph"/>
              <w:spacing w:before="199"/>
              <w:ind w:left="97"/>
              <w:rPr>
                <w:sz w:val="21"/>
              </w:rPr>
            </w:pPr>
            <w:r>
              <w:rPr>
                <w:spacing w:val="-2"/>
                <w:sz w:val="21"/>
              </w:rPr>
              <w:t>L4/L5</w:t>
            </w:r>
          </w:p>
        </w:tc>
        <w:tc>
          <w:tcPr>
            <w:tcW w:w="1680" w:type="dxa"/>
          </w:tcPr>
          <w:p w14:paraId="37337B53" w14:textId="77777777" w:rsidR="002605D7" w:rsidRDefault="002B7BFC">
            <w:pPr>
              <w:pStyle w:val="TableParagraph"/>
              <w:spacing w:before="199"/>
              <w:rPr>
                <w:sz w:val="21"/>
              </w:rPr>
            </w:pPr>
            <w:r>
              <w:rPr>
                <w:spacing w:val="-5"/>
                <w:sz w:val="21"/>
              </w:rPr>
              <w:t>10</w:t>
            </w:r>
          </w:p>
        </w:tc>
      </w:tr>
      <w:tr w:rsidR="002605D7" w14:paraId="73440D23" w14:textId="77777777">
        <w:trPr>
          <w:trHeight w:val="642"/>
        </w:trPr>
        <w:tc>
          <w:tcPr>
            <w:tcW w:w="3870" w:type="dxa"/>
          </w:tcPr>
          <w:p w14:paraId="5278B9B0" w14:textId="77777777" w:rsidR="002605D7" w:rsidRDefault="002B7BFC">
            <w:pPr>
              <w:pStyle w:val="TableParagraph"/>
              <w:rPr>
                <w:sz w:val="21"/>
              </w:rPr>
            </w:pPr>
            <w:r>
              <w:rPr>
                <w:sz w:val="21"/>
              </w:rPr>
              <w:t>Solution / Design – AI agent, multimodal &amp; application</w:t>
            </w:r>
          </w:p>
        </w:tc>
        <w:tc>
          <w:tcPr>
            <w:tcW w:w="1438" w:type="dxa"/>
          </w:tcPr>
          <w:p w14:paraId="7C786615" w14:textId="77777777" w:rsidR="002605D7" w:rsidRDefault="002B7BFC">
            <w:pPr>
              <w:pStyle w:val="TableParagraph"/>
              <w:spacing w:before="199"/>
              <w:rPr>
                <w:sz w:val="21"/>
              </w:rPr>
            </w:pPr>
            <w:r>
              <w:rPr>
                <w:spacing w:val="-5"/>
                <w:sz w:val="21"/>
              </w:rPr>
              <w:t>CO4</w:t>
            </w:r>
          </w:p>
        </w:tc>
        <w:tc>
          <w:tcPr>
            <w:tcW w:w="1769" w:type="dxa"/>
          </w:tcPr>
          <w:p w14:paraId="31F128F8" w14:textId="77777777" w:rsidR="002605D7" w:rsidRDefault="002B7BFC">
            <w:pPr>
              <w:pStyle w:val="TableParagraph"/>
              <w:spacing w:before="199"/>
              <w:rPr>
                <w:sz w:val="21"/>
              </w:rPr>
            </w:pPr>
            <w:r>
              <w:rPr>
                <w:sz w:val="21"/>
              </w:rPr>
              <w:t>PO2,</w:t>
            </w:r>
            <w:r>
              <w:rPr>
                <w:spacing w:val="-3"/>
                <w:sz w:val="21"/>
              </w:rPr>
              <w:t xml:space="preserve"> </w:t>
            </w:r>
            <w:r>
              <w:rPr>
                <w:spacing w:val="-5"/>
                <w:sz w:val="21"/>
              </w:rPr>
              <w:t>PO3</w:t>
            </w:r>
          </w:p>
        </w:tc>
        <w:tc>
          <w:tcPr>
            <w:tcW w:w="1325" w:type="dxa"/>
          </w:tcPr>
          <w:p w14:paraId="0BBD76F5" w14:textId="77777777" w:rsidR="002605D7" w:rsidRDefault="002B7BFC">
            <w:pPr>
              <w:pStyle w:val="TableParagraph"/>
              <w:spacing w:before="199"/>
              <w:ind w:left="97"/>
              <w:rPr>
                <w:sz w:val="21"/>
              </w:rPr>
            </w:pPr>
            <w:r>
              <w:rPr>
                <w:spacing w:val="-2"/>
                <w:sz w:val="21"/>
              </w:rPr>
              <w:t>L4/L5</w:t>
            </w:r>
          </w:p>
        </w:tc>
        <w:tc>
          <w:tcPr>
            <w:tcW w:w="1680" w:type="dxa"/>
          </w:tcPr>
          <w:p w14:paraId="7E8945B4" w14:textId="77777777" w:rsidR="002605D7" w:rsidRDefault="002B7BFC">
            <w:pPr>
              <w:pStyle w:val="TableParagraph"/>
              <w:spacing w:before="199"/>
              <w:rPr>
                <w:sz w:val="21"/>
              </w:rPr>
            </w:pPr>
            <w:r>
              <w:rPr>
                <w:spacing w:val="-5"/>
                <w:sz w:val="21"/>
              </w:rPr>
              <w:t>10</w:t>
            </w:r>
          </w:p>
        </w:tc>
      </w:tr>
      <w:tr w:rsidR="002605D7" w14:paraId="7ED7107C" w14:textId="77777777">
        <w:trPr>
          <w:trHeight w:val="642"/>
        </w:trPr>
        <w:tc>
          <w:tcPr>
            <w:tcW w:w="3870" w:type="dxa"/>
          </w:tcPr>
          <w:p w14:paraId="14B8F692" w14:textId="77777777" w:rsidR="002605D7" w:rsidRDefault="002B7BFC">
            <w:pPr>
              <w:pStyle w:val="TableParagraph"/>
              <w:spacing w:before="199"/>
              <w:rPr>
                <w:sz w:val="21"/>
              </w:rPr>
            </w:pPr>
            <w:r>
              <w:rPr>
                <w:sz w:val="21"/>
              </w:rPr>
              <w:t>Modern tool usage (</w:t>
            </w:r>
            <w:proofErr w:type="spellStart"/>
            <w:r>
              <w:rPr>
                <w:sz w:val="21"/>
              </w:rPr>
              <w:t>LangChain</w:t>
            </w:r>
            <w:proofErr w:type="spellEnd"/>
            <w:r>
              <w:rPr>
                <w:sz w:val="21"/>
              </w:rPr>
              <w:t xml:space="preserve"> / vector DB / coding)</w:t>
            </w:r>
          </w:p>
        </w:tc>
        <w:tc>
          <w:tcPr>
            <w:tcW w:w="1438" w:type="dxa"/>
          </w:tcPr>
          <w:p w14:paraId="16D80673" w14:textId="77777777" w:rsidR="002605D7" w:rsidRDefault="002B7BFC">
            <w:pPr>
              <w:pStyle w:val="TableParagraph"/>
              <w:tabs>
                <w:tab w:val="left" w:pos="889"/>
              </w:tabs>
              <w:ind w:right="87"/>
              <w:rPr>
                <w:sz w:val="21"/>
              </w:rPr>
            </w:pPr>
            <w:r>
              <w:rPr>
                <w:spacing w:val="-4"/>
                <w:sz w:val="21"/>
              </w:rPr>
              <w:t>CO2,</w:t>
            </w:r>
            <w:r>
              <w:rPr>
                <w:sz w:val="21"/>
              </w:rPr>
              <w:tab/>
            </w:r>
            <w:r>
              <w:rPr>
                <w:spacing w:val="-4"/>
                <w:sz w:val="21"/>
              </w:rPr>
              <w:t>CO3, CO4</w:t>
            </w:r>
          </w:p>
        </w:tc>
        <w:tc>
          <w:tcPr>
            <w:tcW w:w="1769" w:type="dxa"/>
          </w:tcPr>
          <w:p w14:paraId="787C2139" w14:textId="77777777" w:rsidR="002605D7" w:rsidRDefault="002B7BFC">
            <w:pPr>
              <w:pStyle w:val="TableParagraph"/>
              <w:spacing w:before="199"/>
              <w:rPr>
                <w:sz w:val="21"/>
              </w:rPr>
            </w:pPr>
            <w:r>
              <w:rPr>
                <w:spacing w:val="-5"/>
                <w:sz w:val="21"/>
              </w:rPr>
              <w:t>PO5</w:t>
            </w:r>
          </w:p>
        </w:tc>
        <w:tc>
          <w:tcPr>
            <w:tcW w:w="1325" w:type="dxa"/>
          </w:tcPr>
          <w:p w14:paraId="4D13716E" w14:textId="77777777" w:rsidR="002605D7" w:rsidRDefault="002B7BFC">
            <w:pPr>
              <w:pStyle w:val="TableParagraph"/>
              <w:spacing w:before="199"/>
              <w:ind w:left="97"/>
              <w:rPr>
                <w:sz w:val="21"/>
              </w:rPr>
            </w:pPr>
            <w:r>
              <w:rPr>
                <w:spacing w:val="-5"/>
                <w:sz w:val="21"/>
              </w:rPr>
              <w:t>L3</w:t>
            </w:r>
          </w:p>
        </w:tc>
        <w:tc>
          <w:tcPr>
            <w:tcW w:w="1680" w:type="dxa"/>
          </w:tcPr>
          <w:p w14:paraId="7DF36E30" w14:textId="77777777" w:rsidR="002605D7" w:rsidRDefault="002B7BFC">
            <w:pPr>
              <w:pStyle w:val="TableParagraph"/>
              <w:spacing w:before="199"/>
              <w:rPr>
                <w:sz w:val="21"/>
              </w:rPr>
            </w:pPr>
            <w:r>
              <w:rPr>
                <w:spacing w:val="-5"/>
                <w:sz w:val="21"/>
              </w:rPr>
              <w:t>10</w:t>
            </w:r>
          </w:p>
        </w:tc>
      </w:tr>
      <w:tr w:rsidR="002605D7" w14:paraId="0B2D6880" w14:textId="77777777">
        <w:trPr>
          <w:trHeight w:val="643"/>
        </w:trPr>
        <w:tc>
          <w:tcPr>
            <w:tcW w:w="3870" w:type="dxa"/>
          </w:tcPr>
          <w:p w14:paraId="1BA0585D" w14:textId="77777777" w:rsidR="002605D7" w:rsidRDefault="002B7BFC">
            <w:pPr>
              <w:pStyle w:val="TableParagraph"/>
              <w:spacing w:before="200"/>
              <w:rPr>
                <w:sz w:val="21"/>
              </w:rPr>
            </w:pPr>
            <w:r>
              <w:rPr>
                <w:sz w:val="21"/>
              </w:rPr>
              <w:t>Validation</w:t>
            </w:r>
            <w:r>
              <w:rPr>
                <w:spacing w:val="-5"/>
                <w:sz w:val="21"/>
              </w:rPr>
              <w:t xml:space="preserve"> </w:t>
            </w:r>
            <w:r>
              <w:rPr>
                <w:sz w:val="21"/>
              </w:rPr>
              <w:t>of</w:t>
            </w:r>
            <w:r>
              <w:rPr>
                <w:spacing w:val="-4"/>
                <w:sz w:val="21"/>
              </w:rPr>
              <w:t xml:space="preserve"> </w:t>
            </w:r>
            <w:r>
              <w:rPr>
                <w:spacing w:val="-2"/>
                <w:sz w:val="21"/>
              </w:rPr>
              <w:t>results</w:t>
            </w:r>
          </w:p>
        </w:tc>
        <w:tc>
          <w:tcPr>
            <w:tcW w:w="1438" w:type="dxa"/>
          </w:tcPr>
          <w:p w14:paraId="716AB03D" w14:textId="77777777" w:rsidR="002605D7" w:rsidRDefault="002B7BFC">
            <w:pPr>
              <w:pStyle w:val="TableParagraph"/>
              <w:tabs>
                <w:tab w:val="left" w:pos="889"/>
              </w:tabs>
              <w:spacing w:before="80"/>
              <w:ind w:right="87"/>
              <w:rPr>
                <w:sz w:val="21"/>
              </w:rPr>
            </w:pPr>
            <w:r>
              <w:rPr>
                <w:spacing w:val="-4"/>
                <w:sz w:val="21"/>
              </w:rPr>
              <w:t>CO2,</w:t>
            </w:r>
            <w:r>
              <w:rPr>
                <w:sz w:val="21"/>
              </w:rPr>
              <w:tab/>
            </w:r>
            <w:r>
              <w:rPr>
                <w:spacing w:val="-4"/>
                <w:sz w:val="21"/>
              </w:rPr>
              <w:t>CO3, CO4</w:t>
            </w:r>
          </w:p>
        </w:tc>
        <w:tc>
          <w:tcPr>
            <w:tcW w:w="1769" w:type="dxa"/>
          </w:tcPr>
          <w:p w14:paraId="24F806CD" w14:textId="77777777" w:rsidR="002605D7" w:rsidRDefault="002B7BFC">
            <w:pPr>
              <w:pStyle w:val="TableParagraph"/>
              <w:spacing w:before="200"/>
              <w:rPr>
                <w:sz w:val="21"/>
              </w:rPr>
            </w:pPr>
            <w:r>
              <w:rPr>
                <w:spacing w:val="-5"/>
                <w:sz w:val="21"/>
              </w:rPr>
              <w:t>PO4</w:t>
            </w:r>
          </w:p>
        </w:tc>
        <w:tc>
          <w:tcPr>
            <w:tcW w:w="1325" w:type="dxa"/>
          </w:tcPr>
          <w:p w14:paraId="5A29BD03" w14:textId="77777777" w:rsidR="002605D7" w:rsidRDefault="002B7BFC">
            <w:pPr>
              <w:pStyle w:val="TableParagraph"/>
              <w:spacing w:before="200"/>
              <w:ind w:left="97"/>
              <w:rPr>
                <w:sz w:val="21"/>
              </w:rPr>
            </w:pPr>
            <w:r>
              <w:rPr>
                <w:spacing w:val="-2"/>
                <w:sz w:val="21"/>
              </w:rPr>
              <w:t>L4/L5</w:t>
            </w:r>
          </w:p>
        </w:tc>
        <w:tc>
          <w:tcPr>
            <w:tcW w:w="1680" w:type="dxa"/>
          </w:tcPr>
          <w:p w14:paraId="0E45146E" w14:textId="77777777" w:rsidR="002605D7" w:rsidRDefault="002B7BFC">
            <w:pPr>
              <w:pStyle w:val="TableParagraph"/>
              <w:spacing w:before="200"/>
              <w:rPr>
                <w:sz w:val="21"/>
              </w:rPr>
            </w:pPr>
            <w:r>
              <w:rPr>
                <w:spacing w:val="-5"/>
                <w:sz w:val="21"/>
              </w:rPr>
              <w:t>15</w:t>
            </w:r>
          </w:p>
        </w:tc>
      </w:tr>
      <w:tr w:rsidR="002605D7" w14:paraId="3868B7A2" w14:textId="77777777">
        <w:trPr>
          <w:trHeight w:val="642"/>
        </w:trPr>
        <w:tc>
          <w:tcPr>
            <w:tcW w:w="3870" w:type="dxa"/>
          </w:tcPr>
          <w:p w14:paraId="680EB43D" w14:textId="77777777" w:rsidR="002605D7" w:rsidRDefault="002B7BFC">
            <w:pPr>
              <w:pStyle w:val="TableParagraph"/>
              <w:spacing w:before="199"/>
              <w:rPr>
                <w:sz w:val="21"/>
              </w:rPr>
            </w:pPr>
            <w:r>
              <w:rPr>
                <w:sz w:val="21"/>
              </w:rPr>
              <w:t>Analysis</w:t>
            </w:r>
            <w:r>
              <w:rPr>
                <w:spacing w:val="-9"/>
                <w:sz w:val="21"/>
              </w:rPr>
              <w:t xml:space="preserve"> </w:t>
            </w:r>
            <w:r>
              <w:rPr>
                <w:sz w:val="21"/>
              </w:rPr>
              <w:t>&amp;</w:t>
            </w:r>
            <w:r>
              <w:rPr>
                <w:spacing w:val="-4"/>
                <w:sz w:val="21"/>
              </w:rPr>
              <w:t xml:space="preserve"> </w:t>
            </w:r>
            <w:r>
              <w:rPr>
                <w:sz w:val="21"/>
              </w:rPr>
              <w:t>justification</w:t>
            </w:r>
            <w:r>
              <w:rPr>
                <w:spacing w:val="-6"/>
                <w:sz w:val="21"/>
              </w:rPr>
              <w:t xml:space="preserve"> </w:t>
            </w:r>
            <w:r>
              <w:rPr>
                <w:sz w:val="21"/>
              </w:rPr>
              <w:t>/</w:t>
            </w:r>
            <w:r>
              <w:rPr>
                <w:spacing w:val="-6"/>
                <w:sz w:val="21"/>
              </w:rPr>
              <w:t xml:space="preserve"> </w:t>
            </w:r>
            <w:r>
              <w:rPr>
                <w:sz w:val="21"/>
              </w:rPr>
              <w:t>trade-</w:t>
            </w:r>
            <w:r>
              <w:rPr>
                <w:spacing w:val="-4"/>
                <w:sz w:val="21"/>
              </w:rPr>
              <w:t>offs</w:t>
            </w:r>
          </w:p>
        </w:tc>
        <w:tc>
          <w:tcPr>
            <w:tcW w:w="1438" w:type="dxa"/>
          </w:tcPr>
          <w:p w14:paraId="17257BC7" w14:textId="77777777" w:rsidR="002605D7" w:rsidRDefault="002B7BFC">
            <w:pPr>
              <w:pStyle w:val="TableParagraph"/>
              <w:tabs>
                <w:tab w:val="left" w:pos="889"/>
              </w:tabs>
              <w:ind w:right="87"/>
              <w:rPr>
                <w:sz w:val="21"/>
              </w:rPr>
            </w:pPr>
            <w:r>
              <w:rPr>
                <w:spacing w:val="-4"/>
                <w:sz w:val="21"/>
              </w:rPr>
              <w:t>CO2,</w:t>
            </w:r>
            <w:r>
              <w:rPr>
                <w:sz w:val="21"/>
              </w:rPr>
              <w:tab/>
            </w:r>
            <w:r>
              <w:rPr>
                <w:spacing w:val="-4"/>
                <w:sz w:val="21"/>
              </w:rPr>
              <w:t>CO3, CO4</w:t>
            </w:r>
          </w:p>
        </w:tc>
        <w:tc>
          <w:tcPr>
            <w:tcW w:w="1769" w:type="dxa"/>
          </w:tcPr>
          <w:p w14:paraId="140A3F30" w14:textId="77777777" w:rsidR="002605D7" w:rsidRDefault="002B7BFC">
            <w:pPr>
              <w:pStyle w:val="TableParagraph"/>
              <w:spacing w:before="199"/>
              <w:rPr>
                <w:sz w:val="21"/>
              </w:rPr>
            </w:pPr>
            <w:r>
              <w:rPr>
                <w:sz w:val="21"/>
              </w:rPr>
              <w:t>PO2,</w:t>
            </w:r>
            <w:r>
              <w:rPr>
                <w:spacing w:val="-3"/>
                <w:sz w:val="21"/>
              </w:rPr>
              <w:t xml:space="preserve"> </w:t>
            </w:r>
            <w:r>
              <w:rPr>
                <w:spacing w:val="-5"/>
                <w:sz w:val="21"/>
              </w:rPr>
              <w:t>PO4</w:t>
            </w:r>
          </w:p>
        </w:tc>
        <w:tc>
          <w:tcPr>
            <w:tcW w:w="1325" w:type="dxa"/>
          </w:tcPr>
          <w:p w14:paraId="6826C943" w14:textId="77777777" w:rsidR="002605D7" w:rsidRDefault="002B7BFC">
            <w:pPr>
              <w:pStyle w:val="TableParagraph"/>
              <w:spacing w:before="199"/>
              <w:ind w:left="97"/>
              <w:rPr>
                <w:sz w:val="21"/>
              </w:rPr>
            </w:pPr>
            <w:r>
              <w:rPr>
                <w:spacing w:val="-2"/>
                <w:sz w:val="21"/>
              </w:rPr>
              <w:t>L4/L5</w:t>
            </w:r>
          </w:p>
        </w:tc>
        <w:tc>
          <w:tcPr>
            <w:tcW w:w="1680" w:type="dxa"/>
          </w:tcPr>
          <w:p w14:paraId="3303EB5A" w14:textId="77777777" w:rsidR="002605D7" w:rsidRDefault="002B7BFC">
            <w:pPr>
              <w:pStyle w:val="TableParagraph"/>
              <w:spacing w:before="199"/>
              <w:rPr>
                <w:sz w:val="21"/>
              </w:rPr>
            </w:pPr>
            <w:r>
              <w:rPr>
                <w:spacing w:val="-5"/>
                <w:sz w:val="21"/>
              </w:rPr>
              <w:t>15</w:t>
            </w:r>
          </w:p>
        </w:tc>
      </w:tr>
      <w:tr w:rsidR="002605D7" w14:paraId="33FE16F3" w14:textId="77777777">
        <w:trPr>
          <w:trHeight w:val="642"/>
        </w:trPr>
        <w:tc>
          <w:tcPr>
            <w:tcW w:w="3870" w:type="dxa"/>
          </w:tcPr>
          <w:p w14:paraId="245996D2" w14:textId="77777777" w:rsidR="002605D7" w:rsidRDefault="002B7BFC">
            <w:pPr>
              <w:pStyle w:val="TableParagraph"/>
              <w:tabs>
                <w:tab w:val="left" w:pos="1585"/>
                <w:tab w:val="left" w:pos="3603"/>
              </w:tabs>
              <w:ind w:right="89"/>
              <w:rPr>
                <w:sz w:val="21"/>
              </w:rPr>
            </w:pPr>
            <w:r>
              <w:rPr>
                <w:spacing w:val="-2"/>
                <w:sz w:val="21"/>
              </w:rPr>
              <w:t>Broader</w:t>
            </w:r>
            <w:r>
              <w:rPr>
                <w:sz w:val="21"/>
              </w:rPr>
              <w:tab/>
            </w:r>
            <w:r>
              <w:rPr>
                <w:spacing w:val="-2"/>
                <w:sz w:val="21"/>
              </w:rPr>
              <w:t>considerations</w:t>
            </w:r>
            <w:r>
              <w:rPr>
                <w:sz w:val="21"/>
              </w:rPr>
              <w:tab/>
            </w:r>
            <w:r>
              <w:rPr>
                <w:spacing w:val="-10"/>
                <w:sz w:val="21"/>
              </w:rPr>
              <w:t xml:space="preserve">&amp; </w:t>
            </w:r>
            <w:r>
              <w:rPr>
                <w:spacing w:val="-2"/>
                <w:sz w:val="21"/>
              </w:rPr>
              <w:t>documentation/reflection</w:t>
            </w:r>
          </w:p>
        </w:tc>
        <w:tc>
          <w:tcPr>
            <w:tcW w:w="1438" w:type="dxa"/>
          </w:tcPr>
          <w:p w14:paraId="1BFBCF62" w14:textId="77777777" w:rsidR="002605D7" w:rsidRDefault="002B7BFC">
            <w:pPr>
              <w:pStyle w:val="TableParagraph"/>
              <w:tabs>
                <w:tab w:val="left" w:pos="889"/>
              </w:tabs>
              <w:ind w:right="87"/>
              <w:rPr>
                <w:sz w:val="21"/>
              </w:rPr>
            </w:pPr>
            <w:r>
              <w:rPr>
                <w:spacing w:val="-4"/>
                <w:sz w:val="21"/>
              </w:rPr>
              <w:t>CO2,</w:t>
            </w:r>
            <w:r>
              <w:rPr>
                <w:sz w:val="21"/>
              </w:rPr>
              <w:tab/>
            </w:r>
            <w:r>
              <w:rPr>
                <w:spacing w:val="-4"/>
                <w:sz w:val="21"/>
              </w:rPr>
              <w:t>CO3, CO4</w:t>
            </w:r>
          </w:p>
        </w:tc>
        <w:tc>
          <w:tcPr>
            <w:tcW w:w="1769" w:type="dxa"/>
          </w:tcPr>
          <w:p w14:paraId="264F94F5" w14:textId="77777777" w:rsidR="002605D7" w:rsidRDefault="002B7BFC">
            <w:pPr>
              <w:pStyle w:val="TableParagraph"/>
              <w:spacing w:before="199"/>
              <w:rPr>
                <w:sz w:val="21"/>
              </w:rPr>
            </w:pPr>
            <w:r>
              <w:rPr>
                <w:sz w:val="21"/>
              </w:rPr>
              <w:t>PO6,</w:t>
            </w:r>
            <w:r>
              <w:rPr>
                <w:spacing w:val="-3"/>
                <w:sz w:val="21"/>
              </w:rPr>
              <w:t xml:space="preserve"> </w:t>
            </w:r>
            <w:r>
              <w:rPr>
                <w:spacing w:val="-4"/>
                <w:sz w:val="21"/>
              </w:rPr>
              <w:t>PO12</w:t>
            </w:r>
          </w:p>
        </w:tc>
        <w:tc>
          <w:tcPr>
            <w:tcW w:w="1325" w:type="dxa"/>
          </w:tcPr>
          <w:p w14:paraId="561230E0" w14:textId="77777777" w:rsidR="002605D7" w:rsidRDefault="002B7BFC">
            <w:pPr>
              <w:pStyle w:val="TableParagraph"/>
              <w:spacing w:before="199"/>
              <w:ind w:left="97"/>
              <w:rPr>
                <w:sz w:val="21"/>
              </w:rPr>
            </w:pPr>
            <w:r>
              <w:rPr>
                <w:spacing w:val="-2"/>
                <w:sz w:val="21"/>
              </w:rPr>
              <w:t>L3/L4</w:t>
            </w:r>
          </w:p>
        </w:tc>
        <w:tc>
          <w:tcPr>
            <w:tcW w:w="1680" w:type="dxa"/>
          </w:tcPr>
          <w:p w14:paraId="12E9F238" w14:textId="77777777" w:rsidR="002605D7" w:rsidRDefault="002B7BFC">
            <w:pPr>
              <w:pStyle w:val="TableParagraph"/>
              <w:spacing w:before="199"/>
              <w:rPr>
                <w:sz w:val="21"/>
              </w:rPr>
            </w:pPr>
            <w:r>
              <w:rPr>
                <w:spacing w:val="-5"/>
                <w:sz w:val="21"/>
              </w:rPr>
              <w:t>10</w:t>
            </w:r>
          </w:p>
        </w:tc>
      </w:tr>
    </w:tbl>
    <w:p w14:paraId="35C3427E" w14:textId="77777777" w:rsidR="002605D7" w:rsidRDefault="002B7BFC">
      <w:pPr>
        <w:spacing w:before="26" w:line="276" w:lineRule="auto"/>
        <w:ind w:left="360" w:right="107"/>
        <w:rPr>
          <w:i/>
          <w:sz w:val="20"/>
        </w:rPr>
      </w:pPr>
      <w:r>
        <w:rPr>
          <w:i/>
          <w:sz w:val="20"/>
        </w:rPr>
        <w:t>Note: PO numbers indicated are illustrative; faculty shall verify against the current CSA65 CO–PO matrix and map only the POs genuinely assessed.</w:t>
      </w:r>
    </w:p>
    <w:p w14:paraId="1EDAA9ED" w14:textId="77777777" w:rsidR="002605D7" w:rsidRDefault="002605D7">
      <w:pPr>
        <w:pStyle w:val="BodyText"/>
        <w:spacing w:before="70"/>
        <w:ind w:left="0" w:firstLine="0"/>
        <w:rPr>
          <w:i/>
          <w:sz w:val="20"/>
        </w:rPr>
      </w:pPr>
    </w:p>
    <w:p w14:paraId="45B5ADE2" w14:textId="77777777" w:rsidR="002605D7" w:rsidRDefault="002B7BFC">
      <w:pPr>
        <w:pStyle w:val="Heading2"/>
        <w:numPr>
          <w:ilvl w:val="0"/>
          <w:numId w:val="3"/>
        </w:numPr>
        <w:tabs>
          <w:tab w:val="left" w:pos="689"/>
        </w:tabs>
        <w:spacing w:before="1"/>
        <w:ind w:left="689" w:hanging="329"/>
      </w:pPr>
      <w:r>
        <w:rPr>
          <w:color w:val="1F3863"/>
        </w:rPr>
        <w:t>Faculty</w:t>
      </w:r>
      <w:r>
        <w:rPr>
          <w:color w:val="1F3863"/>
          <w:spacing w:val="-12"/>
        </w:rPr>
        <w:t xml:space="preserve"> </w:t>
      </w:r>
      <w:r>
        <w:rPr>
          <w:color w:val="1F3863"/>
        </w:rPr>
        <w:t>Evaluation</w:t>
      </w:r>
      <w:r>
        <w:rPr>
          <w:color w:val="1F3863"/>
          <w:spacing w:val="-13"/>
        </w:rPr>
        <w:t xml:space="preserve"> </w:t>
      </w:r>
      <w:r>
        <w:rPr>
          <w:color w:val="1F3863"/>
        </w:rPr>
        <w:t>&amp;</w:t>
      </w:r>
      <w:r>
        <w:rPr>
          <w:color w:val="1F3863"/>
          <w:spacing w:val="-14"/>
        </w:rPr>
        <w:t xml:space="preserve"> </w:t>
      </w:r>
      <w:r>
        <w:rPr>
          <w:color w:val="1F3863"/>
        </w:rPr>
        <w:t>Continuous</w:t>
      </w:r>
      <w:r>
        <w:rPr>
          <w:color w:val="1F3863"/>
          <w:spacing w:val="-12"/>
        </w:rPr>
        <w:t xml:space="preserve"> </w:t>
      </w:r>
      <w:r>
        <w:rPr>
          <w:color w:val="1F3863"/>
          <w:spacing w:val="-2"/>
        </w:rPr>
        <w:t>Improvement</w:t>
      </w:r>
    </w:p>
    <w:p w14:paraId="65DC8733" w14:textId="77777777" w:rsidR="002605D7" w:rsidRDefault="002B7BFC">
      <w:pPr>
        <w:pStyle w:val="Heading4"/>
        <w:jc w:val="left"/>
      </w:pPr>
      <w:r>
        <w:rPr>
          <w:color w:val="1F4D78"/>
        </w:rPr>
        <w:t>CO</w:t>
      </w:r>
      <w:r>
        <w:rPr>
          <w:color w:val="1F4D78"/>
          <w:spacing w:val="-2"/>
        </w:rPr>
        <w:t xml:space="preserve"> Attainment</w:t>
      </w:r>
    </w:p>
    <w:p w14:paraId="583B9009" w14:textId="77777777" w:rsidR="002605D7" w:rsidRDefault="002605D7">
      <w:pPr>
        <w:pStyle w:val="BodyText"/>
        <w:ind w:left="0" w:firstLine="0"/>
        <w:rPr>
          <w:b/>
          <w:i/>
          <w:sz w:val="7"/>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2499"/>
      </w:tblGrid>
      <w:tr w:rsidR="002605D7" w14:paraId="58AA3C7C" w14:textId="77777777">
        <w:trPr>
          <w:trHeight w:val="400"/>
        </w:trPr>
        <w:tc>
          <w:tcPr>
            <w:tcW w:w="2501" w:type="dxa"/>
            <w:shd w:val="clear" w:color="auto" w:fill="1F3863"/>
          </w:tcPr>
          <w:p w14:paraId="00118151" w14:textId="77777777" w:rsidR="002605D7" w:rsidRDefault="002B7BFC">
            <w:pPr>
              <w:pStyle w:val="TableParagraph"/>
              <w:rPr>
                <w:b/>
                <w:sz w:val="21"/>
              </w:rPr>
            </w:pPr>
            <w:r>
              <w:rPr>
                <w:b/>
                <w:color w:val="FFFFFF"/>
                <w:sz w:val="21"/>
              </w:rPr>
              <w:t>Performance</w:t>
            </w:r>
            <w:r>
              <w:rPr>
                <w:b/>
                <w:color w:val="FFFFFF"/>
                <w:spacing w:val="-9"/>
                <w:sz w:val="21"/>
              </w:rPr>
              <w:t xml:space="preserve"> </w:t>
            </w:r>
            <w:r>
              <w:rPr>
                <w:b/>
                <w:color w:val="FFFFFF"/>
                <w:spacing w:val="-2"/>
                <w:sz w:val="21"/>
              </w:rPr>
              <w:t>Level</w:t>
            </w:r>
          </w:p>
        </w:tc>
        <w:tc>
          <w:tcPr>
            <w:tcW w:w="2499" w:type="dxa"/>
            <w:shd w:val="clear" w:color="auto" w:fill="1F3863"/>
          </w:tcPr>
          <w:p w14:paraId="3A9A9DF3" w14:textId="77777777" w:rsidR="002605D7" w:rsidRDefault="002B7BFC">
            <w:pPr>
              <w:pStyle w:val="TableParagraph"/>
              <w:ind w:left="98"/>
              <w:rPr>
                <w:b/>
                <w:sz w:val="21"/>
              </w:rPr>
            </w:pPr>
            <w:r>
              <w:rPr>
                <w:b/>
                <w:color w:val="FFFFFF"/>
                <w:spacing w:val="-2"/>
                <w:sz w:val="21"/>
              </w:rPr>
              <w:t>Criterion</w:t>
            </w:r>
          </w:p>
        </w:tc>
      </w:tr>
      <w:tr w:rsidR="002605D7" w14:paraId="1F5BE846" w14:textId="77777777">
        <w:trPr>
          <w:trHeight w:val="400"/>
        </w:trPr>
        <w:tc>
          <w:tcPr>
            <w:tcW w:w="2501" w:type="dxa"/>
          </w:tcPr>
          <w:p w14:paraId="15DF33EC" w14:textId="77777777" w:rsidR="002605D7" w:rsidRDefault="002B7BFC">
            <w:pPr>
              <w:pStyle w:val="TableParagraph"/>
              <w:rPr>
                <w:sz w:val="21"/>
              </w:rPr>
            </w:pPr>
            <w:r>
              <w:rPr>
                <w:sz w:val="21"/>
              </w:rPr>
              <w:t>Level</w:t>
            </w:r>
            <w:r>
              <w:rPr>
                <w:spacing w:val="-1"/>
                <w:sz w:val="21"/>
              </w:rPr>
              <w:t xml:space="preserve"> </w:t>
            </w:r>
            <w:r>
              <w:rPr>
                <w:spacing w:val="-10"/>
                <w:sz w:val="21"/>
              </w:rPr>
              <w:t>3</w:t>
            </w:r>
          </w:p>
        </w:tc>
        <w:tc>
          <w:tcPr>
            <w:tcW w:w="2499" w:type="dxa"/>
          </w:tcPr>
          <w:p w14:paraId="2ED7942A" w14:textId="77777777" w:rsidR="002605D7" w:rsidRDefault="002B7BFC">
            <w:pPr>
              <w:pStyle w:val="TableParagraph"/>
              <w:ind w:left="98"/>
              <w:rPr>
                <w:sz w:val="21"/>
              </w:rPr>
            </w:pPr>
            <w:r>
              <w:rPr>
                <w:sz w:val="21"/>
              </w:rPr>
              <w:t>≥</w:t>
            </w:r>
            <w:r>
              <w:rPr>
                <w:spacing w:val="-1"/>
                <w:sz w:val="21"/>
              </w:rPr>
              <w:t xml:space="preserve"> </w:t>
            </w:r>
            <w:r>
              <w:rPr>
                <w:spacing w:val="-5"/>
                <w:sz w:val="21"/>
              </w:rPr>
              <w:t>70%</w:t>
            </w:r>
          </w:p>
        </w:tc>
      </w:tr>
      <w:tr w:rsidR="002605D7" w14:paraId="6867DEDB" w14:textId="77777777">
        <w:trPr>
          <w:trHeight w:val="402"/>
        </w:trPr>
        <w:tc>
          <w:tcPr>
            <w:tcW w:w="2501" w:type="dxa"/>
          </w:tcPr>
          <w:p w14:paraId="23EA972E" w14:textId="77777777" w:rsidR="002605D7" w:rsidRDefault="002B7BFC">
            <w:pPr>
              <w:pStyle w:val="TableParagraph"/>
              <w:spacing w:before="82"/>
              <w:rPr>
                <w:sz w:val="21"/>
              </w:rPr>
            </w:pPr>
            <w:r>
              <w:rPr>
                <w:sz w:val="21"/>
              </w:rPr>
              <w:t>Level</w:t>
            </w:r>
            <w:r>
              <w:rPr>
                <w:spacing w:val="-1"/>
                <w:sz w:val="21"/>
              </w:rPr>
              <w:t xml:space="preserve"> </w:t>
            </w:r>
            <w:r>
              <w:rPr>
                <w:spacing w:val="-10"/>
                <w:sz w:val="21"/>
              </w:rPr>
              <w:t>2</w:t>
            </w:r>
          </w:p>
        </w:tc>
        <w:tc>
          <w:tcPr>
            <w:tcW w:w="2499" w:type="dxa"/>
          </w:tcPr>
          <w:p w14:paraId="79B679B4" w14:textId="77777777" w:rsidR="002605D7" w:rsidRDefault="002B7BFC">
            <w:pPr>
              <w:pStyle w:val="TableParagraph"/>
              <w:spacing w:before="82"/>
              <w:ind w:left="98"/>
              <w:rPr>
                <w:sz w:val="21"/>
              </w:rPr>
            </w:pPr>
            <w:r>
              <w:rPr>
                <w:sz w:val="21"/>
              </w:rPr>
              <w:t xml:space="preserve">60 – </w:t>
            </w:r>
            <w:r>
              <w:rPr>
                <w:spacing w:val="-5"/>
                <w:sz w:val="21"/>
              </w:rPr>
              <w:t>69%</w:t>
            </w:r>
          </w:p>
        </w:tc>
      </w:tr>
      <w:tr w:rsidR="002605D7" w14:paraId="139043E2" w14:textId="77777777">
        <w:trPr>
          <w:trHeight w:val="400"/>
        </w:trPr>
        <w:tc>
          <w:tcPr>
            <w:tcW w:w="2501" w:type="dxa"/>
          </w:tcPr>
          <w:p w14:paraId="73DD6A1F" w14:textId="77777777" w:rsidR="002605D7" w:rsidRDefault="002B7BFC">
            <w:pPr>
              <w:pStyle w:val="TableParagraph"/>
              <w:rPr>
                <w:sz w:val="21"/>
              </w:rPr>
            </w:pPr>
            <w:r>
              <w:rPr>
                <w:sz w:val="21"/>
              </w:rPr>
              <w:t>Level</w:t>
            </w:r>
            <w:r>
              <w:rPr>
                <w:spacing w:val="-1"/>
                <w:sz w:val="21"/>
              </w:rPr>
              <w:t xml:space="preserve"> </w:t>
            </w:r>
            <w:r>
              <w:rPr>
                <w:spacing w:val="-10"/>
                <w:sz w:val="21"/>
              </w:rPr>
              <w:t>1</w:t>
            </w:r>
          </w:p>
        </w:tc>
        <w:tc>
          <w:tcPr>
            <w:tcW w:w="2499" w:type="dxa"/>
          </w:tcPr>
          <w:p w14:paraId="103D1D0D" w14:textId="77777777" w:rsidR="002605D7" w:rsidRDefault="002B7BFC">
            <w:pPr>
              <w:pStyle w:val="TableParagraph"/>
              <w:ind w:left="98"/>
              <w:rPr>
                <w:sz w:val="21"/>
              </w:rPr>
            </w:pPr>
            <w:r>
              <w:rPr>
                <w:sz w:val="21"/>
              </w:rPr>
              <w:t xml:space="preserve">50 – </w:t>
            </w:r>
            <w:r>
              <w:rPr>
                <w:spacing w:val="-5"/>
                <w:sz w:val="21"/>
              </w:rPr>
              <w:t>59%</w:t>
            </w:r>
          </w:p>
        </w:tc>
      </w:tr>
      <w:tr w:rsidR="002605D7" w14:paraId="362D7790" w14:textId="77777777">
        <w:trPr>
          <w:trHeight w:val="402"/>
        </w:trPr>
        <w:tc>
          <w:tcPr>
            <w:tcW w:w="2501" w:type="dxa"/>
          </w:tcPr>
          <w:p w14:paraId="2088E582" w14:textId="77777777" w:rsidR="002605D7" w:rsidRDefault="002B7BFC">
            <w:pPr>
              <w:pStyle w:val="TableParagraph"/>
              <w:rPr>
                <w:sz w:val="21"/>
              </w:rPr>
            </w:pPr>
            <w:r>
              <w:rPr>
                <w:sz w:val="21"/>
              </w:rPr>
              <w:t>Level</w:t>
            </w:r>
            <w:r>
              <w:rPr>
                <w:spacing w:val="-1"/>
                <w:sz w:val="21"/>
              </w:rPr>
              <w:t xml:space="preserve"> </w:t>
            </w:r>
            <w:r>
              <w:rPr>
                <w:spacing w:val="-10"/>
                <w:sz w:val="21"/>
              </w:rPr>
              <w:t>0</w:t>
            </w:r>
          </w:p>
        </w:tc>
        <w:tc>
          <w:tcPr>
            <w:tcW w:w="2499" w:type="dxa"/>
          </w:tcPr>
          <w:p w14:paraId="3ED96CBD" w14:textId="77777777" w:rsidR="002605D7" w:rsidRDefault="002B7BFC">
            <w:pPr>
              <w:pStyle w:val="TableParagraph"/>
              <w:ind w:left="98"/>
              <w:rPr>
                <w:sz w:val="21"/>
              </w:rPr>
            </w:pPr>
            <w:r>
              <w:rPr>
                <w:sz w:val="21"/>
              </w:rPr>
              <w:t xml:space="preserve">&lt; </w:t>
            </w:r>
            <w:r>
              <w:rPr>
                <w:spacing w:val="-5"/>
                <w:sz w:val="21"/>
              </w:rPr>
              <w:t>50%</w:t>
            </w:r>
          </w:p>
        </w:tc>
      </w:tr>
    </w:tbl>
    <w:p w14:paraId="09508E2E" w14:textId="77777777" w:rsidR="002605D7" w:rsidRDefault="002B7BFC">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726B3D65" w14:textId="77777777" w:rsidR="002605D7" w:rsidRDefault="002B7BFC">
      <w:pPr>
        <w:pStyle w:val="Heading4"/>
        <w:jc w:val="left"/>
      </w:pPr>
      <w:r>
        <w:rPr>
          <w:color w:val="1F4D78"/>
        </w:rPr>
        <w:t>Faculty</w:t>
      </w:r>
      <w:r>
        <w:rPr>
          <w:color w:val="1F4D78"/>
          <w:spacing w:val="-5"/>
        </w:rPr>
        <w:t xml:space="preserve"> </w:t>
      </w:r>
      <w:r>
        <w:rPr>
          <w:color w:val="1F4D78"/>
          <w:spacing w:val="-2"/>
        </w:rPr>
        <w:t>Analysis</w:t>
      </w:r>
    </w:p>
    <w:p w14:paraId="171F3EDC" w14:textId="77777777" w:rsidR="002605D7" w:rsidRDefault="002B7BFC">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24BB3871" w14:textId="77777777" w:rsidR="002605D7" w:rsidRDefault="002B7BFC">
      <w:pPr>
        <w:pStyle w:val="BodyText"/>
        <w:tabs>
          <w:tab w:val="left" w:pos="10281"/>
        </w:tabs>
        <w:spacing w:line="250" w:lineRule="exact"/>
        <w:ind w:left="360" w:firstLine="0"/>
        <w:rPr>
          <w:u w:val="single"/>
        </w:rPr>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626A872F" w14:textId="77777777" w:rsidR="0086140C" w:rsidRDefault="0086140C">
      <w:pPr>
        <w:pStyle w:val="BodyText"/>
        <w:tabs>
          <w:tab w:val="left" w:pos="10281"/>
        </w:tabs>
        <w:spacing w:line="250" w:lineRule="exact"/>
        <w:ind w:left="360" w:firstLine="0"/>
        <w:rPr>
          <w:u w:val="single"/>
        </w:rPr>
      </w:pPr>
    </w:p>
    <w:p w14:paraId="5740B1B1" w14:textId="77777777" w:rsidR="0086140C" w:rsidRDefault="0086140C">
      <w:pPr>
        <w:pStyle w:val="BodyText"/>
        <w:tabs>
          <w:tab w:val="left" w:pos="10281"/>
        </w:tabs>
        <w:spacing w:line="250" w:lineRule="exact"/>
        <w:ind w:left="360" w:firstLine="0"/>
        <w:rPr>
          <w:u w:val="single"/>
        </w:rPr>
      </w:pPr>
    </w:p>
    <w:p w14:paraId="22F5BCD0" w14:textId="77777777" w:rsidR="0086140C" w:rsidRDefault="0086140C">
      <w:pPr>
        <w:pStyle w:val="BodyText"/>
        <w:tabs>
          <w:tab w:val="left" w:pos="10281"/>
        </w:tabs>
        <w:spacing w:line="250" w:lineRule="exact"/>
        <w:ind w:left="360" w:firstLine="0"/>
        <w:rPr>
          <w:u w:val="single"/>
        </w:rPr>
      </w:pPr>
    </w:p>
    <w:p w14:paraId="10B77FB9" w14:textId="77777777" w:rsidR="0086140C" w:rsidRDefault="0086140C" w:rsidP="0086140C">
      <w:pPr>
        <w:pStyle w:val="Heading2"/>
        <w:tabs>
          <w:tab w:val="left" w:pos="689"/>
        </w:tabs>
        <w:spacing w:before="1"/>
      </w:pPr>
    </w:p>
    <w:p w14:paraId="5496E885" w14:textId="77777777" w:rsidR="0086140C" w:rsidRDefault="0086140C" w:rsidP="0086140C">
      <w:pPr>
        <w:pStyle w:val="Heading2"/>
        <w:tabs>
          <w:tab w:val="left" w:pos="689"/>
        </w:tabs>
        <w:spacing w:before="1"/>
      </w:pPr>
    </w:p>
    <w:p w14:paraId="3F196415" w14:textId="77777777" w:rsidR="0086140C" w:rsidRDefault="0086140C" w:rsidP="0086140C">
      <w:pPr>
        <w:pStyle w:val="Heading2"/>
        <w:tabs>
          <w:tab w:val="left" w:pos="689"/>
        </w:tabs>
        <w:spacing w:before="1"/>
      </w:pPr>
    </w:p>
    <w:p w14:paraId="36C2664D" w14:textId="77777777" w:rsidR="0086140C" w:rsidRDefault="0086140C" w:rsidP="0086140C">
      <w:pPr>
        <w:pStyle w:val="Heading2"/>
        <w:tabs>
          <w:tab w:val="left" w:pos="689"/>
        </w:tabs>
        <w:spacing w:before="1"/>
      </w:pPr>
    </w:p>
    <w:p w14:paraId="2C2372D8" w14:textId="77777777" w:rsidR="0086140C" w:rsidRDefault="0086140C" w:rsidP="0086140C">
      <w:pPr>
        <w:pStyle w:val="Heading2"/>
        <w:tabs>
          <w:tab w:val="left" w:pos="689"/>
        </w:tabs>
        <w:spacing w:before="1"/>
      </w:pPr>
    </w:p>
    <w:p w14:paraId="103694FF" w14:textId="77777777" w:rsidR="0086140C" w:rsidRDefault="0086140C" w:rsidP="0086140C">
      <w:pPr>
        <w:pStyle w:val="Heading2"/>
        <w:tabs>
          <w:tab w:val="left" w:pos="689"/>
        </w:tabs>
        <w:spacing w:before="1"/>
      </w:pPr>
    </w:p>
    <w:p w14:paraId="13132CD3" w14:textId="66F99784" w:rsidR="0086140C" w:rsidRDefault="0086140C" w:rsidP="0086140C">
      <w:pPr>
        <w:pStyle w:val="Heading2"/>
        <w:tabs>
          <w:tab w:val="left" w:pos="689"/>
        </w:tabs>
        <w:spacing w:before="1"/>
      </w:pPr>
      <w:r>
        <w:t>INTRODUCTION</w:t>
      </w:r>
    </w:p>
    <w:p w14:paraId="61AB49C8" w14:textId="77777777" w:rsidR="0086140C" w:rsidRPr="0086140C" w:rsidRDefault="0086140C" w:rsidP="0086140C">
      <w:pPr>
        <w:pStyle w:val="Heading2"/>
        <w:tabs>
          <w:tab w:val="left" w:pos="689"/>
        </w:tabs>
        <w:spacing w:before="1"/>
      </w:pPr>
    </w:p>
    <w:p w14:paraId="033A612A" w14:textId="77777777" w:rsidR="0086140C" w:rsidRDefault="0086140C" w:rsidP="0086140C">
      <w:pPr>
        <w:pStyle w:val="Heading2"/>
        <w:numPr>
          <w:ilvl w:val="0"/>
          <w:numId w:val="4"/>
        </w:numPr>
        <w:ind w:left="821" w:hanging="262"/>
        <w:jc w:val="both"/>
        <w:rPr>
          <w:b w:val="0"/>
          <w:bCs w:val="0"/>
          <w:lang w:val="en-IN"/>
        </w:rPr>
      </w:pPr>
      <w:r w:rsidRPr="0086140C">
        <w:rPr>
          <w:b w:val="0"/>
          <w:bCs w:val="0"/>
          <w:lang w:val="en-IN"/>
        </w:rPr>
        <w:t>The proposed system is especially useful for large organizations where employees need quick access to constantly changing information. As the number of documents increases, traditional document-search methods become less efficient. A RAG-based assistant can organize and retrieve relevant information from the enterprise knowledge base, reducing the time required to search through multiple files.</w:t>
      </w:r>
    </w:p>
    <w:p w14:paraId="71AE441F" w14:textId="77777777" w:rsidR="0086140C" w:rsidRPr="0086140C" w:rsidRDefault="0086140C" w:rsidP="0086140C">
      <w:pPr>
        <w:pStyle w:val="Heading2"/>
        <w:ind w:left="1080" w:firstLine="0"/>
        <w:jc w:val="both"/>
        <w:rPr>
          <w:b w:val="0"/>
          <w:bCs w:val="0"/>
          <w:lang w:val="en-IN"/>
        </w:rPr>
      </w:pPr>
    </w:p>
    <w:p w14:paraId="45785E7D" w14:textId="77777777" w:rsidR="0086140C" w:rsidRDefault="0086140C" w:rsidP="0086140C">
      <w:pPr>
        <w:pStyle w:val="Heading2"/>
        <w:numPr>
          <w:ilvl w:val="0"/>
          <w:numId w:val="4"/>
        </w:numPr>
        <w:ind w:left="821" w:hanging="262"/>
        <w:jc w:val="both"/>
        <w:rPr>
          <w:b w:val="0"/>
          <w:bCs w:val="0"/>
          <w:lang w:val="en-IN"/>
        </w:rPr>
      </w:pPr>
      <w:r w:rsidRPr="0086140C">
        <w:rPr>
          <w:b w:val="0"/>
          <w:bCs w:val="0"/>
          <w:lang w:val="en-IN"/>
        </w:rPr>
        <w:t>The system can also improve productivity by providing personalized responses based on the employee’s role and access permissions. Role-Based Access Control (RBAC) ensures that confidential information is shown only to authorized users. This is important for protecting sensitive business information and maintaining privacy within the organization.</w:t>
      </w:r>
    </w:p>
    <w:p w14:paraId="35CDAA51" w14:textId="77777777" w:rsidR="0086140C" w:rsidRDefault="0086140C" w:rsidP="0086140C">
      <w:pPr>
        <w:pStyle w:val="ListParagraph"/>
        <w:rPr>
          <w:b/>
          <w:bCs/>
          <w:lang w:val="en-IN"/>
        </w:rPr>
      </w:pPr>
    </w:p>
    <w:p w14:paraId="2E0BB527" w14:textId="77777777" w:rsidR="0086140C" w:rsidRPr="0086140C" w:rsidRDefault="0086140C" w:rsidP="0086140C">
      <w:pPr>
        <w:pStyle w:val="Heading2"/>
        <w:ind w:left="1080" w:firstLine="0"/>
        <w:jc w:val="both"/>
        <w:rPr>
          <w:b w:val="0"/>
          <w:bCs w:val="0"/>
          <w:lang w:val="en-IN"/>
        </w:rPr>
      </w:pPr>
    </w:p>
    <w:p w14:paraId="123156D6" w14:textId="77777777" w:rsidR="0086140C" w:rsidRDefault="0086140C" w:rsidP="0086140C">
      <w:pPr>
        <w:pStyle w:val="Heading2"/>
        <w:numPr>
          <w:ilvl w:val="0"/>
          <w:numId w:val="4"/>
        </w:numPr>
        <w:ind w:left="821" w:hanging="262"/>
        <w:jc w:val="both"/>
        <w:rPr>
          <w:b w:val="0"/>
          <w:bCs w:val="0"/>
          <w:lang w:val="en-IN"/>
        </w:rPr>
      </w:pPr>
      <w:r w:rsidRPr="0086140C">
        <w:rPr>
          <w:b w:val="0"/>
          <w:bCs w:val="0"/>
          <w:lang w:val="en-IN"/>
        </w:rPr>
        <w:t>Another important feature is the ability to refuse unsupported questions. If the system cannot find sufficient evidence in the available documents, it can clearly state that the information is unavailable instead of generating a potentially incorrect answer. This improves trust, reliability, and responsible use of Generative AI.</w:t>
      </w:r>
    </w:p>
    <w:p w14:paraId="09DD1607" w14:textId="77777777" w:rsidR="0086140C" w:rsidRPr="0086140C" w:rsidRDefault="0086140C" w:rsidP="0086140C">
      <w:pPr>
        <w:pStyle w:val="Heading2"/>
        <w:ind w:left="1080" w:firstLine="0"/>
        <w:jc w:val="both"/>
        <w:rPr>
          <w:b w:val="0"/>
          <w:bCs w:val="0"/>
          <w:lang w:val="en-IN"/>
        </w:rPr>
      </w:pPr>
    </w:p>
    <w:p w14:paraId="01A2CC8F" w14:textId="77777777" w:rsidR="0086140C" w:rsidRPr="0086140C" w:rsidRDefault="0086140C" w:rsidP="0086140C">
      <w:pPr>
        <w:pStyle w:val="Heading2"/>
        <w:numPr>
          <w:ilvl w:val="0"/>
          <w:numId w:val="4"/>
        </w:numPr>
        <w:ind w:left="821" w:hanging="262"/>
        <w:jc w:val="both"/>
        <w:rPr>
          <w:b w:val="0"/>
          <w:bCs w:val="0"/>
          <w:lang w:val="en-IN"/>
        </w:rPr>
      </w:pPr>
      <w:r w:rsidRPr="0086140C">
        <w:rPr>
          <w:b w:val="0"/>
          <w:bCs w:val="0"/>
          <w:lang w:val="en-IN"/>
        </w:rPr>
        <w:t>Overall, the combination of Large Language Models, RAG, AI Agents, multimodal processing, and secure document retrieval creates a powerful enterprise knowledge system. It can reduce manual effort, improve information accessibility, support faster decision-making, and provide employees with reliable answers from the organization’s own knowledge base.</w:t>
      </w:r>
    </w:p>
    <w:p w14:paraId="24A618D3" w14:textId="77777777" w:rsidR="0086140C" w:rsidRDefault="0086140C">
      <w:pPr>
        <w:pStyle w:val="BodyText"/>
        <w:tabs>
          <w:tab w:val="left" w:pos="10281"/>
        </w:tabs>
        <w:spacing w:line="250" w:lineRule="exact"/>
        <w:ind w:left="360" w:firstLine="0"/>
        <w:rPr>
          <w:u w:val="single"/>
        </w:rPr>
      </w:pPr>
    </w:p>
    <w:p w14:paraId="0D568A3B" w14:textId="77777777" w:rsidR="0086140C" w:rsidRDefault="0086140C">
      <w:pPr>
        <w:pStyle w:val="BodyText"/>
        <w:tabs>
          <w:tab w:val="left" w:pos="10281"/>
        </w:tabs>
        <w:spacing w:line="250" w:lineRule="exact"/>
        <w:ind w:left="360" w:firstLine="0"/>
      </w:pPr>
    </w:p>
    <w:sectPr w:rsidR="0086140C">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B50D6"/>
    <w:multiLevelType w:val="hybridMultilevel"/>
    <w:tmpl w:val="DB1409AA"/>
    <w:lvl w:ilvl="0" w:tplc="19F2B190">
      <w:start w:val="1"/>
      <w:numFmt w:val="upperLetter"/>
      <w:lvlText w:val="%1."/>
      <w:lvlJc w:val="left"/>
      <w:pPr>
        <w:ind w:left="317"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tplc="7A0E0DF0">
      <w:start w:val="1"/>
      <w:numFmt w:val="decimal"/>
      <w:lvlText w:val="%2."/>
      <w:lvlJc w:val="left"/>
      <w:pPr>
        <w:ind w:left="590" w:hanging="231"/>
      </w:pPr>
      <w:rPr>
        <w:rFonts w:hint="default"/>
        <w:spacing w:val="0"/>
        <w:w w:val="100"/>
        <w:lang w:val="en-US" w:eastAsia="en-US" w:bidi="ar-SA"/>
      </w:rPr>
    </w:lvl>
    <w:lvl w:ilvl="2" w:tplc="F96E967C">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tplc="7C60004A">
      <w:numFmt w:val="bullet"/>
      <w:lvlText w:val="•"/>
      <w:lvlJc w:val="left"/>
      <w:pPr>
        <w:ind w:left="2067" w:hanging="262"/>
      </w:pPr>
      <w:rPr>
        <w:rFonts w:hint="default"/>
        <w:lang w:val="en-US" w:eastAsia="en-US" w:bidi="ar-SA"/>
      </w:rPr>
    </w:lvl>
    <w:lvl w:ilvl="4" w:tplc="5CE63BEA">
      <w:numFmt w:val="bullet"/>
      <w:lvlText w:val="•"/>
      <w:lvlJc w:val="left"/>
      <w:pPr>
        <w:ind w:left="3315" w:hanging="262"/>
      </w:pPr>
      <w:rPr>
        <w:rFonts w:hint="default"/>
        <w:lang w:val="en-US" w:eastAsia="en-US" w:bidi="ar-SA"/>
      </w:rPr>
    </w:lvl>
    <w:lvl w:ilvl="5" w:tplc="EEDAB958">
      <w:numFmt w:val="bullet"/>
      <w:lvlText w:val="•"/>
      <w:lvlJc w:val="left"/>
      <w:pPr>
        <w:ind w:left="4562" w:hanging="262"/>
      </w:pPr>
      <w:rPr>
        <w:rFonts w:hint="default"/>
        <w:lang w:val="en-US" w:eastAsia="en-US" w:bidi="ar-SA"/>
      </w:rPr>
    </w:lvl>
    <w:lvl w:ilvl="6" w:tplc="E806EBC2">
      <w:numFmt w:val="bullet"/>
      <w:lvlText w:val="•"/>
      <w:lvlJc w:val="left"/>
      <w:pPr>
        <w:ind w:left="5810" w:hanging="262"/>
      </w:pPr>
      <w:rPr>
        <w:rFonts w:hint="default"/>
        <w:lang w:val="en-US" w:eastAsia="en-US" w:bidi="ar-SA"/>
      </w:rPr>
    </w:lvl>
    <w:lvl w:ilvl="7" w:tplc="1B8624F0">
      <w:numFmt w:val="bullet"/>
      <w:lvlText w:val="•"/>
      <w:lvlJc w:val="left"/>
      <w:pPr>
        <w:ind w:left="7057" w:hanging="262"/>
      </w:pPr>
      <w:rPr>
        <w:rFonts w:hint="default"/>
        <w:lang w:val="en-US" w:eastAsia="en-US" w:bidi="ar-SA"/>
      </w:rPr>
    </w:lvl>
    <w:lvl w:ilvl="8" w:tplc="5D56430C">
      <w:numFmt w:val="bullet"/>
      <w:lvlText w:val="•"/>
      <w:lvlJc w:val="left"/>
      <w:pPr>
        <w:ind w:left="8305" w:hanging="262"/>
      </w:pPr>
      <w:rPr>
        <w:rFonts w:hint="default"/>
        <w:lang w:val="en-US" w:eastAsia="en-US" w:bidi="ar-SA"/>
      </w:rPr>
    </w:lvl>
  </w:abstractNum>
  <w:abstractNum w:abstractNumId="1" w15:restartNumberingAfterBreak="0">
    <w:nsid w:val="36C31169"/>
    <w:multiLevelType w:val="hybridMultilevel"/>
    <w:tmpl w:val="4B0C7F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776790C"/>
    <w:multiLevelType w:val="hybridMultilevel"/>
    <w:tmpl w:val="214A5BA6"/>
    <w:lvl w:ilvl="0" w:tplc="5B9852C6">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1" w:tplc="0436DCD4">
      <w:numFmt w:val="bullet"/>
      <w:lvlText w:val="•"/>
      <w:lvlJc w:val="left"/>
      <w:pPr>
        <w:ind w:left="1818" w:hanging="262"/>
      </w:pPr>
      <w:rPr>
        <w:rFonts w:hint="default"/>
        <w:lang w:val="en-US" w:eastAsia="en-US" w:bidi="ar-SA"/>
      </w:rPr>
    </w:lvl>
    <w:lvl w:ilvl="2" w:tplc="391C6EF2">
      <w:numFmt w:val="bullet"/>
      <w:lvlText w:val="•"/>
      <w:lvlJc w:val="left"/>
      <w:pPr>
        <w:ind w:left="2816" w:hanging="262"/>
      </w:pPr>
      <w:rPr>
        <w:rFonts w:hint="default"/>
        <w:lang w:val="en-US" w:eastAsia="en-US" w:bidi="ar-SA"/>
      </w:rPr>
    </w:lvl>
    <w:lvl w:ilvl="3" w:tplc="A36834E2">
      <w:numFmt w:val="bullet"/>
      <w:lvlText w:val="•"/>
      <w:lvlJc w:val="left"/>
      <w:pPr>
        <w:ind w:left="3814" w:hanging="262"/>
      </w:pPr>
      <w:rPr>
        <w:rFonts w:hint="default"/>
        <w:lang w:val="en-US" w:eastAsia="en-US" w:bidi="ar-SA"/>
      </w:rPr>
    </w:lvl>
    <w:lvl w:ilvl="4" w:tplc="0C9ABBD2">
      <w:numFmt w:val="bullet"/>
      <w:lvlText w:val="•"/>
      <w:lvlJc w:val="left"/>
      <w:pPr>
        <w:ind w:left="4812" w:hanging="262"/>
      </w:pPr>
      <w:rPr>
        <w:rFonts w:hint="default"/>
        <w:lang w:val="en-US" w:eastAsia="en-US" w:bidi="ar-SA"/>
      </w:rPr>
    </w:lvl>
    <w:lvl w:ilvl="5" w:tplc="1DD4B408">
      <w:numFmt w:val="bullet"/>
      <w:lvlText w:val="•"/>
      <w:lvlJc w:val="left"/>
      <w:pPr>
        <w:ind w:left="5810" w:hanging="262"/>
      </w:pPr>
      <w:rPr>
        <w:rFonts w:hint="default"/>
        <w:lang w:val="en-US" w:eastAsia="en-US" w:bidi="ar-SA"/>
      </w:rPr>
    </w:lvl>
    <w:lvl w:ilvl="6" w:tplc="1D546AD8">
      <w:numFmt w:val="bullet"/>
      <w:lvlText w:val="•"/>
      <w:lvlJc w:val="left"/>
      <w:pPr>
        <w:ind w:left="6808" w:hanging="262"/>
      </w:pPr>
      <w:rPr>
        <w:rFonts w:hint="default"/>
        <w:lang w:val="en-US" w:eastAsia="en-US" w:bidi="ar-SA"/>
      </w:rPr>
    </w:lvl>
    <w:lvl w:ilvl="7" w:tplc="5422F4DE">
      <w:numFmt w:val="bullet"/>
      <w:lvlText w:val="•"/>
      <w:lvlJc w:val="left"/>
      <w:pPr>
        <w:ind w:left="7806" w:hanging="262"/>
      </w:pPr>
      <w:rPr>
        <w:rFonts w:hint="default"/>
        <w:lang w:val="en-US" w:eastAsia="en-US" w:bidi="ar-SA"/>
      </w:rPr>
    </w:lvl>
    <w:lvl w:ilvl="8" w:tplc="87E4A490">
      <w:numFmt w:val="bullet"/>
      <w:lvlText w:val="•"/>
      <w:lvlJc w:val="left"/>
      <w:pPr>
        <w:ind w:left="8804" w:hanging="262"/>
      </w:pPr>
      <w:rPr>
        <w:rFonts w:hint="default"/>
        <w:lang w:val="en-US" w:eastAsia="en-US" w:bidi="ar-SA"/>
      </w:rPr>
    </w:lvl>
  </w:abstractNum>
  <w:abstractNum w:abstractNumId="3" w15:restartNumberingAfterBreak="0">
    <w:nsid w:val="65B80FFF"/>
    <w:multiLevelType w:val="hybridMultilevel"/>
    <w:tmpl w:val="BB96FD58"/>
    <w:lvl w:ilvl="0" w:tplc="CE2E421A">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tplc="4C6E6C84">
      <w:numFmt w:val="bullet"/>
      <w:lvlText w:val="•"/>
      <w:lvlJc w:val="left"/>
      <w:pPr>
        <w:ind w:left="1818" w:hanging="262"/>
      </w:pPr>
      <w:rPr>
        <w:rFonts w:hint="default"/>
        <w:lang w:val="en-US" w:eastAsia="en-US" w:bidi="ar-SA"/>
      </w:rPr>
    </w:lvl>
    <w:lvl w:ilvl="2" w:tplc="5B7AC1AE">
      <w:numFmt w:val="bullet"/>
      <w:lvlText w:val="•"/>
      <w:lvlJc w:val="left"/>
      <w:pPr>
        <w:ind w:left="2816" w:hanging="262"/>
      </w:pPr>
      <w:rPr>
        <w:rFonts w:hint="default"/>
        <w:lang w:val="en-US" w:eastAsia="en-US" w:bidi="ar-SA"/>
      </w:rPr>
    </w:lvl>
    <w:lvl w:ilvl="3" w:tplc="B35A15A2">
      <w:numFmt w:val="bullet"/>
      <w:lvlText w:val="•"/>
      <w:lvlJc w:val="left"/>
      <w:pPr>
        <w:ind w:left="3814" w:hanging="262"/>
      </w:pPr>
      <w:rPr>
        <w:rFonts w:hint="default"/>
        <w:lang w:val="en-US" w:eastAsia="en-US" w:bidi="ar-SA"/>
      </w:rPr>
    </w:lvl>
    <w:lvl w:ilvl="4" w:tplc="4E72D6FC">
      <w:numFmt w:val="bullet"/>
      <w:lvlText w:val="•"/>
      <w:lvlJc w:val="left"/>
      <w:pPr>
        <w:ind w:left="4812" w:hanging="262"/>
      </w:pPr>
      <w:rPr>
        <w:rFonts w:hint="default"/>
        <w:lang w:val="en-US" w:eastAsia="en-US" w:bidi="ar-SA"/>
      </w:rPr>
    </w:lvl>
    <w:lvl w:ilvl="5" w:tplc="06D4324C">
      <w:numFmt w:val="bullet"/>
      <w:lvlText w:val="•"/>
      <w:lvlJc w:val="left"/>
      <w:pPr>
        <w:ind w:left="5810" w:hanging="262"/>
      </w:pPr>
      <w:rPr>
        <w:rFonts w:hint="default"/>
        <w:lang w:val="en-US" w:eastAsia="en-US" w:bidi="ar-SA"/>
      </w:rPr>
    </w:lvl>
    <w:lvl w:ilvl="6" w:tplc="15C0ADF0">
      <w:numFmt w:val="bullet"/>
      <w:lvlText w:val="•"/>
      <w:lvlJc w:val="left"/>
      <w:pPr>
        <w:ind w:left="6808" w:hanging="262"/>
      </w:pPr>
      <w:rPr>
        <w:rFonts w:hint="default"/>
        <w:lang w:val="en-US" w:eastAsia="en-US" w:bidi="ar-SA"/>
      </w:rPr>
    </w:lvl>
    <w:lvl w:ilvl="7" w:tplc="86E805CE">
      <w:numFmt w:val="bullet"/>
      <w:lvlText w:val="•"/>
      <w:lvlJc w:val="left"/>
      <w:pPr>
        <w:ind w:left="7806" w:hanging="262"/>
      </w:pPr>
      <w:rPr>
        <w:rFonts w:hint="default"/>
        <w:lang w:val="en-US" w:eastAsia="en-US" w:bidi="ar-SA"/>
      </w:rPr>
    </w:lvl>
    <w:lvl w:ilvl="8" w:tplc="FEE421A2">
      <w:numFmt w:val="bullet"/>
      <w:lvlText w:val="•"/>
      <w:lvlJc w:val="left"/>
      <w:pPr>
        <w:ind w:left="8804" w:hanging="262"/>
      </w:pPr>
      <w:rPr>
        <w:rFonts w:hint="default"/>
        <w:lang w:val="en-US" w:eastAsia="en-US" w:bidi="ar-SA"/>
      </w:rPr>
    </w:lvl>
  </w:abstractNum>
  <w:num w:numId="1" w16cid:durableId="1035039734">
    <w:abstractNumId w:val="3"/>
  </w:num>
  <w:num w:numId="2" w16cid:durableId="983704284">
    <w:abstractNumId w:val="2"/>
  </w:num>
  <w:num w:numId="3" w16cid:durableId="1263144926">
    <w:abstractNumId w:val="0"/>
  </w:num>
  <w:num w:numId="4" w16cid:durableId="1057246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proofState w:spelling="clean"/>
  <w:revisionView w:inkAnnotations="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D7"/>
    <w:rsid w:val="00025B4C"/>
    <w:rsid w:val="002605D7"/>
    <w:rsid w:val="002B7BFC"/>
    <w:rsid w:val="0086140C"/>
    <w:rsid w:val="00C36121"/>
    <w:rsid w:val="00D566D5"/>
    <w:rsid w:val="00E77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A1C7"/>
  <w15:docId w15:val="{5340B484-2092-4129-A345-9A3BD34C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552"/>
      <w:jc w:val="center"/>
      <w:outlineLvl w:val="0"/>
    </w:pPr>
    <w:rPr>
      <w:b/>
      <w:bCs/>
      <w:sz w:val="32"/>
      <w:szCs w:val="32"/>
    </w:rPr>
  </w:style>
  <w:style w:type="paragraph" w:styleId="Heading2">
    <w:name w:val="heading 2"/>
    <w:basedOn w:val="Normal"/>
    <w:link w:val="Heading2Char"/>
    <w:uiPriority w:val="9"/>
    <w:unhideWhenUsed/>
    <w:qFormat/>
    <w:pPr>
      <w:ind w:left="675" w:hanging="315"/>
      <w:outlineLvl w:val="1"/>
    </w:pPr>
    <w:rPr>
      <w:b/>
      <w:bCs/>
      <w:sz w:val="26"/>
      <w:szCs w:val="26"/>
    </w:rPr>
  </w:style>
  <w:style w:type="paragraph" w:styleId="Heading3">
    <w:name w:val="heading 3"/>
    <w:basedOn w:val="Normal"/>
    <w:uiPriority w:val="9"/>
    <w:unhideWhenUsed/>
    <w:qFormat/>
    <w:pPr>
      <w:spacing w:before="218"/>
      <w:ind w:left="590" w:hanging="230"/>
      <w:outlineLvl w:val="2"/>
    </w:pPr>
    <w:rPr>
      <w:b/>
      <w:bCs/>
      <w:sz w:val="23"/>
      <w:szCs w:val="23"/>
    </w:rPr>
  </w:style>
  <w:style w:type="paragraph" w:styleId="Heading4">
    <w:name w:val="heading 4"/>
    <w:basedOn w:val="Normal"/>
    <w:uiPriority w:val="9"/>
    <w:unhideWhenUsed/>
    <w:qFormat/>
    <w:pPr>
      <w:spacing w:before="160"/>
      <w:ind w:left="360"/>
      <w:jc w:val="both"/>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1" w:hanging="262"/>
    </w:pPr>
  </w:style>
  <w:style w:type="paragraph" w:styleId="ListParagraph">
    <w:name w:val="List Paragraph"/>
    <w:basedOn w:val="Normal"/>
    <w:uiPriority w:val="1"/>
    <w:qFormat/>
    <w:pPr>
      <w:ind w:left="821" w:hanging="262"/>
    </w:pPr>
  </w:style>
  <w:style w:type="paragraph" w:customStyle="1" w:styleId="TableParagraph">
    <w:name w:val="Table Paragraph"/>
    <w:basedOn w:val="Normal"/>
    <w:uiPriority w:val="1"/>
    <w:qFormat/>
    <w:pPr>
      <w:spacing w:before="79"/>
      <w:ind w:left="100"/>
    </w:pPr>
  </w:style>
  <w:style w:type="character" w:customStyle="1" w:styleId="Heading2Char">
    <w:name w:val="Heading 2 Char"/>
    <w:basedOn w:val="DefaultParagraphFont"/>
    <w:link w:val="Heading2"/>
    <w:uiPriority w:val="9"/>
    <w:rsid w:val="0086140C"/>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2360</Words>
  <Characters>13456</Characters>
  <Application>Microsoft Office Word</Application>
  <DocSecurity>0</DocSecurity>
  <Lines>112</Lines>
  <Paragraphs>31</Paragraphs>
  <ScaleCrop>false</ScaleCrop>
  <Company/>
  <LinksUpToDate>false</LinksUpToDate>
  <CharactersWithSpaces>15785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Prabhas .majeti</cp:lastModifiedBy>
  <cp:revision>2</cp:revision>
  <dcterms:created xsi:type="dcterms:W3CDTF">2026-09-03T02:43:00Z</dcterms:created>
  <dcterms:modified xsi:type="dcterms:W3CDTF">2026-09-03T02:43:00Z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