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3AF98" w14:textId="77777777" w:rsidR="00874295" w:rsidRDefault="00AD251E">
      <w:pPr>
        <w:jc w:val="center"/>
      </w:pPr>
      <w:r>
        <w:rPr>
          <w:b/>
          <w:sz w:val="32"/>
        </w:rPr>
        <w:t>COMMON COURSE ASSIGNMENT</w:t>
      </w:r>
    </w:p>
    <w:p w14:paraId="1BE43230" w14:textId="77777777" w:rsidR="00874295" w:rsidRDefault="00AD251E">
      <w:pPr>
        <w:jc w:val="center"/>
      </w:pPr>
      <w:r>
        <w:rPr>
          <w:b/>
          <w:sz w:val="24"/>
        </w:rPr>
        <w:t>CSA65 – GENERATIVE AI AND LARGE LANGUAGE MODELS | Covering CO2, CO3 &amp; CO4 (Units II, III &amp; IV)</w:t>
      </w:r>
    </w:p>
    <w:p w14:paraId="1C662F5C" w14:textId="77777777" w:rsidR="00874295" w:rsidRDefault="00AD251E">
      <w:pPr>
        <w:pStyle w:val="Heading1"/>
      </w:pPr>
      <w:r>
        <w:t>A. Assignment Information</w:t>
      </w:r>
    </w:p>
    <w:tbl>
      <w:tblPr>
        <w:tblStyle w:val="TableGrid"/>
        <w:tblW w:w="0" w:type="auto"/>
        <w:jc w:val="center"/>
        <w:tblLook w:val="04A0" w:firstRow="1" w:lastRow="0" w:firstColumn="1" w:lastColumn="0" w:noHBand="0" w:noVBand="1"/>
      </w:tblPr>
      <w:tblGrid>
        <w:gridCol w:w="4320"/>
        <w:gridCol w:w="4320"/>
      </w:tblGrid>
      <w:tr w:rsidR="00874295" w14:paraId="76C3FDF7" w14:textId="77777777">
        <w:trPr>
          <w:jc w:val="center"/>
        </w:trPr>
        <w:tc>
          <w:tcPr>
            <w:tcW w:w="4320" w:type="dxa"/>
            <w:vAlign w:val="center"/>
          </w:tcPr>
          <w:p w14:paraId="1733A0AF" w14:textId="77777777" w:rsidR="00874295" w:rsidRDefault="00AD251E">
            <w:r>
              <w:rPr>
                <w:sz w:val="20"/>
              </w:rPr>
              <w:t>Particulars</w:t>
            </w:r>
          </w:p>
        </w:tc>
        <w:tc>
          <w:tcPr>
            <w:tcW w:w="4320" w:type="dxa"/>
            <w:vAlign w:val="center"/>
          </w:tcPr>
          <w:p w14:paraId="32A81F42" w14:textId="77777777" w:rsidR="00874295" w:rsidRDefault="00AD251E">
            <w:r>
              <w:rPr>
                <w:sz w:val="20"/>
              </w:rPr>
              <w:t>Details</w:t>
            </w:r>
          </w:p>
        </w:tc>
      </w:tr>
      <w:tr w:rsidR="00874295" w14:paraId="43939FFA" w14:textId="77777777">
        <w:trPr>
          <w:jc w:val="center"/>
        </w:trPr>
        <w:tc>
          <w:tcPr>
            <w:tcW w:w="4320" w:type="dxa"/>
            <w:vAlign w:val="center"/>
          </w:tcPr>
          <w:p w14:paraId="57F2E883" w14:textId="77777777" w:rsidR="00874295" w:rsidRDefault="00AD251E">
            <w:r>
              <w:rPr>
                <w:sz w:val="20"/>
              </w:rPr>
              <w:t>Department</w:t>
            </w:r>
          </w:p>
        </w:tc>
        <w:tc>
          <w:tcPr>
            <w:tcW w:w="4320" w:type="dxa"/>
            <w:vAlign w:val="center"/>
          </w:tcPr>
          <w:p w14:paraId="1CCEC621" w14:textId="77777777" w:rsidR="00874295" w:rsidRDefault="00AD251E">
            <w:r>
              <w:rPr>
                <w:sz w:val="20"/>
              </w:rPr>
              <w:t>Computer Science and Engineering</w:t>
            </w:r>
          </w:p>
        </w:tc>
      </w:tr>
      <w:tr w:rsidR="00874295" w14:paraId="392166C9" w14:textId="77777777">
        <w:trPr>
          <w:jc w:val="center"/>
        </w:trPr>
        <w:tc>
          <w:tcPr>
            <w:tcW w:w="4320" w:type="dxa"/>
            <w:vAlign w:val="center"/>
          </w:tcPr>
          <w:p w14:paraId="116D184F" w14:textId="77777777" w:rsidR="00874295" w:rsidRDefault="00AD251E">
            <w:r>
              <w:rPr>
                <w:sz w:val="20"/>
              </w:rPr>
              <w:t>Programme</w:t>
            </w:r>
          </w:p>
        </w:tc>
        <w:tc>
          <w:tcPr>
            <w:tcW w:w="4320" w:type="dxa"/>
            <w:vAlign w:val="center"/>
          </w:tcPr>
          <w:p w14:paraId="214A440D" w14:textId="77777777" w:rsidR="00874295" w:rsidRDefault="00AD251E">
            <w:r>
              <w:rPr>
                <w:sz w:val="20"/>
              </w:rPr>
              <w:t>B.E. / B.Tech – CSE</w:t>
            </w:r>
          </w:p>
        </w:tc>
      </w:tr>
      <w:tr w:rsidR="00874295" w14:paraId="686978A9" w14:textId="77777777">
        <w:trPr>
          <w:jc w:val="center"/>
        </w:trPr>
        <w:tc>
          <w:tcPr>
            <w:tcW w:w="4320" w:type="dxa"/>
            <w:vAlign w:val="center"/>
          </w:tcPr>
          <w:p w14:paraId="51711279" w14:textId="77777777" w:rsidR="00874295" w:rsidRDefault="00AD251E">
            <w:r>
              <w:rPr>
                <w:sz w:val="20"/>
              </w:rPr>
              <w:t>Course Code &amp; Course Name</w:t>
            </w:r>
          </w:p>
        </w:tc>
        <w:tc>
          <w:tcPr>
            <w:tcW w:w="4320" w:type="dxa"/>
            <w:vAlign w:val="center"/>
          </w:tcPr>
          <w:p w14:paraId="79DE838C" w14:textId="77777777" w:rsidR="00874295" w:rsidRDefault="00AD251E">
            <w:r>
              <w:rPr>
                <w:sz w:val="20"/>
              </w:rPr>
              <w:t>CSA6503 – Generative AI and Large Language Models</w:t>
            </w:r>
          </w:p>
        </w:tc>
      </w:tr>
      <w:tr w:rsidR="00874295" w14:paraId="1F7B612D" w14:textId="77777777">
        <w:trPr>
          <w:jc w:val="center"/>
        </w:trPr>
        <w:tc>
          <w:tcPr>
            <w:tcW w:w="4320" w:type="dxa"/>
            <w:vAlign w:val="center"/>
          </w:tcPr>
          <w:p w14:paraId="3146CD54" w14:textId="77777777" w:rsidR="00874295" w:rsidRDefault="00AD251E">
            <w:r>
              <w:rPr>
                <w:sz w:val="20"/>
              </w:rPr>
              <w:t>Academic Year / Batch</w:t>
            </w:r>
          </w:p>
        </w:tc>
        <w:tc>
          <w:tcPr>
            <w:tcW w:w="4320" w:type="dxa"/>
            <w:vAlign w:val="center"/>
          </w:tcPr>
          <w:p w14:paraId="043FD281" w14:textId="77777777" w:rsidR="00874295" w:rsidRDefault="00AD251E">
            <w:r>
              <w:rPr>
                <w:sz w:val="20"/>
              </w:rPr>
              <w:t>2026 – 2027</w:t>
            </w:r>
          </w:p>
        </w:tc>
      </w:tr>
      <w:tr w:rsidR="00874295" w14:paraId="4AA4D772" w14:textId="77777777">
        <w:trPr>
          <w:jc w:val="center"/>
        </w:trPr>
        <w:tc>
          <w:tcPr>
            <w:tcW w:w="4320" w:type="dxa"/>
            <w:vAlign w:val="center"/>
          </w:tcPr>
          <w:p w14:paraId="5B4BCBAB" w14:textId="77777777" w:rsidR="00874295" w:rsidRDefault="00AD251E">
            <w:r>
              <w:rPr>
                <w:sz w:val="20"/>
              </w:rPr>
              <w:t>Faculty Name</w:t>
            </w:r>
          </w:p>
        </w:tc>
        <w:tc>
          <w:tcPr>
            <w:tcW w:w="4320" w:type="dxa"/>
            <w:vAlign w:val="center"/>
          </w:tcPr>
          <w:p w14:paraId="05D1548A" w14:textId="77777777" w:rsidR="00874295" w:rsidRDefault="00AD251E">
            <w:r>
              <w:rPr>
                <w:sz w:val="20"/>
              </w:rPr>
              <w:t>Dr K Malathi</w:t>
            </w:r>
          </w:p>
        </w:tc>
      </w:tr>
      <w:tr w:rsidR="00874295" w14:paraId="3F046153" w14:textId="77777777">
        <w:trPr>
          <w:jc w:val="center"/>
        </w:trPr>
        <w:tc>
          <w:tcPr>
            <w:tcW w:w="4320" w:type="dxa"/>
            <w:vAlign w:val="center"/>
          </w:tcPr>
          <w:p w14:paraId="30EA1BCA" w14:textId="77777777" w:rsidR="00874295" w:rsidRDefault="00AD251E">
            <w:r>
              <w:rPr>
                <w:sz w:val="20"/>
              </w:rPr>
              <w:t>Assignment Title</w:t>
            </w:r>
          </w:p>
        </w:tc>
        <w:tc>
          <w:tcPr>
            <w:tcW w:w="4320" w:type="dxa"/>
            <w:vAlign w:val="center"/>
          </w:tcPr>
          <w:p w14:paraId="2038D306" w14:textId="77777777" w:rsidR="00874295" w:rsidRDefault="00AD251E">
            <w:r>
              <w:rPr>
                <w:sz w:val="20"/>
              </w:rPr>
              <w:t>Intelligent Document Insight and Decision Support System Using RAG and Generative AI</w:t>
            </w:r>
          </w:p>
        </w:tc>
      </w:tr>
      <w:tr w:rsidR="00874295" w14:paraId="2C36574A" w14:textId="77777777">
        <w:trPr>
          <w:jc w:val="center"/>
        </w:trPr>
        <w:tc>
          <w:tcPr>
            <w:tcW w:w="4320" w:type="dxa"/>
            <w:vAlign w:val="center"/>
          </w:tcPr>
          <w:p w14:paraId="26168652" w14:textId="77777777" w:rsidR="00874295" w:rsidRDefault="00AD251E">
            <w:r>
              <w:rPr>
                <w:sz w:val="20"/>
              </w:rPr>
              <w:t>Date of Issue</w:t>
            </w:r>
          </w:p>
        </w:tc>
        <w:tc>
          <w:tcPr>
            <w:tcW w:w="4320" w:type="dxa"/>
            <w:vAlign w:val="center"/>
          </w:tcPr>
          <w:p w14:paraId="492BB11C" w14:textId="77777777" w:rsidR="00874295" w:rsidRDefault="00AD251E">
            <w:r>
              <w:rPr>
                <w:sz w:val="20"/>
              </w:rPr>
              <w:t>01/09/2026</w:t>
            </w:r>
          </w:p>
        </w:tc>
      </w:tr>
      <w:tr w:rsidR="00874295" w14:paraId="5E651BFE" w14:textId="77777777">
        <w:trPr>
          <w:jc w:val="center"/>
        </w:trPr>
        <w:tc>
          <w:tcPr>
            <w:tcW w:w="4320" w:type="dxa"/>
            <w:vAlign w:val="center"/>
          </w:tcPr>
          <w:p w14:paraId="3BBF7CBD" w14:textId="77777777" w:rsidR="00874295" w:rsidRDefault="00AD251E">
            <w:r>
              <w:rPr>
                <w:sz w:val="20"/>
              </w:rPr>
              <w:t>Date of Submission</w:t>
            </w:r>
          </w:p>
        </w:tc>
        <w:tc>
          <w:tcPr>
            <w:tcW w:w="4320" w:type="dxa"/>
            <w:vAlign w:val="center"/>
          </w:tcPr>
          <w:p w14:paraId="3C2123BF" w14:textId="77777777" w:rsidR="00874295" w:rsidRDefault="00AD251E">
            <w:r>
              <w:rPr>
                <w:sz w:val="20"/>
              </w:rPr>
              <w:t>02/09/2026</w:t>
            </w:r>
          </w:p>
        </w:tc>
      </w:tr>
      <w:tr w:rsidR="00874295" w14:paraId="3925E5FD" w14:textId="77777777">
        <w:trPr>
          <w:jc w:val="center"/>
        </w:trPr>
        <w:tc>
          <w:tcPr>
            <w:tcW w:w="4320" w:type="dxa"/>
            <w:vAlign w:val="center"/>
          </w:tcPr>
          <w:p w14:paraId="67EFD5A8" w14:textId="77777777" w:rsidR="00874295" w:rsidRDefault="00AD251E">
            <w:r>
              <w:rPr>
                <w:sz w:val="20"/>
              </w:rPr>
              <w:t>Maximum Marks</w:t>
            </w:r>
          </w:p>
        </w:tc>
        <w:tc>
          <w:tcPr>
            <w:tcW w:w="4320" w:type="dxa"/>
            <w:vAlign w:val="center"/>
          </w:tcPr>
          <w:p w14:paraId="76E48DEE" w14:textId="77777777" w:rsidR="00874295" w:rsidRDefault="00AD251E">
            <w:r>
              <w:rPr>
                <w:sz w:val="20"/>
              </w:rPr>
              <w:t>100</w:t>
            </w:r>
          </w:p>
        </w:tc>
      </w:tr>
      <w:tr w:rsidR="00874295" w14:paraId="11233436" w14:textId="77777777">
        <w:trPr>
          <w:jc w:val="center"/>
        </w:trPr>
        <w:tc>
          <w:tcPr>
            <w:tcW w:w="4320" w:type="dxa"/>
            <w:vAlign w:val="center"/>
          </w:tcPr>
          <w:p w14:paraId="7DF4DE6B" w14:textId="77777777" w:rsidR="00874295" w:rsidRDefault="00AD251E">
            <w:r>
              <w:rPr>
                <w:sz w:val="20"/>
              </w:rPr>
              <w:t>Course Outcome(s) – CO</w:t>
            </w:r>
          </w:p>
        </w:tc>
        <w:tc>
          <w:tcPr>
            <w:tcW w:w="4320" w:type="dxa"/>
            <w:vAlign w:val="center"/>
          </w:tcPr>
          <w:p w14:paraId="3605A1F6" w14:textId="77777777" w:rsidR="00874295" w:rsidRDefault="00AD251E">
            <w:r>
              <w:rPr>
                <w:sz w:val="20"/>
              </w:rPr>
              <w:t>CO2, CO3, CO4</w:t>
            </w:r>
          </w:p>
        </w:tc>
      </w:tr>
      <w:tr w:rsidR="00874295" w14:paraId="3055A8A3" w14:textId="77777777">
        <w:trPr>
          <w:jc w:val="center"/>
        </w:trPr>
        <w:tc>
          <w:tcPr>
            <w:tcW w:w="4320" w:type="dxa"/>
            <w:vAlign w:val="center"/>
          </w:tcPr>
          <w:p w14:paraId="0E96A6EE" w14:textId="77777777" w:rsidR="00874295" w:rsidRDefault="00AD251E">
            <w:r>
              <w:rPr>
                <w:sz w:val="20"/>
              </w:rPr>
              <w:t>Bloom's Taxonomy Level</w:t>
            </w:r>
          </w:p>
        </w:tc>
        <w:tc>
          <w:tcPr>
            <w:tcW w:w="4320" w:type="dxa"/>
            <w:vAlign w:val="center"/>
          </w:tcPr>
          <w:p w14:paraId="448EAB7D" w14:textId="77777777" w:rsidR="00874295" w:rsidRDefault="00AD251E">
            <w:r>
              <w:rPr>
                <w:sz w:val="20"/>
              </w:rPr>
              <w:t>L3 – Apply, L4 – Analyze, L5 – Evaluate</w:t>
            </w:r>
          </w:p>
        </w:tc>
      </w:tr>
      <w:tr w:rsidR="00874295" w14:paraId="4E37316C" w14:textId="77777777">
        <w:trPr>
          <w:jc w:val="center"/>
        </w:trPr>
        <w:tc>
          <w:tcPr>
            <w:tcW w:w="4320" w:type="dxa"/>
            <w:vAlign w:val="center"/>
          </w:tcPr>
          <w:p w14:paraId="613340F7" w14:textId="77777777" w:rsidR="00874295" w:rsidRDefault="00AD251E">
            <w:r>
              <w:rPr>
                <w:sz w:val="20"/>
              </w:rPr>
              <w:t>SDG Mapping (SDG 1–17)</w:t>
            </w:r>
          </w:p>
        </w:tc>
        <w:tc>
          <w:tcPr>
            <w:tcW w:w="4320" w:type="dxa"/>
            <w:vAlign w:val="center"/>
          </w:tcPr>
          <w:p w14:paraId="06503613" w14:textId="77777777" w:rsidR="00874295" w:rsidRDefault="00AD251E">
            <w:r>
              <w:rPr>
                <w:sz w:val="20"/>
              </w:rPr>
              <w:t>SDG 9 – Industry, Innovation and Infrastructure</w:t>
            </w:r>
          </w:p>
        </w:tc>
      </w:tr>
    </w:tbl>
    <w:p w14:paraId="366FD0C1" w14:textId="77777777" w:rsidR="00874295" w:rsidRDefault="00AD251E">
      <w:pPr>
        <w:pStyle w:val="Heading2"/>
      </w:pPr>
      <w:r>
        <w:t>Industry / Societal Relevance</w:t>
      </w:r>
    </w:p>
    <w:p w14:paraId="7AA851C1" w14:textId="77777777" w:rsidR="00874295" w:rsidRDefault="00AD251E">
      <w:r>
        <w:t>Generative AI can transform large collections of technical and operational records into searchable, evidence-based knowledge. A secure RAG and agent-based assistant can reduce document-search time, improve decision support and provide traceable answers to employees.</w:t>
      </w:r>
    </w:p>
    <w:p w14:paraId="26554A8E" w14:textId="77777777" w:rsidR="00874295" w:rsidRDefault="00AD251E">
      <w:pPr>
        <w:pStyle w:val="Heading1"/>
      </w:pPr>
      <w:r>
        <w:t>B. Assignment Problem / Challenge</w:t>
      </w:r>
    </w:p>
    <w:p w14:paraId="311A0393" w14:textId="77777777" w:rsidR="00874295" w:rsidRDefault="00AD251E">
      <w:r>
        <w:t>This assignment requires students to apply prompt engineering and LLM behaviour (Unit II), retrieval-augmented generation and AI agents (Unit III), and multimodal generative AI and intelligent applications (Unit IV) to a practical enterprise document-intelligence problem. Students must formulate the problem, design a solution, perform quantitative analysis, implement selected components and validate the resulting system.</w:t>
      </w:r>
    </w:p>
    <w:p w14:paraId="4E07FE03" w14:textId="77777777" w:rsidR="00874295" w:rsidRDefault="00AD251E">
      <w:pPr>
        <w:pStyle w:val="Heading1"/>
      </w:pPr>
      <w:r>
        <w:t>C. Problem Statement</w:t>
      </w:r>
    </w:p>
    <w:p w14:paraId="23A88A3D" w14:textId="77777777" w:rsidR="00874295" w:rsidRDefault="00AD251E">
      <w:r>
        <w:t>Scenario: Intelligent Document Insight System for “InsightHub” – An Internal AI Platform for an Engineering Organization</w:t>
      </w:r>
    </w:p>
    <w:p w14:paraId="13CC1523" w14:textId="77777777" w:rsidR="00874295" w:rsidRDefault="00AD251E">
      <w:r>
        <w:t>An engineering organization with around 4,500 employees maintains a large repository of project proposals, maintenance records, safety procedures, technical manuals, inspection reports and meeting documents. The repository contains approximately 15,000 files in PDF, DOCX and scanned-image formats and grows by about 500 files every month.</w:t>
      </w:r>
    </w:p>
    <w:p w14:paraId="1753A46D" w14:textId="77777777" w:rsidR="00874295" w:rsidRDefault="00AD251E">
      <w:r>
        <w:t>Employees currently spend significant time searching across folders and comparing document revisions. The organization wants InsightHub, an internal AI assistant that can answer questions, summarize evidence, compare document versions and initiate follow-up actions. Each factual response must identify its supporting document and page. If sufficient evidence cannot be retrieved, the system must abstain.</w:t>
      </w:r>
    </w:p>
    <w:tbl>
      <w:tblPr>
        <w:tblStyle w:val="TableGrid"/>
        <w:tblW w:w="0" w:type="auto"/>
        <w:jc w:val="center"/>
        <w:tblLook w:val="04A0" w:firstRow="1" w:lastRow="0" w:firstColumn="1" w:lastColumn="0" w:noHBand="0" w:noVBand="1"/>
      </w:tblPr>
      <w:tblGrid>
        <w:gridCol w:w="2880"/>
        <w:gridCol w:w="2880"/>
        <w:gridCol w:w="2880"/>
      </w:tblGrid>
      <w:tr w:rsidR="00874295" w14:paraId="56EC8F71" w14:textId="77777777">
        <w:trPr>
          <w:jc w:val="center"/>
        </w:trPr>
        <w:tc>
          <w:tcPr>
            <w:tcW w:w="2880" w:type="dxa"/>
            <w:vAlign w:val="center"/>
          </w:tcPr>
          <w:p w14:paraId="7ED7B2B9" w14:textId="77777777" w:rsidR="00874295" w:rsidRDefault="00AD251E">
            <w:r>
              <w:rPr>
                <w:sz w:val="20"/>
              </w:rPr>
              <w:t>System Area</w:t>
            </w:r>
          </w:p>
        </w:tc>
        <w:tc>
          <w:tcPr>
            <w:tcW w:w="2880" w:type="dxa"/>
            <w:vAlign w:val="center"/>
          </w:tcPr>
          <w:p w14:paraId="33F06E33" w14:textId="77777777" w:rsidR="00874295" w:rsidRDefault="00AD251E">
            <w:r>
              <w:rPr>
                <w:sz w:val="20"/>
              </w:rPr>
              <w:t>Required Capability</w:t>
            </w:r>
          </w:p>
        </w:tc>
        <w:tc>
          <w:tcPr>
            <w:tcW w:w="2880" w:type="dxa"/>
            <w:vAlign w:val="center"/>
          </w:tcPr>
          <w:p w14:paraId="29C07245" w14:textId="77777777" w:rsidR="00874295" w:rsidRDefault="00AD251E">
            <w:r>
              <w:rPr>
                <w:sz w:val="20"/>
              </w:rPr>
              <w:t>CO</w:t>
            </w:r>
          </w:p>
        </w:tc>
      </w:tr>
      <w:tr w:rsidR="00874295" w14:paraId="64B166B9" w14:textId="77777777">
        <w:trPr>
          <w:jc w:val="center"/>
        </w:trPr>
        <w:tc>
          <w:tcPr>
            <w:tcW w:w="2880" w:type="dxa"/>
            <w:vAlign w:val="center"/>
          </w:tcPr>
          <w:p w14:paraId="4C47BBBD" w14:textId="77777777" w:rsidR="00874295" w:rsidRDefault="00AD251E">
            <w:r>
              <w:rPr>
                <w:sz w:val="20"/>
              </w:rPr>
              <w:t>Prompt Engineering &amp; LLM Behaviour</w:t>
            </w:r>
          </w:p>
        </w:tc>
        <w:tc>
          <w:tcPr>
            <w:tcW w:w="2880" w:type="dxa"/>
            <w:vAlign w:val="center"/>
          </w:tcPr>
          <w:p w14:paraId="76FA2BC1" w14:textId="77777777" w:rsidR="00874295" w:rsidRDefault="00AD251E">
            <w:r>
              <w:rPr>
                <w:sz w:val="20"/>
              </w:rPr>
              <w:t>Use system, task, few-shot and structured prompts to produce grounded and consistently formatted answers.</w:t>
            </w:r>
          </w:p>
        </w:tc>
        <w:tc>
          <w:tcPr>
            <w:tcW w:w="2880" w:type="dxa"/>
            <w:vAlign w:val="center"/>
          </w:tcPr>
          <w:p w14:paraId="766D931B" w14:textId="77777777" w:rsidR="00874295" w:rsidRDefault="00AD251E">
            <w:r>
              <w:rPr>
                <w:sz w:val="20"/>
              </w:rPr>
              <w:t>CO2</w:t>
            </w:r>
          </w:p>
        </w:tc>
      </w:tr>
      <w:tr w:rsidR="00874295" w14:paraId="289BC0D6" w14:textId="77777777">
        <w:trPr>
          <w:jc w:val="center"/>
        </w:trPr>
        <w:tc>
          <w:tcPr>
            <w:tcW w:w="2880" w:type="dxa"/>
            <w:vAlign w:val="center"/>
          </w:tcPr>
          <w:p w14:paraId="04BEA10D" w14:textId="77777777" w:rsidR="00874295" w:rsidRDefault="00AD251E">
            <w:r>
              <w:rPr>
                <w:sz w:val="20"/>
              </w:rPr>
              <w:t>RAG &amp; AI Agents</w:t>
            </w:r>
          </w:p>
        </w:tc>
        <w:tc>
          <w:tcPr>
            <w:tcW w:w="2880" w:type="dxa"/>
            <w:vAlign w:val="center"/>
          </w:tcPr>
          <w:p w14:paraId="20351B09" w14:textId="77777777" w:rsidR="00874295" w:rsidRDefault="00AD251E">
            <w:r>
              <w:rPr>
                <w:sz w:val="20"/>
              </w:rPr>
              <w:t>Chunk, embed and index enterprise documents; use an agent for multi-step comparison, calculation and action tasks.</w:t>
            </w:r>
          </w:p>
        </w:tc>
        <w:tc>
          <w:tcPr>
            <w:tcW w:w="2880" w:type="dxa"/>
            <w:vAlign w:val="center"/>
          </w:tcPr>
          <w:p w14:paraId="305ADB4C" w14:textId="77777777" w:rsidR="00874295" w:rsidRDefault="00AD251E">
            <w:r>
              <w:rPr>
                <w:sz w:val="20"/>
              </w:rPr>
              <w:t>CO3</w:t>
            </w:r>
          </w:p>
        </w:tc>
      </w:tr>
      <w:tr w:rsidR="00874295" w14:paraId="03461765" w14:textId="77777777">
        <w:trPr>
          <w:jc w:val="center"/>
        </w:trPr>
        <w:tc>
          <w:tcPr>
            <w:tcW w:w="2880" w:type="dxa"/>
            <w:vAlign w:val="center"/>
          </w:tcPr>
          <w:p w14:paraId="7A419D7E" w14:textId="77777777" w:rsidR="00874295" w:rsidRDefault="00AD251E">
            <w:r>
              <w:rPr>
                <w:sz w:val="20"/>
              </w:rPr>
              <w:t>Multimodal GenAI &amp; Applications</w:t>
            </w:r>
          </w:p>
        </w:tc>
        <w:tc>
          <w:tcPr>
            <w:tcW w:w="2880" w:type="dxa"/>
            <w:vAlign w:val="center"/>
          </w:tcPr>
          <w:p w14:paraId="4243DD1D" w14:textId="77777777" w:rsidR="00874295" w:rsidRDefault="00AD251E">
            <w:r>
              <w:rPr>
                <w:sz w:val="20"/>
              </w:rPr>
              <w:t>Handle scanned pages, tables, diagrams and screenshots and expose the system through a usable application.</w:t>
            </w:r>
          </w:p>
        </w:tc>
        <w:tc>
          <w:tcPr>
            <w:tcW w:w="2880" w:type="dxa"/>
            <w:vAlign w:val="center"/>
          </w:tcPr>
          <w:p w14:paraId="4086826B" w14:textId="77777777" w:rsidR="00874295" w:rsidRDefault="00AD251E">
            <w:r>
              <w:rPr>
                <w:sz w:val="20"/>
              </w:rPr>
              <w:t>CO4</w:t>
            </w:r>
          </w:p>
        </w:tc>
      </w:tr>
    </w:tbl>
    <w:p w14:paraId="32FC2CF9" w14:textId="77777777" w:rsidR="00874295" w:rsidRDefault="00AD251E">
      <w:pPr>
        <w:pStyle w:val="Heading1"/>
      </w:pPr>
      <w:r>
        <w:t>D. Requirements and Constraints</w:t>
      </w:r>
    </w:p>
    <w:tbl>
      <w:tblPr>
        <w:tblStyle w:val="TableGrid"/>
        <w:tblW w:w="0" w:type="auto"/>
        <w:jc w:val="center"/>
        <w:tblLook w:val="04A0" w:firstRow="1" w:lastRow="0" w:firstColumn="1" w:lastColumn="0" w:noHBand="0" w:noVBand="1"/>
      </w:tblPr>
      <w:tblGrid>
        <w:gridCol w:w="4320"/>
        <w:gridCol w:w="4320"/>
      </w:tblGrid>
      <w:tr w:rsidR="00874295" w14:paraId="30B5B662" w14:textId="77777777">
        <w:trPr>
          <w:jc w:val="center"/>
        </w:trPr>
        <w:tc>
          <w:tcPr>
            <w:tcW w:w="4320" w:type="dxa"/>
            <w:vAlign w:val="center"/>
          </w:tcPr>
          <w:p w14:paraId="0F56178A" w14:textId="77777777" w:rsidR="00874295" w:rsidRDefault="00AD251E">
            <w:r>
              <w:rPr>
                <w:sz w:val="20"/>
              </w:rPr>
              <w:t>Category</w:t>
            </w:r>
          </w:p>
        </w:tc>
        <w:tc>
          <w:tcPr>
            <w:tcW w:w="4320" w:type="dxa"/>
            <w:vAlign w:val="center"/>
          </w:tcPr>
          <w:p w14:paraId="74D1D3C2" w14:textId="77777777" w:rsidR="00874295" w:rsidRDefault="00AD251E">
            <w:r>
              <w:rPr>
                <w:sz w:val="20"/>
              </w:rPr>
              <w:t>Requirement / Constraint</w:t>
            </w:r>
          </w:p>
        </w:tc>
      </w:tr>
      <w:tr w:rsidR="00874295" w14:paraId="525C6CF7" w14:textId="77777777">
        <w:trPr>
          <w:jc w:val="center"/>
        </w:trPr>
        <w:tc>
          <w:tcPr>
            <w:tcW w:w="4320" w:type="dxa"/>
            <w:vAlign w:val="center"/>
          </w:tcPr>
          <w:p w14:paraId="46229FA6" w14:textId="77777777" w:rsidR="00874295" w:rsidRDefault="00AD251E">
            <w:r>
              <w:rPr>
                <w:sz w:val="20"/>
              </w:rPr>
              <w:t>Functional</w:t>
            </w:r>
          </w:p>
        </w:tc>
        <w:tc>
          <w:tcPr>
            <w:tcW w:w="4320" w:type="dxa"/>
            <w:vAlign w:val="center"/>
          </w:tcPr>
          <w:p w14:paraId="3953792C" w14:textId="77777777" w:rsidR="00874295" w:rsidRDefault="00AD251E">
            <w:r>
              <w:rPr>
                <w:sz w:val="20"/>
              </w:rPr>
              <w:t>Answer natural-language questions, summarize evidence, compare revisions and support action-oriented queries.</w:t>
            </w:r>
          </w:p>
        </w:tc>
      </w:tr>
      <w:tr w:rsidR="00874295" w14:paraId="54AAC659" w14:textId="77777777">
        <w:trPr>
          <w:jc w:val="center"/>
        </w:trPr>
        <w:tc>
          <w:tcPr>
            <w:tcW w:w="4320" w:type="dxa"/>
            <w:vAlign w:val="center"/>
          </w:tcPr>
          <w:p w14:paraId="3ECD33B8" w14:textId="77777777" w:rsidR="00874295" w:rsidRDefault="00AD251E">
            <w:r>
              <w:rPr>
                <w:sz w:val="20"/>
              </w:rPr>
              <w:t>Performance</w:t>
            </w:r>
          </w:p>
        </w:tc>
        <w:tc>
          <w:tcPr>
            <w:tcW w:w="4320" w:type="dxa"/>
            <w:vAlign w:val="center"/>
          </w:tcPr>
          <w:p w14:paraId="6145FA93" w14:textId="77777777" w:rsidR="00874295" w:rsidRDefault="00AD251E">
            <w:r>
              <w:rPr>
                <w:sz w:val="20"/>
              </w:rPr>
              <w:t>At least 90% of standard queries should finish within 3 seconds; target Recall@5 ≥ 0.85.</w:t>
            </w:r>
          </w:p>
        </w:tc>
      </w:tr>
      <w:tr w:rsidR="00874295" w14:paraId="46A90F84" w14:textId="77777777">
        <w:trPr>
          <w:jc w:val="center"/>
        </w:trPr>
        <w:tc>
          <w:tcPr>
            <w:tcW w:w="4320" w:type="dxa"/>
            <w:vAlign w:val="center"/>
          </w:tcPr>
          <w:p w14:paraId="36882238" w14:textId="77777777" w:rsidR="00874295" w:rsidRDefault="00AD251E">
            <w:r>
              <w:rPr>
                <w:sz w:val="20"/>
              </w:rPr>
              <w:t>Technical</w:t>
            </w:r>
          </w:p>
        </w:tc>
        <w:tc>
          <w:tcPr>
            <w:tcW w:w="4320" w:type="dxa"/>
            <w:vAlign w:val="center"/>
          </w:tcPr>
          <w:p w14:paraId="1F9588AD" w14:textId="77777777" w:rsidR="00874295" w:rsidRDefault="00AD251E">
            <w:r>
              <w:rPr>
                <w:sz w:val="20"/>
              </w:rPr>
              <w:t>LLM context window: 8,192 tokens; embedding dimension: 768; one GPU server with 24 GB VRAM.</w:t>
            </w:r>
          </w:p>
        </w:tc>
      </w:tr>
      <w:tr w:rsidR="00874295" w14:paraId="430250B0" w14:textId="77777777">
        <w:trPr>
          <w:jc w:val="center"/>
        </w:trPr>
        <w:tc>
          <w:tcPr>
            <w:tcW w:w="4320" w:type="dxa"/>
            <w:vAlign w:val="center"/>
          </w:tcPr>
          <w:p w14:paraId="5EC51D68" w14:textId="77777777" w:rsidR="00874295" w:rsidRDefault="00AD251E">
            <w:r>
              <w:rPr>
                <w:sz w:val="20"/>
              </w:rPr>
              <w:t>Reliability</w:t>
            </w:r>
          </w:p>
        </w:tc>
        <w:tc>
          <w:tcPr>
            <w:tcW w:w="4320" w:type="dxa"/>
            <w:vAlign w:val="center"/>
          </w:tcPr>
          <w:p w14:paraId="4B06128C" w14:textId="77777777" w:rsidR="00874295" w:rsidRDefault="00AD251E">
            <w:r>
              <w:rPr>
                <w:sz w:val="20"/>
              </w:rPr>
              <w:t>Accepted answers should achieve at least 90% groundedness; unsupported queries must trigger abstention.</w:t>
            </w:r>
          </w:p>
        </w:tc>
      </w:tr>
      <w:tr w:rsidR="00874295" w14:paraId="07FF572F" w14:textId="77777777">
        <w:trPr>
          <w:jc w:val="center"/>
        </w:trPr>
        <w:tc>
          <w:tcPr>
            <w:tcW w:w="4320" w:type="dxa"/>
            <w:vAlign w:val="center"/>
          </w:tcPr>
          <w:p w14:paraId="4ADE42E2" w14:textId="77777777" w:rsidR="00874295" w:rsidRDefault="00AD251E">
            <w:r>
              <w:rPr>
                <w:sz w:val="20"/>
              </w:rPr>
              <w:t>Resource</w:t>
            </w:r>
          </w:p>
        </w:tc>
        <w:tc>
          <w:tcPr>
            <w:tcW w:w="4320" w:type="dxa"/>
            <w:vAlign w:val="center"/>
          </w:tcPr>
          <w:p w14:paraId="4BB8B4DD" w14:textId="77777777" w:rsidR="00874295" w:rsidRDefault="00AD251E">
            <w:r>
              <w:rPr>
                <w:sz w:val="20"/>
              </w:rPr>
              <w:t>Monthly hosted-model budget: Rs. 40,000; document and vector storage must remain below 100 GB.</w:t>
            </w:r>
          </w:p>
        </w:tc>
      </w:tr>
      <w:tr w:rsidR="00874295" w14:paraId="12D65AD8" w14:textId="77777777">
        <w:trPr>
          <w:jc w:val="center"/>
        </w:trPr>
        <w:tc>
          <w:tcPr>
            <w:tcW w:w="4320" w:type="dxa"/>
            <w:vAlign w:val="center"/>
          </w:tcPr>
          <w:p w14:paraId="69C051D5" w14:textId="77777777" w:rsidR="00874295" w:rsidRDefault="00AD251E">
            <w:r>
              <w:rPr>
                <w:sz w:val="20"/>
              </w:rPr>
              <w:t>Security / Privacy</w:t>
            </w:r>
          </w:p>
        </w:tc>
        <w:tc>
          <w:tcPr>
            <w:tcW w:w="4320" w:type="dxa"/>
            <w:vAlign w:val="center"/>
          </w:tcPr>
          <w:p w14:paraId="12103538" w14:textId="77777777" w:rsidR="00874295" w:rsidRDefault="00AD251E">
            <w:r>
              <w:rPr>
                <w:sz w:val="20"/>
              </w:rPr>
              <w:t>Role-based retrieval must prevent unauthorized document access; confidential or personally identifiable information should not be unnecessarily sent to external APIs.</w:t>
            </w:r>
          </w:p>
        </w:tc>
      </w:tr>
      <w:tr w:rsidR="00874295" w14:paraId="0FE37D2E" w14:textId="77777777">
        <w:trPr>
          <w:jc w:val="center"/>
        </w:trPr>
        <w:tc>
          <w:tcPr>
            <w:tcW w:w="4320" w:type="dxa"/>
            <w:vAlign w:val="center"/>
          </w:tcPr>
          <w:p w14:paraId="4467DE78" w14:textId="77777777" w:rsidR="00874295" w:rsidRDefault="00AD251E">
            <w:r>
              <w:rPr>
                <w:sz w:val="20"/>
              </w:rPr>
              <w:t>Responsible AI</w:t>
            </w:r>
          </w:p>
        </w:tc>
        <w:tc>
          <w:tcPr>
            <w:tcW w:w="4320" w:type="dxa"/>
            <w:vAlign w:val="center"/>
          </w:tcPr>
          <w:p w14:paraId="5FCE7ECE" w14:textId="77777777" w:rsidR="00874295" w:rsidRDefault="00AD251E">
            <w:r>
              <w:rPr>
                <w:sz w:val="20"/>
              </w:rPr>
              <w:t>Disclose AI-generated content, log queries and retrieved sources, and maintain a human escalation path.</w:t>
            </w:r>
          </w:p>
        </w:tc>
      </w:tr>
      <w:tr w:rsidR="00874295" w14:paraId="233698ED" w14:textId="77777777">
        <w:trPr>
          <w:jc w:val="center"/>
        </w:trPr>
        <w:tc>
          <w:tcPr>
            <w:tcW w:w="4320" w:type="dxa"/>
            <w:vAlign w:val="center"/>
          </w:tcPr>
          <w:p w14:paraId="2546071C" w14:textId="77777777" w:rsidR="00874295" w:rsidRDefault="00AD251E">
            <w:r>
              <w:rPr>
                <w:sz w:val="20"/>
              </w:rPr>
              <w:t>Project Constraint</w:t>
            </w:r>
          </w:p>
        </w:tc>
        <w:tc>
          <w:tcPr>
            <w:tcW w:w="4320" w:type="dxa"/>
            <w:vAlign w:val="center"/>
          </w:tcPr>
          <w:p w14:paraId="0A8B75E5" w14:textId="77777777" w:rsidR="00874295" w:rsidRDefault="00AD251E">
            <w:r>
              <w:rPr>
                <w:sz w:val="20"/>
              </w:rPr>
              <w:t>Use open-source tools and freely available model APIs where possible and complete the solution within the semester timeline.</w:t>
            </w:r>
          </w:p>
        </w:tc>
      </w:tr>
    </w:tbl>
    <w:p w14:paraId="0095818F" w14:textId="77777777" w:rsidR="00874295" w:rsidRDefault="00AD251E">
      <w:pPr>
        <w:pStyle w:val="Heading1"/>
      </w:pPr>
      <w:r>
        <w:t>E. Student Work</w:t>
      </w:r>
    </w:p>
    <w:p w14:paraId="02980D0A" w14:textId="77777777" w:rsidR="00874295" w:rsidRDefault="00AD251E">
      <w:pPr>
        <w:pStyle w:val="Heading2"/>
      </w:pPr>
      <w:r>
        <w:t>1. Problem Understanding and Formulation</w:t>
      </w:r>
    </w:p>
    <w:p w14:paraId="1E38F40E" w14:textId="77777777" w:rsidR="00874295" w:rsidRDefault="00AD251E">
      <w:r>
        <w:t>Restate the InsightHub problem in your own words and identify the prompting, retrieval, agent, multimodal and application challenges. Define expected outcomes, assumptions and measurable success criteria. Explain which constraints have the greatest influence on your architecture.</w:t>
      </w:r>
    </w:p>
    <w:p w14:paraId="09F77DA3" w14:textId="77777777" w:rsidR="00874295" w:rsidRDefault="00AD251E">
      <w:pPr>
        <w:pStyle w:val="Heading2"/>
      </w:pPr>
      <w:r>
        <w:t>2. Application of Course Knowledge (CO2, CO3, CO4)</w:t>
      </w:r>
    </w:p>
    <w:p w14:paraId="769B9869" w14:textId="77777777" w:rsidR="00874295" w:rsidRDefault="00AD251E">
      <w:pPr>
        <w:pStyle w:val="Heading3"/>
      </w:pPr>
      <w:r>
        <w:t>Part I – Prompt Engineering &amp; LLM Behaviour (CO2, Unit II)</w:t>
      </w:r>
    </w:p>
    <w:p w14:paraId="4A32F38F" w14:textId="77777777" w:rsidR="00874295" w:rsidRDefault="00AD251E">
      <w:r>
        <w:t>4. Design four prompt variants for the same InsightHub question: zero-shot, few-shot, role-based and structured-output prompting. Provide the exact prompt text and record the model output.</w:t>
      </w:r>
    </w:p>
    <w:p w14:paraId="1FB69D54" w14:textId="77777777" w:rsidR="00874295" w:rsidRDefault="00AD251E">
      <w:r>
        <w:t>5. An LLM has an 8,192-token context window. A system instruction requires 350 tokens, conversation history requires 500 tokens, each retrieved passage contains 480 tokens, and the answer budget is 650 tokens. Derive the maximum number of passages that can fit. At Rs. 0.18 per 1,000 input tokens and Rs. 0.55 per 1,000 output tokens, calculate the monthly cost for 18,000 queries and compare it with the budget.</w:t>
      </w:r>
    </w:p>
    <w:p w14:paraId="3BBE53F7" w14:textId="77777777" w:rsidR="00874295" w:rsidRDefault="00AD251E">
      <w:r>
        <w:t>6. Analyze the four prompting methods and recommend one for InsightHub. Explain temperature, decoding, output schema, grounding instructions and refusal rules that can reduce hallucination.</w:t>
      </w:r>
    </w:p>
    <w:p w14:paraId="0FA80A44" w14:textId="77777777" w:rsidR="00874295" w:rsidRDefault="00AD251E">
      <w:pPr>
        <w:pStyle w:val="Heading3"/>
      </w:pPr>
      <w:r>
        <w:t>Part II – Retrieval-Augmented Generation &amp; AI Agents (CO3, Unit III)</w:t>
      </w:r>
    </w:p>
    <w:p w14:paraId="3C9E9CE2" w14:textId="77777777" w:rsidR="00874295" w:rsidRDefault="00AD251E">
      <w:r>
        <w:t>7. For 15,000 documents averaging 7 pages and approximately 450 tokens per page, calculate the total token count. Estimate the number of 500-token chunks with 60-token overlap. Using 768-dimensional float32 embeddings, calculate the raw vector storage and check the 100 GB limit.</w:t>
      </w:r>
    </w:p>
    <w:p w14:paraId="2BF55D33" w14:textId="77777777" w:rsidR="00874295" w:rsidRDefault="00AD251E">
      <w:r>
        <w:t>8. Construct an evaluation set of at least 12 employee questions with known source documents. Compare three retrieval configurations such as dense retrieval, hybrid retrieval and hybrid retrieval with reranking. Measure Precision@5, Recall@5 and MRR.</w:t>
      </w:r>
    </w:p>
    <w:p w14:paraId="7F0531DC" w14:textId="77777777" w:rsidR="00874295" w:rsidRDefault="00AD251E">
      <w:r>
        <w:t>9. Design an AI agent for the task: “Find the latest safety procedure, compare it with the previous revision, calculate the change in inspection frequency, and prepare an action request.” Specify tools, orchestration/reasoning loop, routing rule, stopping condition and error handling.</w:t>
      </w:r>
    </w:p>
    <w:p w14:paraId="0556B7F1" w14:textId="77777777" w:rsidR="00874295" w:rsidRDefault="00AD251E">
      <w:pPr>
        <w:pStyle w:val="Heading3"/>
      </w:pPr>
      <w:r>
        <w:t>Part III – Multimodal GenAI &amp; Intelligent Applications (CO4, Unit IV)</w:t>
      </w:r>
    </w:p>
    <w:p w14:paraId="6ADB4521" w14:textId="77777777" w:rsidR="00874295" w:rsidRDefault="00AD251E">
      <w:r>
        <w:t>10. Compare OCR followed by text embedding, image-to-text conversion followed by embedding, and multimodal embeddings for scanned pages, tables and diagrams. Recommend the most suitable method for InsightHub.</w:t>
      </w:r>
    </w:p>
    <w:p w14:paraId="78F8061C" w14:textId="77777777" w:rsidR="00874295" w:rsidRDefault="00AD251E">
      <w:r>
        <w:t>11. Assume query embedding takes 45 ms, vector retrieval 30 ms, reranking 100 ms per candidate and generation operates at 50 tokens/second for a 240-token response. Construct three pipeline configurations, calculate their total latency and compare them with the 3-second target.</w:t>
      </w:r>
    </w:p>
    <w:p w14:paraId="5E0F5B6D" w14:textId="77777777" w:rsidR="00874295" w:rsidRDefault="00AD251E">
      <w:r>
        <w:t>12. Explain how Streamlit or FastAPI can provide document search, cited answers, document previews, conversation memory, feedback collection and access control.</w:t>
      </w:r>
    </w:p>
    <w:p w14:paraId="0E335D29" w14:textId="77777777" w:rsidR="00874295" w:rsidRDefault="00AD251E">
      <w:pPr>
        <w:pStyle w:val="Heading2"/>
      </w:pPr>
      <w:r>
        <w:t>3. Solution / Design / Methodology</w:t>
      </w:r>
    </w:p>
    <w:tbl>
      <w:tblPr>
        <w:tblStyle w:val="TableGrid"/>
        <w:tblW w:w="0" w:type="auto"/>
        <w:jc w:val="center"/>
        <w:tblLook w:val="04A0" w:firstRow="1" w:lastRow="0" w:firstColumn="1" w:lastColumn="0" w:noHBand="0" w:noVBand="1"/>
      </w:tblPr>
      <w:tblGrid>
        <w:gridCol w:w="4320"/>
        <w:gridCol w:w="4320"/>
      </w:tblGrid>
      <w:tr w:rsidR="00874295" w14:paraId="247D66ED" w14:textId="77777777">
        <w:trPr>
          <w:jc w:val="center"/>
        </w:trPr>
        <w:tc>
          <w:tcPr>
            <w:tcW w:w="4320" w:type="dxa"/>
            <w:vAlign w:val="center"/>
          </w:tcPr>
          <w:p w14:paraId="6389AB55" w14:textId="77777777" w:rsidR="00874295" w:rsidRDefault="00AD251E">
            <w:r>
              <w:rPr>
                <w:sz w:val="20"/>
              </w:rPr>
              <w:t>Design Component</w:t>
            </w:r>
          </w:p>
        </w:tc>
        <w:tc>
          <w:tcPr>
            <w:tcW w:w="4320" w:type="dxa"/>
            <w:vAlign w:val="center"/>
          </w:tcPr>
          <w:p w14:paraId="337ED9FC" w14:textId="77777777" w:rsidR="00874295" w:rsidRDefault="00AD251E">
            <w:r>
              <w:rPr>
                <w:sz w:val="20"/>
              </w:rPr>
              <w:t>Expected Student Output</w:t>
            </w:r>
          </w:p>
        </w:tc>
      </w:tr>
      <w:tr w:rsidR="00874295" w14:paraId="00FAE084" w14:textId="77777777">
        <w:trPr>
          <w:jc w:val="center"/>
        </w:trPr>
        <w:tc>
          <w:tcPr>
            <w:tcW w:w="4320" w:type="dxa"/>
            <w:vAlign w:val="center"/>
          </w:tcPr>
          <w:p w14:paraId="79E2456C" w14:textId="77777777" w:rsidR="00874295" w:rsidRDefault="00AD251E">
            <w:r>
              <w:rPr>
                <w:sz w:val="20"/>
              </w:rPr>
              <w:t>Prompting Design</w:t>
            </w:r>
          </w:p>
        </w:tc>
        <w:tc>
          <w:tcPr>
            <w:tcW w:w="4320" w:type="dxa"/>
            <w:vAlign w:val="center"/>
          </w:tcPr>
          <w:p w14:paraId="788E2A54" w14:textId="77777777" w:rsidR="00874295" w:rsidRDefault="00AD251E">
            <w:r>
              <w:rPr>
                <w:sz w:val="20"/>
              </w:rPr>
              <w:t>System prompt, grounding instructions, citation format, refusal policy and decoding parameters.</w:t>
            </w:r>
          </w:p>
        </w:tc>
      </w:tr>
      <w:tr w:rsidR="00874295" w14:paraId="595241AC" w14:textId="77777777">
        <w:trPr>
          <w:jc w:val="center"/>
        </w:trPr>
        <w:tc>
          <w:tcPr>
            <w:tcW w:w="4320" w:type="dxa"/>
            <w:vAlign w:val="center"/>
          </w:tcPr>
          <w:p w14:paraId="3383CF24" w14:textId="77777777" w:rsidR="00874295" w:rsidRDefault="00AD251E">
            <w:r>
              <w:rPr>
                <w:sz w:val="20"/>
              </w:rPr>
              <w:t>Document Ingestion</w:t>
            </w:r>
          </w:p>
        </w:tc>
        <w:tc>
          <w:tcPr>
            <w:tcW w:w="4320" w:type="dxa"/>
            <w:vAlign w:val="center"/>
          </w:tcPr>
          <w:p w14:paraId="62AE71D7" w14:textId="77777777" w:rsidR="00874295" w:rsidRDefault="00AD251E">
            <w:r>
              <w:rPr>
                <w:sz w:val="20"/>
              </w:rPr>
              <w:t>File processing, OCR for scans, cleaning, metadata extraction and document-version handling.</w:t>
            </w:r>
          </w:p>
        </w:tc>
      </w:tr>
      <w:tr w:rsidR="00874295" w14:paraId="06395142" w14:textId="77777777">
        <w:trPr>
          <w:jc w:val="center"/>
        </w:trPr>
        <w:tc>
          <w:tcPr>
            <w:tcW w:w="4320" w:type="dxa"/>
            <w:vAlign w:val="center"/>
          </w:tcPr>
          <w:p w14:paraId="43AE4FAE" w14:textId="77777777" w:rsidR="00874295" w:rsidRDefault="00AD251E">
            <w:r>
              <w:rPr>
                <w:sz w:val="20"/>
              </w:rPr>
              <w:t>Chunking &amp; Embedding</w:t>
            </w:r>
          </w:p>
        </w:tc>
        <w:tc>
          <w:tcPr>
            <w:tcW w:w="4320" w:type="dxa"/>
            <w:vAlign w:val="center"/>
          </w:tcPr>
          <w:p w14:paraId="1133AB24" w14:textId="77777777" w:rsidR="00874295" w:rsidRDefault="00AD251E">
            <w:r>
              <w:rPr>
                <w:sz w:val="20"/>
              </w:rPr>
              <w:t>Chunk size, overlap, embedding model and justification.</w:t>
            </w:r>
          </w:p>
        </w:tc>
      </w:tr>
      <w:tr w:rsidR="00874295" w14:paraId="05FBB6ED" w14:textId="77777777">
        <w:trPr>
          <w:jc w:val="center"/>
        </w:trPr>
        <w:tc>
          <w:tcPr>
            <w:tcW w:w="4320" w:type="dxa"/>
            <w:vAlign w:val="center"/>
          </w:tcPr>
          <w:p w14:paraId="5FEF07E6" w14:textId="77777777" w:rsidR="00874295" w:rsidRDefault="00AD251E">
            <w:r>
              <w:rPr>
                <w:sz w:val="20"/>
              </w:rPr>
              <w:t>Retrieval</w:t>
            </w:r>
          </w:p>
        </w:tc>
        <w:tc>
          <w:tcPr>
            <w:tcW w:w="4320" w:type="dxa"/>
            <w:vAlign w:val="center"/>
          </w:tcPr>
          <w:p w14:paraId="700EE1DC" w14:textId="77777777" w:rsidR="00874295" w:rsidRDefault="00AD251E">
            <w:r>
              <w:rPr>
                <w:sz w:val="20"/>
              </w:rPr>
              <w:t>Vector database, dense/hybrid retrieval, top-k selection and reranking strategy.</w:t>
            </w:r>
          </w:p>
        </w:tc>
      </w:tr>
      <w:tr w:rsidR="00874295" w14:paraId="2066B3FC" w14:textId="77777777">
        <w:trPr>
          <w:jc w:val="center"/>
        </w:trPr>
        <w:tc>
          <w:tcPr>
            <w:tcW w:w="4320" w:type="dxa"/>
            <w:vAlign w:val="center"/>
          </w:tcPr>
          <w:p w14:paraId="24A55B45" w14:textId="77777777" w:rsidR="00874295" w:rsidRDefault="00AD251E">
            <w:r>
              <w:rPr>
                <w:sz w:val="20"/>
              </w:rPr>
              <w:t>Agent &amp; Tools</w:t>
            </w:r>
          </w:p>
        </w:tc>
        <w:tc>
          <w:tcPr>
            <w:tcW w:w="4320" w:type="dxa"/>
            <w:vAlign w:val="center"/>
          </w:tcPr>
          <w:p w14:paraId="76AB303E" w14:textId="77777777" w:rsidR="00874295" w:rsidRDefault="00AD251E">
            <w:r>
              <w:rPr>
                <w:sz w:val="20"/>
              </w:rPr>
              <w:t>Retriever, metadata lookup, calculator and action/ticket tool with routing and stopping rules.</w:t>
            </w:r>
          </w:p>
        </w:tc>
      </w:tr>
      <w:tr w:rsidR="00874295" w14:paraId="1ED068E1" w14:textId="77777777">
        <w:trPr>
          <w:jc w:val="center"/>
        </w:trPr>
        <w:tc>
          <w:tcPr>
            <w:tcW w:w="4320" w:type="dxa"/>
            <w:vAlign w:val="center"/>
          </w:tcPr>
          <w:p w14:paraId="1F138EF5" w14:textId="77777777" w:rsidR="00874295" w:rsidRDefault="00AD251E">
            <w:r>
              <w:rPr>
                <w:sz w:val="20"/>
              </w:rPr>
              <w:t>Multimodal Layer</w:t>
            </w:r>
          </w:p>
        </w:tc>
        <w:tc>
          <w:tcPr>
            <w:tcW w:w="4320" w:type="dxa"/>
            <w:vAlign w:val="center"/>
          </w:tcPr>
          <w:p w14:paraId="4C6020A0" w14:textId="77777777" w:rsidR="00874295" w:rsidRDefault="00AD251E">
            <w:r>
              <w:rPr>
                <w:sz w:val="20"/>
              </w:rPr>
              <w:t>Processing method for tables, diagrams, screenshots and scanned content.</w:t>
            </w:r>
          </w:p>
        </w:tc>
      </w:tr>
      <w:tr w:rsidR="00874295" w14:paraId="0B4F196B" w14:textId="77777777">
        <w:trPr>
          <w:jc w:val="center"/>
        </w:trPr>
        <w:tc>
          <w:tcPr>
            <w:tcW w:w="4320" w:type="dxa"/>
            <w:vAlign w:val="center"/>
          </w:tcPr>
          <w:p w14:paraId="3C542F8B" w14:textId="77777777" w:rsidR="00874295" w:rsidRDefault="00AD251E">
            <w:r>
              <w:rPr>
                <w:sz w:val="20"/>
              </w:rPr>
              <w:t>Security</w:t>
            </w:r>
          </w:p>
        </w:tc>
        <w:tc>
          <w:tcPr>
            <w:tcW w:w="4320" w:type="dxa"/>
            <w:vAlign w:val="center"/>
          </w:tcPr>
          <w:p w14:paraId="04B0BCFE" w14:textId="77777777" w:rsidR="00874295" w:rsidRDefault="00AD251E">
            <w:r>
              <w:rPr>
                <w:sz w:val="20"/>
              </w:rPr>
              <w:t>Role-based access control, metadata filtering and confidential-data protection.</w:t>
            </w:r>
          </w:p>
        </w:tc>
      </w:tr>
      <w:tr w:rsidR="00874295" w14:paraId="77BAF481" w14:textId="77777777">
        <w:trPr>
          <w:jc w:val="center"/>
        </w:trPr>
        <w:tc>
          <w:tcPr>
            <w:tcW w:w="4320" w:type="dxa"/>
            <w:vAlign w:val="center"/>
          </w:tcPr>
          <w:p w14:paraId="748ED9BC" w14:textId="77777777" w:rsidR="00874295" w:rsidRDefault="00AD251E">
            <w:r>
              <w:rPr>
                <w:sz w:val="20"/>
              </w:rPr>
              <w:t>Application</w:t>
            </w:r>
          </w:p>
        </w:tc>
        <w:tc>
          <w:tcPr>
            <w:tcW w:w="4320" w:type="dxa"/>
            <w:vAlign w:val="center"/>
          </w:tcPr>
          <w:p w14:paraId="27440685" w14:textId="77777777" w:rsidR="00874295" w:rsidRDefault="00AD251E">
            <w:r>
              <w:rPr>
                <w:sz w:val="20"/>
              </w:rPr>
              <w:t>User interface, backend, citations, logging, feedback and human escalation.</w:t>
            </w:r>
          </w:p>
        </w:tc>
      </w:tr>
      <w:tr w:rsidR="00874295" w14:paraId="378C65EC" w14:textId="77777777">
        <w:trPr>
          <w:jc w:val="center"/>
        </w:trPr>
        <w:tc>
          <w:tcPr>
            <w:tcW w:w="4320" w:type="dxa"/>
            <w:vAlign w:val="center"/>
          </w:tcPr>
          <w:p w14:paraId="5A42F10C" w14:textId="77777777" w:rsidR="00874295" w:rsidRDefault="00AD251E">
            <w:r>
              <w:rPr>
                <w:sz w:val="20"/>
              </w:rPr>
              <w:t>Architecture Diagram</w:t>
            </w:r>
          </w:p>
        </w:tc>
        <w:tc>
          <w:tcPr>
            <w:tcW w:w="4320" w:type="dxa"/>
            <w:vAlign w:val="center"/>
          </w:tcPr>
          <w:p w14:paraId="552640AF" w14:textId="77777777" w:rsidR="00874295" w:rsidRDefault="00AD251E">
            <w:r>
              <w:rPr>
                <w:sz w:val="20"/>
              </w:rPr>
              <w:t>A flow diagram from employee query through security, retrieval/agent processing and final cited response.</w:t>
            </w:r>
          </w:p>
        </w:tc>
      </w:tr>
    </w:tbl>
    <w:p w14:paraId="202EDB3D" w14:textId="77777777" w:rsidR="00874295" w:rsidRDefault="00AD251E">
      <w:pPr>
        <w:pStyle w:val="Heading2"/>
      </w:pPr>
      <w:r>
        <w:t>4. Use of Modern Tools</w:t>
      </w:r>
    </w:p>
    <w:tbl>
      <w:tblPr>
        <w:tblStyle w:val="TableGrid"/>
        <w:tblW w:w="0" w:type="auto"/>
        <w:jc w:val="center"/>
        <w:tblLook w:val="04A0" w:firstRow="1" w:lastRow="0" w:firstColumn="1" w:lastColumn="0" w:noHBand="0" w:noVBand="1"/>
      </w:tblPr>
      <w:tblGrid>
        <w:gridCol w:w="4320"/>
        <w:gridCol w:w="4320"/>
      </w:tblGrid>
      <w:tr w:rsidR="00874295" w14:paraId="66E3DA60" w14:textId="77777777">
        <w:trPr>
          <w:jc w:val="center"/>
        </w:trPr>
        <w:tc>
          <w:tcPr>
            <w:tcW w:w="4320" w:type="dxa"/>
            <w:vAlign w:val="center"/>
          </w:tcPr>
          <w:p w14:paraId="409D7818" w14:textId="77777777" w:rsidR="00874295" w:rsidRDefault="00AD251E">
            <w:r>
              <w:rPr>
                <w:sz w:val="20"/>
              </w:rPr>
              <w:t>Tool / Technology</w:t>
            </w:r>
          </w:p>
        </w:tc>
        <w:tc>
          <w:tcPr>
            <w:tcW w:w="4320" w:type="dxa"/>
            <w:vAlign w:val="center"/>
          </w:tcPr>
          <w:p w14:paraId="74150EC0" w14:textId="77777777" w:rsidR="00874295" w:rsidRDefault="00AD251E">
            <w:r>
              <w:rPr>
                <w:sz w:val="20"/>
              </w:rPr>
              <w:t>Suggested Use</w:t>
            </w:r>
          </w:p>
        </w:tc>
      </w:tr>
      <w:tr w:rsidR="00874295" w14:paraId="5150931B" w14:textId="77777777">
        <w:trPr>
          <w:jc w:val="center"/>
        </w:trPr>
        <w:tc>
          <w:tcPr>
            <w:tcW w:w="4320" w:type="dxa"/>
            <w:vAlign w:val="center"/>
          </w:tcPr>
          <w:p w14:paraId="4E3D9407" w14:textId="77777777" w:rsidR="00874295" w:rsidRDefault="00AD251E">
            <w:r>
              <w:rPr>
                <w:sz w:val="20"/>
              </w:rPr>
              <w:t>Python</w:t>
            </w:r>
          </w:p>
        </w:tc>
        <w:tc>
          <w:tcPr>
            <w:tcW w:w="4320" w:type="dxa"/>
            <w:vAlign w:val="center"/>
          </w:tcPr>
          <w:p w14:paraId="2B64B3C0" w14:textId="77777777" w:rsidR="00874295" w:rsidRDefault="00AD251E">
            <w:r>
              <w:rPr>
                <w:sz w:val="20"/>
              </w:rPr>
              <w:t>Document preprocessing, chunking, evaluation and pipeline implementation.</w:t>
            </w:r>
          </w:p>
        </w:tc>
      </w:tr>
      <w:tr w:rsidR="00874295" w14:paraId="77D9FFD4" w14:textId="77777777">
        <w:trPr>
          <w:jc w:val="center"/>
        </w:trPr>
        <w:tc>
          <w:tcPr>
            <w:tcW w:w="4320" w:type="dxa"/>
            <w:vAlign w:val="center"/>
          </w:tcPr>
          <w:p w14:paraId="1B286228" w14:textId="77777777" w:rsidR="00874295" w:rsidRDefault="00AD251E">
            <w:r>
              <w:rPr>
                <w:sz w:val="20"/>
              </w:rPr>
              <w:t>LangChain</w:t>
            </w:r>
          </w:p>
        </w:tc>
        <w:tc>
          <w:tcPr>
            <w:tcW w:w="4320" w:type="dxa"/>
            <w:vAlign w:val="center"/>
          </w:tcPr>
          <w:p w14:paraId="774A48DB" w14:textId="77777777" w:rsidR="00874295" w:rsidRDefault="00AD251E">
            <w:r>
              <w:rPr>
                <w:sz w:val="20"/>
              </w:rPr>
              <w:t>Orchestration of ingestion, retrieval and generation components.</w:t>
            </w:r>
          </w:p>
        </w:tc>
      </w:tr>
      <w:tr w:rsidR="00874295" w14:paraId="0370B4B5" w14:textId="77777777">
        <w:trPr>
          <w:jc w:val="center"/>
        </w:trPr>
        <w:tc>
          <w:tcPr>
            <w:tcW w:w="4320" w:type="dxa"/>
            <w:vAlign w:val="center"/>
          </w:tcPr>
          <w:p w14:paraId="0138550A" w14:textId="77777777" w:rsidR="00874295" w:rsidRDefault="00AD251E">
            <w:r>
              <w:rPr>
                <w:sz w:val="20"/>
              </w:rPr>
              <w:t>FAISS / ChromaDB</w:t>
            </w:r>
          </w:p>
        </w:tc>
        <w:tc>
          <w:tcPr>
            <w:tcW w:w="4320" w:type="dxa"/>
            <w:vAlign w:val="center"/>
          </w:tcPr>
          <w:p w14:paraId="69231F32" w14:textId="77777777" w:rsidR="00874295" w:rsidRDefault="00AD251E">
            <w:r>
              <w:rPr>
                <w:sz w:val="20"/>
              </w:rPr>
              <w:t>Vector indexing and similarity search.</w:t>
            </w:r>
          </w:p>
        </w:tc>
      </w:tr>
      <w:tr w:rsidR="00874295" w14:paraId="01A0C972" w14:textId="77777777">
        <w:trPr>
          <w:jc w:val="center"/>
        </w:trPr>
        <w:tc>
          <w:tcPr>
            <w:tcW w:w="4320" w:type="dxa"/>
            <w:vAlign w:val="center"/>
          </w:tcPr>
          <w:p w14:paraId="15D14625" w14:textId="77777777" w:rsidR="00874295" w:rsidRDefault="00AD251E">
            <w:r>
              <w:rPr>
                <w:sz w:val="20"/>
              </w:rPr>
              <w:t>Hugging Face Embedding Model</w:t>
            </w:r>
          </w:p>
        </w:tc>
        <w:tc>
          <w:tcPr>
            <w:tcW w:w="4320" w:type="dxa"/>
            <w:vAlign w:val="center"/>
          </w:tcPr>
          <w:p w14:paraId="187CAA5F" w14:textId="77777777" w:rsidR="00874295" w:rsidRDefault="00AD251E">
            <w:r>
              <w:rPr>
                <w:sz w:val="20"/>
              </w:rPr>
              <w:t>Generate document and query embeddings.</w:t>
            </w:r>
          </w:p>
        </w:tc>
      </w:tr>
      <w:tr w:rsidR="00874295" w14:paraId="01337883" w14:textId="77777777">
        <w:trPr>
          <w:jc w:val="center"/>
        </w:trPr>
        <w:tc>
          <w:tcPr>
            <w:tcW w:w="4320" w:type="dxa"/>
            <w:vAlign w:val="center"/>
          </w:tcPr>
          <w:p w14:paraId="105CC01B" w14:textId="77777777" w:rsidR="00874295" w:rsidRDefault="00AD251E">
            <w:r>
              <w:rPr>
                <w:sz w:val="20"/>
              </w:rPr>
              <w:t>Ollama / Gemini / OpenAI / Hugging Face API</w:t>
            </w:r>
          </w:p>
        </w:tc>
        <w:tc>
          <w:tcPr>
            <w:tcW w:w="4320" w:type="dxa"/>
            <w:vAlign w:val="center"/>
          </w:tcPr>
          <w:p w14:paraId="51428D4C" w14:textId="77777777" w:rsidR="00874295" w:rsidRDefault="00AD251E">
            <w:r>
              <w:rPr>
                <w:sz w:val="20"/>
              </w:rPr>
              <w:t>Run or access the language model and demonstrate prompts.</w:t>
            </w:r>
          </w:p>
        </w:tc>
      </w:tr>
      <w:tr w:rsidR="00874295" w14:paraId="675741DE" w14:textId="77777777">
        <w:trPr>
          <w:jc w:val="center"/>
        </w:trPr>
        <w:tc>
          <w:tcPr>
            <w:tcW w:w="4320" w:type="dxa"/>
            <w:vAlign w:val="center"/>
          </w:tcPr>
          <w:p w14:paraId="2EA2F7EE" w14:textId="77777777" w:rsidR="00874295" w:rsidRDefault="00AD251E">
            <w:r>
              <w:rPr>
                <w:sz w:val="20"/>
              </w:rPr>
              <w:t>Streamlit / FastAPI</w:t>
            </w:r>
          </w:p>
        </w:tc>
        <w:tc>
          <w:tcPr>
            <w:tcW w:w="4320" w:type="dxa"/>
            <w:vAlign w:val="center"/>
          </w:tcPr>
          <w:p w14:paraId="3D0E4419" w14:textId="77777777" w:rsidR="00874295" w:rsidRDefault="00AD251E">
            <w:r>
              <w:rPr>
                <w:sz w:val="20"/>
              </w:rPr>
              <w:t>Build the working intelligent application.</w:t>
            </w:r>
          </w:p>
        </w:tc>
      </w:tr>
      <w:tr w:rsidR="00874295" w14:paraId="16291B40" w14:textId="77777777">
        <w:trPr>
          <w:jc w:val="center"/>
        </w:trPr>
        <w:tc>
          <w:tcPr>
            <w:tcW w:w="4320" w:type="dxa"/>
            <w:vAlign w:val="center"/>
          </w:tcPr>
          <w:p w14:paraId="1986CE86" w14:textId="77777777" w:rsidR="00874295" w:rsidRDefault="00AD251E">
            <w:r>
              <w:rPr>
                <w:sz w:val="20"/>
              </w:rPr>
              <w:t>RAGAS / Custom Metrics</w:t>
            </w:r>
          </w:p>
        </w:tc>
        <w:tc>
          <w:tcPr>
            <w:tcW w:w="4320" w:type="dxa"/>
            <w:vAlign w:val="center"/>
          </w:tcPr>
          <w:p w14:paraId="63AD9B3B" w14:textId="77777777" w:rsidR="00874295" w:rsidRDefault="00AD251E">
            <w:r>
              <w:rPr>
                <w:sz w:val="20"/>
              </w:rPr>
              <w:t>Evaluate retrieval and grounded answer quality.</w:t>
            </w:r>
          </w:p>
        </w:tc>
      </w:tr>
    </w:tbl>
    <w:p w14:paraId="4207208B" w14:textId="77777777" w:rsidR="00874295" w:rsidRDefault="00AD251E">
      <w:pPr>
        <w:pStyle w:val="Heading2"/>
      </w:pPr>
      <w:r>
        <w:t>5. Results and Validation</w:t>
      </w:r>
    </w:p>
    <w:tbl>
      <w:tblPr>
        <w:tblStyle w:val="TableGrid"/>
        <w:tblW w:w="0" w:type="auto"/>
        <w:jc w:val="center"/>
        <w:tblLook w:val="04A0" w:firstRow="1" w:lastRow="0" w:firstColumn="1" w:lastColumn="0" w:noHBand="0" w:noVBand="1"/>
      </w:tblPr>
      <w:tblGrid>
        <w:gridCol w:w="4320"/>
        <w:gridCol w:w="4320"/>
      </w:tblGrid>
      <w:tr w:rsidR="00874295" w14:paraId="44D88EAF" w14:textId="77777777">
        <w:trPr>
          <w:jc w:val="center"/>
        </w:trPr>
        <w:tc>
          <w:tcPr>
            <w:tcW w:w="4320" w:type="dxa"/>
            <w:vAlign w:val="center"/>
          </w:tcPr>
          <w:p w14:paraId="26785A7A" w14:textId="77777777" w:rsidR="00874295" w:rsidRDefault="00AD251E">
            <w:r>
              <w:rPr>
                <w:sz w:val="20"/>
              </w:rPr>
              <w:t>Validation Area</w:t>
            </w:r>
          </w:p>
        </w:tc>
        <w:tc>
          <w:tcPr>
            <w:tcW w:w="4320" w:type="dxa"/>
            <w:vAlign w:val="center"/>
          </w:tcPr>
          <w:p w14:paraId="7233B5F6" w14:textId="77777777" w:rsidR="00874295" w:rsidRDefault="00AD251E">
            <w:r>
              <w:rPr>
                <w:sz w:val="20"/>
              </w:rPr>
              <w:t>Evidence to Present</w:t>
            </w:r>
          </w:p>
        </w:tc>
      </w:tr>
      <w:tr w:rsidR="00874295" w14:paraId="27B4635C" w14:textId="77777777">
        <w:trPr>
          <w:jc w:val="center"/>
        </w:trPr>
        <w:tc>
          <w:tcPr>
            <w:tcW w:w="4320" w:type="dxa"/>
            <w:vAlign w:val="center"/>
          </w:tcPr>
          <w:p w14:paraId="42E6B434" w14:textId="77777777" w:rsidR="00874295" w:rsidRDefault="00AD251E">
            <w:r>
              <w:rPr>
                <w:sz w:val="20"/>
              </w:rPr>
              <w:t>Retrieval Quality</w:t>
            </w:r>
          </w:p>
        </w:tc>
        <w:tc>
          <w:tcPr>
            <w:tcW w:w="4320" w:type="dxa"/>
            <w:vAlign w:val="center"/>
          </w:tcPr>
          <w:p w14:paraId="279C068F" w14:textId="77777777" w:rsidR="00874295" w:rsidRDefault="00AD251E">
            <w:r>
              <w:rPr>
                <w:sz w:val="20"/>
              </w:rPr>
              <w:t>Precision@5, Recall@5 and MRR comparison table/graph.</w:t>
            </w:r>
          </w:p>
        </w:tc>
      </w:tr>
      <w:tr w:rsidR="00874295" w14:paraId="7AE246A9" w14:textId="77777777">
        <w:trPr>
          <w:jc w:val="center"/>
        </w:trPr>
        <w:tc>
          <w:tcPr>
            <w:tcW w:w="4320" w:type="dxa"/>
            <w:vAlign w:val="center"/>
          </w:tcPr>
          <w:p w14:paraId="4E5477DE" w14:textId="77777777" w:rsidR="00874295" w:rsidRDefault="00AD251E">
            <w:r>
              <w:rPr>
                <w:sz w:val="20"/>
              </w:rPr>
              <w:t>Latency</w:t>
            </w:r>
          </w:p>
        </w:tc>
        <w:tc>
          <w:tcPr>
            <w:tcW w:w="4320" w:type="dxa"/>
            <w:vAlign w:val="center"/>
          </w:tcPr>
          <w:p w14:paraId="19876960" w14:textId="77777777" w:rsidR="00874295" w:rsidRDefault="00AD251E">
            <w:r>
              <w:rPr>
                <w:sz w:val="20"/>
              </w:rPr>
              <w:t>End-to-end latency for each pipeline configuration.</w:t>
            </w:r>
          </w:p>
        </w:tc>
      </w:tr>
      <w:tr w:rsidR="00874295" w14:paraId="102AE2D9" w14:textId="77777777">
        <w:trPr>
          <w:jc w:val="center"/>
        </w:trPr>
        <w:tc>
          <w:tcPr>
            <w:tcW w:w="4320" w:type="dxa"/>
            <w:vAlign w:val="center"/>
          </w:tcPr>
          <w:p w14:paraId="55BDC9D7" w14:textId="77777777" w:rsidR="00874295" w:rsidRDefault="00AD251E">
            <w:r>
              <w:rPr>
                <w:sz w:val="20"/>
              </w:rPr>
              <w:t>Cost</w:t>
            </w:r>
          </w:p>
        </w:tc>
        <w:tc>
          <w:tcPr>
            <w:tcW w:w="4320" w:type="dxa"/>
            <w:vAlign w:val="center"/>
          </w:tcPr>
          <w:p w14:paraId="6CF50E1A" w14:textId="77777777" w:rsidR="00874295" w:rsidRDefault="00AD251E">
            <w:r>
              <w:rPr>
                <w:sz w:val="20"/>
              </w:rPr>
              <w:t>Estimated input/output cost per query and monthly cost.</w:t>
            </w:r>
          </w:p>
        </w:tc>
      </w:tr>
      <w:tr w:rsidR="00874295" w14:paraId="29C422BA" w14:textId="77777777">
        <w:trPr>
          <w:jc w:val="center"/>
        </w:trPr>
        <w:tc>
          <w:tcPr>
            <w:tcW w:w="4320" w:type="dxa"/>
            <w:vAlign w:val="center"/>
          </w:tcPr>
          <w:p w14:paraId="584D6BC8" w14:textId="77777777" w:rsidR="00874295" w:rsidRDefault="00AD251E">
            <w:r>
              <w:rPr>
                <w:sz w:val="20"/>
              </w:rPr>
              <w:t>Prompt Quality</w:t>
            </w:r>
          </w:p>
        </w:tc>
        <w:tc>
          <w:tcPr>
            <w:tcW w:w="4320" w:type="dxa"/>
            <w:vAlign w:val="center"/>
          </w:tcPr>
          <w:p w14:paraId="2D2CC667" w14:textId="77777777" w:rsidR="00874295" w:rsidRDefault="00AD251E">
            <w:r>
              <w:rPr>
                <w:sz w:val="20"/>
              </w:rPr>
              <w:t>Model outputs, groundedness and citation correctness for each prompt variant.</w:t>
            </w:r>
          </w:p>
        </w:tc>
      </w:tr>
      <w:tr w:rsidR="00874295" w14:paraId="0DE60856" w14:textId="77777777">
        <w:trPr>
          <w:jc w:val="center"/>
        </w:trPr>
        <w:tc>
          <w:tcPr>
            <w:tcW w:w="4320" w:type="dxa"/>
            <w:vAlign w:val="center"/>
          </w:tcPr>
          <w:p w14:paraId="64751415" w14:textId="77777777" w:rsidR="00874295" w:rsidRDefault="00AD251E">
            <w:r>
              <w:rPr>
                <w:sz w:val="20"/>
              </w:rPr>
              <w:t>Abstention</w:t>
            </w:r>
          </w:p>
        </w:tc>
        <w:tc>
          <w:tcPr>
            <w:tcW w:w="4320" w:type="dxa"/>
            <w:vAlign w:val="center"/>
          </w:tcPr>
          <w:p w14:paraId="7A9053A6" w14:textId="77777777" w:rsidR="00874295" w:rsidRDefault="00AD251E">
            <w:r>
              <w:rPr>
                <w:sz w:val="20"/>
              </w:rPr>
              <w:t>At least three out-of-corpus questions and the system's refusal responses.</w:t>
            </w:r>
          </w:p>
        </w:tc>
      </w:tr>
      <w:tr w:rsidR="00874295" w14:paraId="3DF6635F" w14:textId="77777777">
        <w:trPr>
          <w:jc w:val="center"/>
        </w:trPr>
        <w:tc>
          <w:tcPr>
            <w:tcW w:w="4320" w:type="dxa"/>
            <w:vAlign w:val="center"/>
          </w:tcPr>
          <w:p w14:paraId="4CDA767A" w14:textId="77777777" w:rsidR="00874295" w:rsidRDefault="00AD251E">
            <w:r>
              <w:rPr>
                <w:sz w:val="20"/>
              </w:rPr>
              <w:t>Access Control</w:t>
            </w:r>
          </w:p>
        </w:tc>
        <w:tc>
          <w:tcPr>
            <w:tcW w:w="4320" w:type="dxa"/>
            <w:vAlign w:val="center"/>
          </w:tcPr>
          <w:p w14:paraId="73FFF8BD" w14:textId="77777777" w:rsidR="00874295" w:rsidRDefault="00AD251E">
            <w:r>
              <w:rPr>
                <w:sz w:val="20"/>
              </w:rPr>
              <w:t>Tests showing that users cannot retrieve documents outside their permitted role.</w:t>
            </w:r>
          </w:p>
        </w:tc>
      </w:tr>
      <w:tr w:rsidR="00874295" w14:paraId="24180F88" w14:textId="77777777">
        <w:trPr>
          <w:jc w:val="center"/>
        </w:trPr>
        <w:tc>
          <w:tcPr>
            <w:tcW w:w="4320" w:type="dxa"/>
            <w:vAlign w:val="center"/>
          </w:tcPr>
          <w:p w14:paraId="304EFEF7" w14:textId="77777777" w:rsidR="00874295" w:rsidRDefault="00AD251E">
            <w:r>
              <w:rPr>
                <w:sz w:val="20"/>
              </w:rPr>
              <w:t>Multimodal Retrieval</w:t>
            </w:r>
          </w:p>
        </w:tc>
        <w:tc>
          <w:tcPr>
            <w:tcW w:w="4320" w:type="dxa"/>
            <w:vAlign w:val="center"/>
          </w:tcPr>
          <w:p w14:paraId="61982032" w14:textId="77777777" w:rsidR="00874295" w:rsidRDefault="00AD251E">
            <w:r>
              <w:rPr>
                <w:sz w:val="20"/>
              </w:rPr>
              <w:t>Examples showing successful retrieval from scanned or non-text content.</w:t>
            </w:r>
          </w:p>
        </w:tc>
      </w:tr>
    </w:tbl>
    <w:p w14:paraId="4A18A76D" w14:textId="77777777" w:rsidR="00874295" w:rsidRDefault="00AD251E">
      <w:pPr>
        <w:pStyle w:val="Heading2"/>
      </w:pPr>
      <w:r>
        <w:t>6. Analysis and Engineering Decision</w:t>
      </w:r>
    </w:p>
    <w:p w14:paraId="2EDBE454" w14:textId="77777777" w:rsidR="00874295" w:rsidRDefault="00AD251E">
      <w:r>
        <w:t>Compare retrieval strategies and justify the selected configuration using the measured results. Compare latency and cost alternatives and select the final pipeline. Discuss the trade-off between agent flexibility and additional latency. Use quantitative evidence from the validation stage to support the overall engineering decision.</w:t>
      </w:r>
    </w:p>
    <w:p w14:paraId="44D33B4A" w14:textId="77777777" w:rsidR="00874295" w:rsidRDefault="00AD251E">
      <w:pPr>
        <w:pStyle w:val="Heading2"/>
      </w:pPr>
      <w:r>
        <w:t>7. Broader Considerations</w:t>
      </w:r>
    </w:p>
    <w:tbl>
      <w:tblPr>
        <w:tblStyle w:val="TableGrid"/>
        <w:tblW w:w="0" w:type="auto"/>
        <w:jc w:val="center"/>
        <w:tblLook w:val="04A0" w:firstRow="1" w:lastRow="0" w:firstColumn="1" w:lastColumn="0" w:noHBand="0" w:noVBand="1"/>
      </w:tblPr>
      <w:tblGrid>
        <w:gridCol w:w="4320"/>
        <w:gridCol w:w="4320"/>
      </w:tblGrid>
      <w:tr w:rsidR="00874295" w14:paraId="47A3C0D8" w14:textId="77777777">
        <w:trPr>
          <w:jc w:val="center"/>
        </w:trPr>
        <w:tc>
          <w:tcPr>
            <w:tcW w:w="4320" w:type="dxa"/>
            <w:vAlign w:val="center"/>
          </w:tcPr>
          <w:p w14:paraId="76965860" w14:textId="77777777" w:rsidR="00874295" w:rsidRDefault="00AD251E">
            <w:r>
              <w:rPr>
                <w:sz w:val="20"/>
              </w:rPr>
              <w:t>Consideration</w:t>
            </w:r>
          </w:p>
        </w:tc>
        <w:tc>
          <w:tcPr>
            <w:tcW w:w="4320" w:type="dxa"/>
            <w:vAlign w:val="center"/>
          </w:tcPr>
          <w:p w14:paraId="00C95A8F" w14:textId="77777777" w:rsidR="00874295" w:rsidRDefault="00AD251E">
            <w:r>
              <w:rPr>
                <w:sz w:val="20"/>
              </w:rPr>
              <w:t>Points to Discuss</w:t>
            </w:r>
          </w:p>
        </w:tc>
      </w:tr>
      <w:tr w:rsidR="00874295" w14:paraId="682E9EA7" w14:textId="77777777">
        <w:trPr>
          <w:jc w:val="center"/>
        </w:trPr>
        <w:tc>
          <w:tcPr>
            <w:tcW w:w="4320" w:type="dxa"/>
            <w:vAlign w:val="center"/>
          </w:tcPr>
          <w:p w14:paraId="7029EE57" w14:textId="77777777" w:rsidR="00874295" w:rsidRDefault="00AD251E">
            <w:r>
              <w:rPr>
                <w:sz w:val="20"/>
              </w:rPr>
              <w:t>Reliability &amp; Safety</w:t>
            </w:r>
          </w:p>
        </w:tc>
        <w:tc>
          <w:tcPr>
            <w:tcW w:w="4320" w:type="dxa"/>
            <w:vAlign w:val="center"/>
          </w:tcPr>
          <w:p w14:paraId="13A97D0A" w14:textId="77777777" w:rsidR="00874295" w:rsidRDefault="00AD251E">
            <w:r>
              <w:rPr>
                <w:sz w:val="20"/>
              </w:rPr>
              <w:t>Evidence thresholds, citation verification, answer validation and abstention.</w:t>
            </w:r>
          </w:p>
        </w:tc>
      </w:tr>
      <w:tr w:rsidR="00874295" w14:paraId="3442CF0B" w14:textId="77777777">
        <w:trPr>
          <w:jc w:val="center"/>
        </w:trPr>
        <w:tc>
          <w:tcPr>
            <w:tcW w:w="4320" w:type="dxa"/>
            <w:vAlign w:val="center"/>
          </w:tcPr>
          <w:p w14:paraId="5F896B72" w14:textId="77777777" w:rsidR="00874295" w:rsidRDefault="00AD251E">
            <w:r>
              <w:rPr>
                <w:sz w:val="20"/>
              </w:rPr>
              <w:t>Sustainability / Economics</w:t>
            </w:r>
          </w:p>
        </w:tc>
        <w:tc>
          <w:tcPr>
            <w:tcW w:w="4320" w:type="dxa"/>
            <w:vAlign w:val="center"/>
          </w:tcPr>
          <w:p w14:paraId="35EBDB24" w14:textId="77777777" w:rsidR="00874295" w:rsidRDefault="00AD251E">
            <w:r>
              <w:rPr>
                <w:sz w:val="20"/>
              </w:rPr>
              <w:t>Caching, chunking, model size, retrieval efficiency and API-cost reduction.</w:t>
            </w:r>
          </w:p>
        </w:tc>
      </w:tr>
      <w:tr w:rsidR="00874295" w14:paraId="7A848C3B" w14:textId="77777777">
        <w:trPr>
          <w:jc w:val="center"/>
        </w:trPr>
        <w:tc>
          <w:tcPr>
            <w:tcW w:w="4320" w:type="dxa"/>
            <w:vAlign w:val="center"/>
          </w:tcPr>
          <w:p w14:paraId="020DA01B" w14:textId="77777777" w:rsidR="00874295" w:rsidRDefault="00AD251E">
            <w:r>
              <w:rPr>
                <w:sz w:val="20"/>
              </w:rPr>
              <w:t>Accessibility &amp; Society</w:t>
            </w:r>
          </w:p>
        </w:tc>
        <w:tc>
          <w:tcPr>
            <w:tcW w:w="4320" w:type="dxa"/>
            <w:vAlign w:val="center"/>
          </w:tcPr>
          <w:p w14:paraId="5FC3EDBE" w14:textId="77777777" w:rsidR="00874295" w:rsidRDefault="00AD251E">
            <w:r>
              <w:rPr>
                <w:sz w:val="20"/>
              </w:rPr>
              <w:t>Simple interface, clear explanations, support for non-technical users and multilingual interaction.</w:t>
            </w:r>
          </w:p>
        </w:tc>
      </w:tr>
      <w:tr w:rsidR="00874295" w14:paraId="416A32D1" w14:textId="77777777">
        <w:trPr>
          <w:jc w:val="center"/>
        </w:trPr>
        <w:tc>
          <w:tcPr>
            <w:tcW w:w="4320" w:type="dxa"/>
            <w:vAlign w:val="center"/>
          </w:tcPr>
          <w:p w14:paraId="4A04AE17" w14:textId="77777777" w:rsidR="00874295" w:rsidRDefault="00AD251E">
            <w:r>
              <w:rPr>
                <w:sz w:val="20"/>
              </w:rPr>
              <w:t>Ethics / Professional Responsibility</w:t>
            </w:r>
          </w:p>
        </w:tc>
        <w:tc>
          <w:tcPr>
            <w:tcW w:w="4320" w:type="dxa"/>
            <w:vAlign w:val="center"/>
          </w:tcPr>
          <w:p w14:paraId="30978F88" w14:textId="77777777" w:rsidR="00874295" w:rsidRDefault="00AD251E">
            <w:r>
              <w:rPr>
                <w:sz w:val="20"/>
              </w:rPr>
              <w:t>Confidential documents, employee information, AI disclosure, audit logs and human oversight.</w:t>
            </w:r>
          </w:p>
        </w:tc>
      </w:tr>
    </w:tbl>
    <w:p w14:paraId="222C50AC" w14:textId="77777777" w:rsidR="00874295" w:rsidRDefault="00AD251E">
      <w:pPr>
        <w:pStyle w:val="Heading2"/>
      </w:pPr>
      <w:r>
        <w:t>8. Conclusion</w:t>
      </w:r>
    </w:p>
    <w:p w14:paraId="191F9AAC" w14:textId="77777777" w:rsidR="00874295" w:rsidRDefault="00AD251E">
      <w:r>
        <w:t>Summarize the proposed prompting, RAG, agent, multimodal and application architecture. State the major findings from the experiments, identify which requirements are satisfied and discuss limitations and future improvements.</w:t>
      </w:r>
    </w:p>
    <w:p w14:paraId="6C7D7732" w14:textId="77777777" w:rsidR="00874295" w:rsidRDefault="00AD251E">
      <w:pPr>
        <w:pStyle w:val="Heading2"/>
      </w:pPr>
      <w:r>
        <w:t>9. Student Reflection</w:t>
      </w:r>
    </w:p>
    <w:tbl>
      <w:tblPr>
        <w:tblStyle w:val="TableGrid"/>
        <w:tblW w:w="0" w:type="auto"/>
        <w:jc w:val="center"/>
        <w:tblLook w:val="04A0" w:firstRow="1" w:lastRow="0" w:firstColumn="1" w:lastColumn="0" w:noHBand="0" w:noVBand="1"/>
      </w:tblPr>
      <w:tblGrid>
        <w:gridCol w:w="4320"/>
        <w:gridCol w:w="4320"/>
      </w:tblGrid>
      <w:tr w:rsidR="00874295" w14:paraId="637185D1" w14:textId="77777777">
        <w:trPr>
          <w:jc w:val="center"/>
        </w:trPr>
        <w:tc>
          <w:tcPr>
            <w:tcW w:w="4320" w:type="dxa"/>
            <w:vAlign w:val="center"/>
          </w:tcPr>
          <w:p w14:paraId="2452BAA4" w14:textId="77777777" w:rsidR="00874295" w:rsidRDefault="00AD251E">
            <w:r>
              <w:rPr>
                <w:sz w:val="20"/>
              </w:rPr>
              <w:t>Reflection Question</w:t>
            </w:r>
          </w:p>
        </w:tc>
        <w:tc>
          <w:tcPr>
            <w:tcW w:w="4320" w:type="dxa"/>
            <w:vAlign w:val="center"/>
          </w:tcPr>
          <w:p w14:paraId="14CEFAA0" w14:textId="77777777" w:rsidR="00874295" w:rsidRDefault="00AD251E">
            <w:r>
              <w:rPr>
                <w:sz w:val="20"/>
              </w:rPr>
              <w:t>Student Response</w:t>
            </w:r>
          </w:p>
        </w:tc>
      </w:tr>
      <w:tr w:rsidR="00874295" w14:paraId="68C10A6F" w14:textId="77777777">
        <w:trPr>
          <w:jc w:val="center"/>
        </w:trPr>
        <w:tc>
          <w:tcPr>
            <w:tcW w:w="4320" w:type="dxa"/>
            <w:vAlign w:val="center"/>
          </w:tcPr>
          <w:p w14:paraId="15279DE3" w14:textId="77777777" w:rsidR="00874295" w:rsidRDefault="00AD251E">
            <w:r>
              <w:rPr>
                <w:sz w:val="20"/>
              </w:rPr>
              <w:t>Learning Outcome</w:t>
            </w:r>
          </w:p>
        </w:tc>
        <w:tc>
          <w:tcPr>
            <w:tcW w:w="4320" w:type="dxa"/>
            <w:vAlign w:val="center"/>
          </w:tcPr>
          <w:p w14:paraId="2BE0C3B7" w14:textId="77777777" w:rsidR="00874295" w:rsidRDefault="00AD251E">
            <w:r>
              <w:rPr>
                <w:sz w:val="20"/>
              </w:rPr>
              <w:t>What did you learn by combining prompt engineering, RAG, agents and multimodal processing?</w:t>
            </w:r>
          </w:p>
        </w:tc>
      </w:tr>
      <w:tr w:rsidR="00874295" w14:paraId="0451EB1C" w14:textId="77777777">
        <w:trPr>
          <w:jc w:val="center"/>
        </w:trPr>
        <w:tc>
          <w:tcPr>
            <w:tcW w:w="4320" w:type="dxa"/>
            <w:vAlign w:val="center"/>
          </w:tcPr>
          <w:p w14:paraId="50BA450D" w14:textId="77777777" w:rsidR="00874295" w:rsidRDefault="00AD251E">
            <w:r>
              <w:rPr>
                <w:sz w:val="20"/>
              </w:rPr>
              <w:t>Major Challenge</w:t>
            </w:r>
          </w:p>
        </w:tc>
        <w:tc>
          <w:tcPr>
            <w:tcW w:w="4320" w:type="dxa"/>
            <w:vAlign w:val="center"/>
          </w:tcPr>
          <w:p w14:paraId="14F7DFD0" w14:textId="77777777" w:rsidR="00874295" w:rsidRDefault="00AD251E">
            <w:r>
              <w:rPr>
                <w:sz w:val="20"/>
              </w:rPr>
              <w:t>Which component was most difficult to design or validate, and why?</w:t>
            </w:r>
          </w:p>
        </w:tc>
      </w:tr>
      <w:tr w:rsidR="00874295" w14:paraId="39AE5E55" w14:textId="77777777">
        <w:trPr>
          <w:jc w:val="center"/>
        </w:trPr>
        <w:tc>
          <w:tcPr>
            <w:tcW w:w="4320" w:type="dxa"/>
            <w:vAlign w:val="center"/>
          </w:tcPr>
          <w:p w14:paraId="55B53BA8" w14:textId="77777777" w:rsidR="00874295" w:rsidRDefault="00AD251E">
            <w:r>
              <w:rPr>
                <w:sz w:val="20"/>
              </w:rPr>
              <w:t>Future Improvement</w:t>
            </w:r>
          </w:p>
        </w:tc>
        <w:tc>
          <w:tcPr>
            <w:tcW w:w="4320" w:type="dxa"/>
            <w:vAlign w:val="center"/>
          </w:tcPr>
          <w:p w14:paraId="24BE757F" w14:textId="77777777" w:rsidR="00874295" w:rsidRDefault="00AD251E">
            <w:r>
              <w:rPr>
                <w:sz w:val="20"/>
              </w:rPr>
              <w:t>What would you improve with additional time, data or computing resources?</w:t>
            </w:r>
          </w:p>
        </w:tc>
      </w:tr>
    </w:tbl>
    <w:p w14:paraId="7165AA82" w14:textId="77777777" w:rsidR="00874295" w:rsidRDefault="00AD251E">
      <w:pPr>
        <w:pStyle w:val="Heading2"/>
      </w:pPr>
      <w:r>
        <w:t>10. References</w:t>
      </w:r>
    </w:p>
    <w:p w14:paraId="644B2FF1" w14:textId="77777777" w:rsidR="00874295" w:rsidRDefault="00AD251E">
      <w:r>
        <w:t>Cite textbooks, research papers, datasets, model cards, standards, software/framework documentation and AI-assisted tools used, using a consistent format such as IEEE.</w:t>
      </w:r>
    </w:p>
    <w:p w14:paraId="337B0DFD" w14:textId="77777777" w:rsidR="00874295" w:rsidRDefault="00AD251E">
      <w:pPr>
        <w:pStyle w:val="Heading1"/>
      </w:pPr>
      <w:r>
        <w:t>F. Common Assessment Rubric</w:t>
      </w:r>
    </w:p>
    <w:tbl>
      <w:tblPr>
        <w:tblStyle w:val="TableGrid"/>
        <w:tblW w:w="0" w:type="auto"/>
        <w:jc w:val="center"/>
        <w:tblLook w:val="04A0" w:firstRow="1" w:lastRow="0" w:firstColumn="1" w:lastColumn="0" w:noHBand="0" w:noVBand="1"/>
      </w:tblPr>
      <w:tblGrid>
        <w:gridCol w:w="4320"/>
        <w:gridCol w:w="4320"/>
      </w:tblGrid>
      <w:tr w:rsidR="00874295" w14:paraId="566D9949" w14:textId="77777777">
        <w:trPr>
          <w:jc w:val="center"/>
        </w:trPr>
        <w:tc>
          <w:tcPr>
            <w:tcW w:w="4320" w:type="dxa"/>
            <w:vAlign w:val="center"/>
          </w:tcPr>
          <w:p w14:paraId="12D469CC" w14:textId="77777777" w:rsidR="00874295" w:rsidRDefault="00AD251E">
            <w:r>
              <w:rPr>
                <w:sz w:val="20"/>
              </w:rPr>
              <w:t>Assessment Criterion</w:t>
            </w:r>
          </w:p>
        </w:tc>
        <w:tc>
          <w:tcPr>
            <w:tcW w:w="4320" w:type="dxa"/>
            <w:vAlign w:val="center"/>
          </w:tcPr>
          <w:p w14:paraId="79EB6423" w14:textId="77777777" w:rsidR="00874295" w:rsidRDefault="00AD251E">
            <w:r>
              <w:rPr>
                <w:sz w:val="20"/>
              </w:rPr>
              <w:t>Marks</w:t>
            </w:r>
          </w:p>
        </w:tc>
      </w:tr>
      <w:tr w:rsidR="00874295" w14:paraId="5520536D" w14:textId="77777777">
        <w:trPr>
          <w:jc w:val="center"/>
        </w:trPr>
        <w:tc>
          <w:tcPr>
            <w:tcW w:w="4320" w:type="dxa"/>
            <w:vAlign w:val="center"/>
          </w:tcPr>
          <w:p w14:paraId="459E680D" w14:textId="77777777" w:rsidR="00874295" w:rsidRDefault="00AD251E">
            <w:r>
              <w:rPr>
                <w:sz w:val="20"/>
              </w:rPr>
              <w:t>Problem understanding &amp; formulation</w:t>
            </w:r>
          </w:p>
        </w:tc>
        <w:tc>
          <w:tcPr>
            <w:tcW w:w="4320" w:type="dxa"/>
            <w:vAlign w:val="center"/>
          </w:tcPr>
          <w:p w14:paraId="690A8F17" w14:textId="77777777" w:rsidR="00874295" w:rsidRDefault="00AD251E">
            <w:r>
              <w:rPr>
                <w:sz w:val="20"/>
              </w:rPr>
              <w:t>10</w:t>
            </w:r>
          </w:p>
        </w:tc>
      </w:tr>
      <w:tr w:rsidR="00874295" w14:paraId="19E01E54" w14:textId="77777777">
        <w:trPr>
          <w:jc w:val="center"/>
        </w:trPr>
        <w:tc>
          <w:tcPr>
            <w:tcW w:w="4320" w:type="dxa"/>
            <w:vAlign w:val="center"/>
          </w:tcPr>
          <w:p w14:paraId="542D4FEB" w14:textId="77777777" w:rsidR="00874295" w:rsidRDefault="00AD251E">
            <w:r>
              <w:rPr>
                <w:sz w:val="20"/>
              </w:rPr>
              <w:t>Application of course/domain knowledge (CO2, CO3, CO4)</w:t>
            </w:r>
          </w:p>
        </w:tc>
        <w:tc>
          <w:tcPr>
            <w:tcW w:w="4320" w:type="dxa"/>
            <w:vAlign w:val="center"/>
          </w:tcPr>
          <w:p w14:paraId="695FC39C" w14:textId="77777777" w:rsidR="00874295" w:rsidRDefault="00AD251E">
            <w:r>
              <w:rPr>
                <w:sz w:val="20"/>
              </w:rPr>
              <w:t>20</w:t>
            </w:r>
          </w:p>
        </w:tc>
      </w:tr>
      <w:tr w:rsidR="00874295" w14:paraId="2C2E7DD5" w14:textId="77777777">
        <w:trPr>
          <w:jc w:val="center"/>
        </w:trPr>
        <w:tc>
          <w:tcPr>
            <w:tcW w:w="4320" w:type="dxa"/>
            <w:vAlign w:val="center"/>
          </w:tcPr>
          <w:p w14:paraId="45F82A26" w14:textId="77777777" w:rsidR="00874295" w:rsidRDefault="00AD251E">
            <w:r>
              <w:rPr>
                <w:sz w:val="20"/>
              </w:rPr>
              <w:t>Solution methodology / design / implementation</w:t>
            </w:r>
          </w:p>
        </w:tc>
        <w:tc>
          <w:tcPr>
            <w:tcW w:w="4320" w:type="dxa"/>
            <w:vAlign w:val="center"/>
          </w:tcPr>
          <w:p w14:paraId="5C75BF08" w14:textId="77777777" w:rsidR="00874295" w:rsidRDefault="00AD251E">
            <w:r>
              <w:rPr>
                <w:sz w:val="20"/>
              </w:rPr>
              <w:t>20</w:t>
            </w:r>
          </w:p>
        </w:tc>
      </w:tr>
      <w:tr w:rsidR="00874295" w14:paraId="74DA8873" w14:textId="77777777">
        <w:trPr>
          <w:jc w:val="center"/>
        </w:trPr>
        <w:tc>
          <w:tcPr>
            <w:tcW w:w="4320" w:type="dxa"/>
            <w:vAlign w:val="center"/>
          </w:tcPr>
          <w:p w14:paraId="0E9E2BC0" w14:textId="77777777" w:rsidR="00874295" w:rsidRDefault="00AD251E">
            <w:r>
              <w:rPr>
                <w:sz w:val="20"/>
              </w:rPr>
              <w:t>Use of appropriate modern tools / techniques</w:t>
            </w:r>
          </w:p>
        </w:tc>
        <w:tc>
          <w:tcPr>
            <w:tcW w:w="4320" w:type="dxa"/>
            <w:vAlign w:val="center"/>
          </w:tcPr>
          <w:p w14:paraId="65011048" w14:textId="77777777" w:rsidR="00874295" w:rsidRDefault="00AD251E">
            <w:r>
              <w:rPr>
                <w:sz w:val="20"/>
              </w:rPr>
              <w:t>10</w:t>
            </w:r>
          </w:p>
        </w:tc>
      </w:tr>
      <w:tr w:rsidR="00874295" w14:paraId="5CA21EE1" w14:textId="77777777">
        <w:trPr>
          <w:jc w:val="center"/>
        </w:trPr>
        <w:tc>
          <w:tcPr>
            <w:tcW w:w="4320" w:type="dxa"/>
            <w:vAlign w:val="center"/>
          </w:tcPr>
          <w:p w14:paraId="7EB18C00" w14:textId="77777777" w:rsidR="00874295" w:rsidRDefault="00AD251E">
            <w:r>
              <w:rPr>
                <w:sz w:val="20"/>
              </w:rPr>
              <w:t>Results, testing &amp; validation</w:t>
            </w:r>
          </w:p>
        </w:tc>
        <w:tc>
          <w:tcPr>
            <w:tcW w:w="4320" w:type="dxa"/>
            <w:vAlign w:val="center"/>
          </w:tcPr>
          <w:p w14:paraId="7C54CF50" w14:textId="77777777" w:rsidR="00874295" w:rsidRDefault="00AD251E">
            <w:r>
              <w:rPr>
                <w:sz w:val="20"/>
              </w:rPr>
              <w:t>15</w:t>
            </w:r>
          </w:p>
        </w:tc>
      </w:tr>
      <w:tr w:rsidR="00874295" w14:paraId="443707C7" w14:textId="77777777">
        <w:trPr>
          <w:jc w:val="center"/>
        </w:trPr>
        <w:tc>
          <w:tcPr>
            <w:tcW w:w="4320" w:type="dxa"/>
            <w:vAlign w:val="center"/>
          </w:tcPr>
          <w:p w14:paraId="52879074" w14:textId="77777777" w:rsidR="00874295" w:rsidRDefault="00AD251E">
            <w:r>
              <w:rPr>
                <w:sz w:val="20"/>
              </w:rPr>
              <w:t>Analysis, trade-offs &amp; justification</w:t>
            </w:r>
          </w:p>
        </w:tc>
        <w:tc>
          <w:tcPr>
            <w:tcW w:w="4320" w:type="dxa"/>
            <w:vAlign w:val="center"/>
          </w:tcPr>
          <w:p w14:paraId="35BD8F81" w14:textId="77777777" w:rsidR="00874295" w:rsidRDefault="00AD251E">
            <w:r>
              <w:rPr>
                <w:sz w:val="20"/>
              </w:rPr>
              <w:t>15</w:t>
            </w:r>
          </w:p>
        </w:tc>
      </w:tr>
      <w:tr w:rsidR="00874295" w14:paraId="7FCD1DF4" w14:textId="77777777">
        <w:trPr>
          <w:jc w:val="center"/>
        </w:trPr>
        <w:tc>
          <w:tcPr>
            <w:tcW w:w="4320" w:type="dxa"/>
            <w:vAlign w:val="center"/>
          </w:tcPr>
          <w:p w14:paraId="0E3234D0" w14:textId="77777777" w:rsidR="00874295" w:rsidRDefault="00AD251E">
            <w:r>
              <w:rPr>
                <w:sz w:val="20"/>
              </w:rPr>
              <w:t>Broader considerations / professional responsibility</w:t>
            </w:r>
          </w:p>
        </w:tc>
        <w:tc>
          <w:tcPr>
            <w:tcW w:w="4320" w:type="dxa"/>
            <w:vAlign w:val="center"/>
          </w:tcPr>
          <w:p w14:paraId="3720C909" w14:textId="77777777" w:rsidR="00874295" w:rsidRDefault="00AD251E">
            <w:r>
              <w:rPr>
                <w:sz w:val="20"/>
              </w:rPr>
              <w:t>5</w:t>
            </w:r>
          </w:p>
        </w:tc>
      </w:tr>
      <w:tr w:rsidR="00874295" w14:paraId="3912BD54" w14:textId="77777777">
        <w:trPr>
          <w:jc w:val="center"/>
        </w:trPr>
        <w:tc>
          <w:tcPr>
            <w:tcW w:w="4320" w:type="dxa"/>
            <w:vAlign w:val="center"/>
          </w:tcPr>
          <w:p w14:paraId="7B0328FA" w14:textId="77777777" w:rsidR="00874295" w:rsidRDefault="00AD251E">
            <w:r>
              <w:rPr>
                <w:sz w:val="20"/>
              </w:rPr>
              <w:t>Technical documentation &amp; reflection</w:t>
            </w:r>
          </w:p>
        </w:tc>
        <w:tc>
          <w:tcPr>
            <w:tcW w:w="4320" w:type="dxa"/>
            <w:vAlign w:val="center"/>
          </w:tcPr>
          <w:p w14:paraId="4347EB18" w14:textId="77777777" w:rsidR="00874295" w:rsidRDefault="00AD251E">
            <w:r>
              <w:rPr>
                <w:sz w:val="20"/>
              </w:rPr>
              <w:t>5</w:t>
            </w:r>
          </w:p>
        </w:tc>
      </w:tr>
      <w:tr w:rsidR="00874295" w14:paraId="19A374A6" w14:textId="77777777">
        <w:trPr>
          <w:jc w:val="center"/>
        </w:trPr>
        <w:tc>
          <w:tcPr>
            <w:tcW w:w="4320" w:type="dxa"/>
            <w:vAlign w:val="center"/>
          </w:tcPr>
          <w:p w14:paraId="1EF60F8B" w14:textId="77777777" w:rsidR="00874295" w:rsidRDefault="00AD251E">
            <w:r>
              <w:rPr>
                <w:sz w:val="20"/>
              </w:rPr>
              <w:t>TOTAL</w:t>
            </w:r>
          </w:p>
        </w:tc>
        <w:tc>
          <w:tcPr>
            <w:tcW w:w="4320" w:type="dxa"/>
            <w:vAlign w:val="center"/>
          </w:tcPr>
          <w:p w14:paraId="60BEFAAC" w14:textId="77777777" w:rsidR="00874295" w:rsidRDefault="00AD251E">
            <w:r>
              <w:rPr>
                <w:sz w:val="20"/>
              </w:rPr>
              <w:t>100</w:t>
            </w:r>
          </w:p>
        </w:tc>
      </w:tr>
    </w:tbl>
    <w:p w14:paraId="2EBEC7D1" w14:textId="77777777" w:rsidR="00874295" w:rsidRDefault="00AD251E">
      <w:pPr>
        <w:pStyle w:val="Heading1"/>
      </w:pPr>
      <w:r>
        <w:t>G. CO–PO–Assessment Mapping</w:t>
      </w:r>
    </w:p>
    <w:tbl>
      <w:tblPr>
        <w:tblStyle w:val="TableGrid"/>
        <w:tblW w:w="0" w:type="auto"/>
        <w:jc w:val="center"/>
        <w:tblLook w:val="04A0" w:firstRow="1" w:lastRow="0" w:firstColumn="1" w:lastColumn="0" w:noHBand="0" w:noVBand="1"/>
      </w:tblPr>
      <w:tblGrid>
        <w:gridCol w:w="2227"/>
        <w:gridCol w:w="1651"/>
        <w:gridCol w:w="1654"/>
        <w:gridCol w:w="1667"/>
        <w:gridCol w:w="1657"/>
      </w:tblGrid>
      <w:tr w:rsidR="00874295" w14:paraId="70061BD4" w14:textId="77777777">
        <w:trPr>
          <w:jc w:val="center"/>
        </w:trPr>
        <w:tc>
          <w:tcPr>
            <w:tcW w:w="1728" w:type="dxa"/>
            <w:vAlign w:val="center"/>
          </w:tcPr>
          <w:p w14:paraId="680469A6" w14:textId="77777777" w:rsidR="00874295" w:rsidRDefault="00AD251E">
            <w:r>
              <w:rPr>
                <w:sz w:val="20"/>
              </w:rPr>
              <w:t>Assessment Component</w:t>
            </w:r>
          </w:p>
        </w:tc>
        <w:tc>
          <w:tcPr>
            <w:tcW w:w="1728" w:type="dxa"/>
            <w:vAlign w:val="center"/>
          </w:tcPr>
          <w:p w14:paraId="0C560583" w14:textId="77777777" w:rsidR="00874295" w:rsidRDefault="00AD251E">
            <w:r>
              <w:rPr>
                <w:sz w:val="20"/>
              </w:rPr>
              <w:t>CO</w:t>
            </w:r>
          </w:p>
        </w:tc>
        <w:tc>
          <w:tcPr>
            <w:tcW w:w="1728" w:type="dxa"/>
            <w:vAlign w:val="center"/>
          </w:tcPr>
          <w:p w14:paraId="5B1E1DE6" w14:textId="77777777" w:rsidR="00874295" w:rsidRDefault="00AD251E">
            <w:r>
              <w:rPr>
                <w:sz w:val="20"/>
              </w:rPr>
              <w:t>PO(s)</w:t>
            </w:r>
          </w:p>
        </w:tc>
        <w:tc>
          <w:tcPr>
            <w:tcW w:w="1728" w:type="dxa"/>
            <w:vAlign w:val="center"/>
          </w:tcPr>
          <w:p w14:paraId="2D6DD9F2" w14:textId="77777777" w:rsidR="00874295" w:rsidRDefault="00AD251E">
            <w:r>
              <w:rPr>
                <w:sz w:val="20"/>
              </w:rPr>
              <w:t>Bloom's Level</w:t>
            </w:r>
          </w:p>
        </w:tc>
        <w:tc>
          <w:tcPr>
            <w:tcW w:w="1728" w:type="dxa"/>
            <w:vAlign w:val="center"/>
          </w:tcPr>
          <w:p w14:paraId="6A4EE723" w14:textId="77777777" w:rsidR="00874295" w:rsidRDefault="00AD251E">
            <w:r>
              <w:rPr>
                <w:sz w:val="20"/>
              </w:rPr>
              <w:t>Marks</w:t>
            </w:r>
          </w:p>
        </w:tc>
      </w:tr>
      <w:tr w:rsidR="00874295" w14:paraId="4658D31A" w14:textId="77777777">
        <w:trPr>
          <w:jc w:val="center"/>
        </w:trPr>
        <w:tc>
          <w:tcPr>
            <w:tcW w:w="1728" w:type="dxa"/>
            <w:vAlign w:val="center"/>
          </w:tcPr>
          <w:p w14:paraId="3566865B" w14:textId="77777777" w:rsidR="00874295" w:rsidRDefault="00AD251E">
            <w:r>
              <w:rPr>
                <w:sz w:val="20"/>
              </w:rPr>
              <w:t>Problem formulation</w:t>
            </w:r>
          </w:p>
        </w:tc>
        <w:tc>
          <w:tcPr>
            <w:tcW w:w="1728" w:type="dxa"/>
            <w:vAlign w:val="center"/>
          </w:tcPr>
          <w:p w14:paraId="393D31F1" w14:textId="77777777" w:rsidR="00874295" w:rsidRDefault="00AD251E">
            <w:r>
              <w:rPr>
                <w:sz w:val="20"/>
              </w:rPr>
              <w:t>CO2</w:t>
            </w:r>
          </w:p>
        </w:tc>
        <w:tc>
          <w:tcPr>
            <w:tcW w:w="1728" w:type="dxa"/>
            <w:vAlign w:val="center"/>
          </w:tcPr>
          <w:p w14:paraId="7BB1BF11" w14:textId="77777777" w:rsidR="00874295" w:rsidRDefault="00AD251E">
            <w:r>
              <w:rPr>
                <w:sz w:val="20"/>
              </w:rPr>
              <w:t>PO1, PO2</w:t>
            </w:r>
          </w:p>
        </w:tc>
        <w:tc>
          <w:tcPr>
            <w:tcW w:w="1728" w:type="dxa"/>
            <w:vAlign w:val="center"/>
          </w:tcPr>
          <w:p w14:paraId="6CFBEB2E" w14:textId="77777777" w:rsidR="00874295" w:rsidRDefault="00AD251E">
            <w:r>
              <w:rPr>
                <w:sz w:val="20"/>
              </w:rPr>
              <w:t>L3</w:t>
            </w:r>
          </w:p>
        </w:tc>
        <w:tc>
          <w:tcPr>
            <w:tcW w:w="1728" w:type="dxa"/>
            <w:vAlign w:val="center"/>
          </w:tcPr>
          <w:p w14:paraId="177A353B" w14:textId="77777777" w:rsidR="00874295" w:rsidRDefault="00AD251E">
            <w:r>
              <w:rPr>
                <w:sz w:val="20"/>
              </w:rPr>
              <w:t>10</w:t>
            </w:r>
          </w:p>
        </w:tc>
      </w:tr>
      <w:tr w:rsidR="00874295" w14:paraId="740150D3" w14:textId="77777777">
        <w:trPr>
          <w:jc w:val="center"/>
        </w:trPr>
        <w:tc>
          <w:tcPr>
            <w:tcW w:w="1728" w:type="dxa"/>
            <w:vAlign w:val="center"/>
          </w:tcPr>
          <w:p w14:paraId="58A76EE6" w14:textId="77777777" w:rsidR="00874295" w:rsidRDefault="00AD251E">
            <w:r>
              <w:rPr>
                <w:sz w:val="20"/>
              </w:rPr>
              <w:t>Application – Prompt engineering &amp; LLM behaviour</w:t>
            </w:r>
          </w:p>
        </w:tc>
        <w:tc>
          <w:tcPr>
            <w:tcW w:w="1728" w:type="dxa"/>
            <w:vAlign w:val="center"/>
          </w:tcPr>
          <w:p w14:paraId="2A566152" w14:textId="77777777" w:rsidR="00874295" w:rsidRDefault="00AD251E">
            <w:r>
              <w:rPr>
                <w:sz w:val="20"/>
              </w:rPr>
              <w:t>CO2</w:t>
            </w:r>
          </w:p>
        </w:tc>
        <w:tc>
          <w:tcPr>
            <w:tcW w:w="1728" w:type="dxa"/>
            <w:vAlign w:val="center"/>
          </w:tcPr>
          <w:p w14:paraId="4EE0529E" w14:textId="77777777" w:rsidR="00874295" w:rsidRDefault="00AD251E">
            <w:r>
              <w:rPr>
                <w:sz w:val="20"/>
              </w:rPr>
              <w:t>PO1, PO2, PO3</w:t>
            </w:r>
          </w:p>
        </w:tc>
        <w:tc>
          <w:tcPr>
            <w:tcW w:w="1728" w:type="dxa"/>
            <w:vAlign w:val="center"/>
          </w:tcPr>
          <w:p w14:paraId="0ECE4A59" w14:textId="77777777" w:rsidR="00874295" w:rsidRDefault="00AD251E">
            <w:r>
              <w:rPr>
                <w:sz w:val="20"/>
              </w:rPr>
              <w:t>L3/L4</w:t>
            </w:r>
          </w:p>
        </w:tc>
        <w:tc>
          <w:tcPr>
            <w:tcW w:w="1728" w:type="dxa"/>
            <w:vAlign w:val="center"/>
          </w:tcPr>
          <w:p w14:paraId="1B06EEBC" w14:textId="77777777" w:rsidR="00874295" w:rsidRDefault="00AD251E">
            <w:r>
              <w:rPr>
                <w:sz w:val="20"/>
              </w:rPr>
              <w:t>20</w:t>
            </w:r>
          </w:p>
        </w:tc>
      </w:tr>
      <w:tr w:rsidR="00874295" w14:paraId="35760E97" w14:textId="77777777">
        <w:trPr>
          <w:jc w:val="center"/>
        </w:trPr>
        <w:tc>
          <w:tcPr>
            <w:tcW w:w="1728" w:type="dxa"/>
            <w:vAlign w:val="center"/>
          </w:tcPr>
          <w:p w14:paraId="7186A722" w14:textId="77777777" w:rsidR="00874295" w:rsidRDefault="00AD251E">
            <w:r>
              <w:rPr>
                <w:sz w:val="20"/>
              </w:rPr>
              <w:t>Solution – RAG pipeline &amp; retrieval</w:t>
            </w:r>
          </w:p>
        </w:tc>
        <w:tc>
          <w:tcPr>
            <w:tcW w:w="1728" w:type="dxa"/>
            <w:vAlign w:val="center"/>
          </w:tcPr>
          <w:p w14:paraId="55C6C68D" w14:textId="77777777" w:rsidR="00874295" w:rsidRDefault="00AD251E">
            <w:r>
              <w:rPr>
                <w:sz w:val="20"/>
              </w:rPr>
              <w:t>CO3</w:t>
            </w:r>
          </w:p>
        </w:tc>
        <w:tc>
          <w:tcPr>
            <w:tcW w:w="1728" w:type="dxa"/>
            <w:vAlign w:val="center"/>
          </w:tcPr>
          <w:p w14:paraId="45BBEB29" w14:textId="77777777" w:rsidR="00874295" w:rsidRDefault="00AD251E">
            <w:r>
              <w:rPr>
                <w:sz w:val="20"/>
              </w:rPr>
              <w:t>PO2, PO3</w:t>
            </w:r>
          </w:p>
        </w:tc>
        <w:tc>
          <w:tcPr>
            <w:tcW w:w="1728" w:type="dxa"/>
            <w:vAlign w:val="center"/>
          </w:tcPr>
          <w:p w14:paraId="553958DD" w14:textId="77777777" w:rsidR="00874295" w:rsidRDefault="00AD251E">
            <w:r>
              <w:rPr>
                <w:sz w:val="20"/>
              </w:rPr>
              <w:t>L4/L5</w:t>
            </w:r>
          </w:p>
        </w:tc>
        <w:tc>
          <w:tcPr>
            <w:tcW w:w="1728" w:type="dxa"/>
            <w:vAlign w:val="center"/>
          </w:tcPr>
          <w:p w14:paraId="1412EF61" w14:textId="77777777" w:rsidR="00874295" w:rsidRDefault="00AD251E">
            <w:r>
              <w:rPr>
                <w:sz w:val="20"/>
              </w:rPr>
              <w:t>10</w:t>
            </w:r>
          </w:p>
        </w:tc>
      </w:tr>
      <w:tr w:rsidR="00874295" w14:paraId="18FAFECD" w14:textId="77777777">
        <w:trPr>
          <w:jc w:val="center"/>
        </w:trPr>
        <w:tc>
          <w:tcPr>
            <w:tcW w:w="1728" w:type="dxa"/>
            <w:vAlign w:val="center"/>
          </w:tcPr>
          <w:p w14:paraId="0D1A9318" w14:textId="77777777" w:rsidR="00874295" w:rsidRDefault="00AD251E">
            <w:r>
              <w:rPr>
                <w:sz w:val="20"/>
              </w:rPr>
              <w:t>Solution – AI agent, multimodal &amp; application</w:t>
            </w:r>
          </w:p>
        </w:tc>
        <w:tc>
          <w:tcPr>
            <w:tcW w:w="1728" w:type="dxa"/>
            <w:vAlign w:val="center"/>
          </w:tcPr>
          <w:p w14:paraId="4F89CA32" w14:textId="77777777" w:rsidR="00874295" w:rsidRDefault="00AD251E">
            <w:r>
              <w:rPr>
                <w:sz w:val="20"/>
              </w:rPr>
              <w:t>CO4</w:t>
            </w:r>
          </w:p>
        </w:tc>
        <w:tc>
          <w:tcPr>
            <w:tcW w:w="1728" w:type="dxa"/>
            <w:vAlign w:val="center"/>
          </w:tcPr>
          <w:p w14:paraId="741ECF21" w14:textId="77777777" w:rsidR="00874295" w:rsidRDefault="00AD251E">
            <w:r>
              <w:rPr>
                <w:sz w:val="20"/>
              </w:rPr>
              <w:t>PO2, PO3</w:t>
            </w:r>
          </w:p>
        </w:tc>
        <w:tc>
          <w:tcPr>
            <w:tcW w:w="1728" w:type="dxa"/>
            <w:vAlign w:val="center"/>
          </w:tcPr>
          <w:p w14:paraId="5CFD2590" w14:textId="77777777" w:rsidR="00874295" w:rsidRDefault="00AD251E">
            <w:r>
              <w:rPr>
                <w:sz w:val="20"/>
              </w:rPr>
              <w:t>L4/L5</w:t>
            </w:r>
          </w:p>
        </w:tc>
        <w:tc>
          <w:tcPr>
            <w:tcW w:w="1728" w:type="dxa"/>
            <w:vAlign w:val="center"/>
          </w:tcPr>
          <w:p w14:paraId="7696F9D3" w14:textId="77777777" w:rsidR="00874295" w:rsidRDefault="00AD251E">
            <w:r>
              <w:rPr>
                <w:sz w:val="20"/>
              </w:rPr>
              <w:t>10</w:t>
            </w:r>
          </w:p>
        </w:tc>
      </w:tr>
      <w:tr w:rsidR="00874295" w14:paraId="5779FD3B" w14:textId="77777777">
        <w:trPr>
          <w:jc w:val="center"/>
        </w:trPr>
        <w:tc>
          <w:tcPr>
            <w:tcW w:w="1728" w:type="dxa"/>
            <w:vAlign w:val="center"/>
          </w:tcPr>
          <w:p w14:paraId="700DCE92" w14:textId="77777777" w:rsidR="00874295" w:rsidRDefault="00AD251E">
            <w:r>
              <w:rPr>
                <w:sz w:val="20"/>
              </w:rPr>
              <w:t>Modern tool usage</w:t>
            </w:r>
          </w:p>
        </w:tc>
        <w:tc>
          <w:tcPr>
            <w:tcW w:w="1728" w:type="dxa"/>
            <w:vAlign w:val="center"/>
          </w:tcPr>
          <w:p w14:paraId="5CBA978C" w14:textId="77777777" w:rsidR="00874295" w:rsidRDefault="00AD251E">
            <w:r>
              <w:rPr>
                <w:sz w:val="20"/>
              </w:rPr>
              <w:t>CO2, CO3, CO4</w:t>
            </w:r>
          </w:p>
        </w:tc>
        <w:tc>
          <w:tcPr>
            <w:tcW w:w="1728" w:type="dxa"/>
            <w:vAlign w:val="center"/>
          </w:tcPr>
          <w:p w14:paraId="7D54ADE6" w14:textId="77777777" w:rsidR="00874295" w:rsidRDefault="00AD251E">
            <w:r>
              <w:rPr>
                <w:sz w:val="20"/>
              </w:rPr>
              <w:t>PO5</w:t>
            </w:r>
          </w:p>
        </w:tc>
        <w:tc>
          <w:tcPr>
            <w:tcW w:w="1728" w:type="dxa"/>
            <w:vAlign w:val="center"/>
          </w:tcPr>
          <w:p w14:paraId="34A03ACE" w14:textId="77777777" w:rsidR="00874295" w:rsidRDefault="00AD251E">
            <w:r>
              <w:rPr>
                <w:sz w:val="20"/>
              </w:rPr>
              <w:t>L3</w:t>
            </w:r>
          </w:p>
        </w:tc>
        <w:tc>
          <w:tcPr>
            <w:tcW w:w="1728" w:type="dxa"/>
            <w:vAlign w:val="center"/>
          </w:tcPr>
          <w:p w14:paraId="01FCBA0C" w14:textId="77777777" w:rsidR="00874295" w:rsidRDefault="00AD251E">
            <w:r>
              <w:rPr>
                <w:sz w:val="20"/>
              </w:rPr>
              <w:t>10</w:t>
            </w:r>
          </w:p>
        </w:tc>
      </w:tr>
      <w:tr w:rsidR="00874295" w14:paraId="704ED23A" w14:textId="77777777">
        <w:trPr>
          <w:jc w:val="center"/>
        </w:trPr>
        <w:tc>
          <w:tcPr>
            <w:tcW w:w="1728" w:type="dxa"/>
            <w:vAlign w:val="center"/>
          </w:tcPr>
          <w:p w14:paraId="7DF493FA" w14:textId="77777777" w:rsidR="00874295" w:rsidRDefault="00AD251E">
            <w:r>
              <w:rPr>
                <w:sz w:val="20"/>
              </w:rPr>
              <w:t>Validation of results</w:t>
            </w:r>
          </w:p>
        </w:tc>
        <w:tc>
          <w:tcPr>
            <w:tcW w:w="1728" w:type="dxa"/>
            <w:vAlign w:val="center"/>
          </w:tcPr>
          <w:p w14:paraId="2ADDE2F8" w14:textId="77777777" w:rsidR="00874295" w:rsidRDefault="00AD251E">
            <w:r>
              <w:rPr>
                <w:sz w:val="20"/>
              </w:rPr>
              <w:t>CO2, CO3, CO4</w:t>
            </w:r>
          </w:p>
        </w:tc>
        <w:tc>
          <w:tcPr>
            <w:tcW w:w="1728" w:type="dxa"/>
            <w:vAlign w:val="center"/>
          </w:tcPr>
          <w:p w14:paraId="1D591565" w14:textId="77777777" w:rsidR="00874295" w:rsidRDefault="00AD251E">
            <w:r>
              <w:rPr>
                <w:sz w:val="20"/>
              </w:rPr>
              <w:t>PO4</w:t>
            </w:r>
          </w:p>
        </w:tc>
        <w:tc>
          <w:tcPr>
            <w:tcW w:w="1728" w:type="dxa"/>
            <w:vAlign w:val="center"/>
          </w:tcPr>
          <w:p w14:paraId="7D967A3C" w14:textId="77777777" w:rsidR="00874295" w:rsidRDefault="00AD251E">
            <w:r>
              <w:rPr>
                <w:sz w:val="20"/>
              </w:rPr>
              <w:t>L4/L5</w:t>
            </w:r>
          </w:p>
        </w:tc>
        <w:tc>
          <w:tcPr>
            <w:tcW w:w="1728" w:type="dxa"/>
            <w:vAlign w:val="center"/>
          </w:tcPr>
          <w:p w14:paraId="10DC58FE" w14:textId="77777777" w:rsidR="00874295" w:rsidRDefault="00AD251E">
            <w:r>
              <w:rPr>
                <w:sz w:val="20"/>
              </w:rPr>
              <w:t>15</w:t>
            </w:r>
          </w:p>
        </w:tc>
      </w:tr>
      <w:tr w:rsidR="00874295" w14:paraId="63208C55" w14:textId="77777777">
        <w:trPr>
          <w:jc w:val="center"/>
        </w:trPr>
        <w:tc>
          <w:tcPr>
            <w:tcW w:w="1728" w:type="dxa"/>
            <w:vAlign w:val="center"/>
          </w:tcPr>
          <w:p w14:paraId="1AE3DFA0" w14:textId="77777777" w:rsidR="00874295" w:rsidRDefault="00AD251E">
            <w:r>
              <w:rPr>
                <w:sz w:val="20"/>
              </w:rPr>
              <w:t>Analysis &amp; justification / trade-offs</w:t>
            </w:r>
          </w:p>
        </w:tc>
        <w:tc>
          <w:tcPr>
            <w:tcW w:w="1728" w:type="dxa"/>
            <w:vAlign w:val="center"/>
          </w:tcPr>
          <w:p w14:paraId="3306CDD3" w14:textId="77777777" w:rsidR="00874295" w:rsidRDefault="00AD251E">
            <w:r>
              <w:rPr>
                <w:sz w:val="20"/>
              </w:rPr>
              <w:t>CO2, CO3, CO4</w:t>
            </w:r>
          </w:p>
        </w:tc>
        <w:tc>
          <w:tcPr>
            <w:tcW w:w="1728" w:type="dxa"/>
            <w:vAlign w:val="center"/>
          </w:tcPr>
          <w:p w14:paraId="2712E32F" w14:textId="77777777" w:rsidR="00874295" w:rsidRDefault="00AD251E">
            <w:r>
              <w:rPr>
                <w:sz w:val="20"/>
              </w:rPr>
              <w:t>PO2, PO4</w:t>
            </w:r>
          </w:p>
        </w:tc>
        <w:tc>
          <w:tcPr>
            <w:tcW w:w="1728" w:type="dxa"/>
            <w:vAlign w:val="center"/>
          </w:tcPr>
          <w:p w14:paraId="1AA23926" w14:textId="77777777" w:rsidR="00874295" w:rsidRDefault="00AD251E">
            <w:r>
              <w:rPr>
                <w:sz w:val="20"/>
              </w:rPr>
              <w:t>L4/L5</w:t>
            </w:r>
          </w:p>
        </w:tc>
        <w:tc>
          <w:tcPr>
            <w:tcW w:w="1728" w:type="dxa"/>
            <w:vAlign w:val="center"/>
          </w:tcPr>
          <w:p w14:paraId="5C772DAF" w14:textId="77777777" w:rsidR="00874295" w:rsidRDefault="00AD251E">
            <w:r>
              <w:rPr>
                <w:sz w:val="20"/>
              </w:rPr>
              <w:t>15</w:t>
            </w:r>
          </w:p>
        </w:tc>
      </w:tr>
      <w:tr w:rsidR="00874295" w14:paraId="50F9D099" w14:textId="77777777">
        <w:trPr>
          <w:jc w:val="center"/>
        </w:trPr>
        <w:tc>
          <w:tcPr>
            <w:tcW w:w="1728" w:type="dxa"/>
            <w:vAlign w:val="center"/>
          </w:tcPr>
          <w:p w14:paraId="72B47916" w14:textId="77777777" w:rsidR="00874295" w:rsidRDefault="00AD251E">
            <w:r>
              <w:rPr>
                <w:sz w:val="20"/>
              </w:rPr>
              <w:t>Broader considerations &amp; documentation/reflection</w:t>
            </w:r>
          </w:p>
        </w:tc>
        <w:tc>
          <w:tcPr>
            <w:tcW w:w="1728" w:type="dxa"/>
            <w:vAlign w:val="center"/>
          </w:tcPr>
          <w:p w14:paraId="10962387" w14:textId="77777777" w:rsidR="00874295" w:rsidRDefault="00AD251E">
            <w:r>
              <w:rPr>
                <w:sz w:val="20"/>
              </w:rPr>
              <w:t>CO2, CO3, CO4</w:t>
            </w:r>
          </w:p>
        </w:tc>
        <w:tc>
          <w:tcPr>
            <w:tcW w:w="1728" w:type="dxa"/>
            <w:vAlign w:val="center"/>
          </w:tcPr>
          <w:p w14:paraId="6ADDA01F" w14:textId="77777777" w:rsidR="00874295" w:rsidRDefault="00AD251E">
            <w:r>
              <w:rPr>
                <w:sz w:val="20"/>
              </w:rPr>
              <w:t>PO6, PO12</w:t>
            </w:r>
          </w:p>
        </w:tc>
        <w:tc>
          <w:tcPr>
            <w:tcW w:w="1728" w:type="dxa"/>
            <w:vAlign w:val="center"/>
          </w:tcPr>
          <w:p w14:paraId="5354BA4D" w14:textId="77777777" w:rsidR="00874295" w:rsidRDefault="00AD251E">
            <w:r>
              <w:rPr>
                <w:sz w:val="20"/>
              </w:rPr>
              <w:t>L3/L4</w:t>
            </w:r>
          </w:p>
        </w:tc>
        <w:tc>
          <w:tcPr>
            <w:tcW w:w="1728" w:type="dxa"/>
            <w:vAlign w:val="center"/>
          </w:tcPr>
          <w:p w14:paraId="747BEB2B" w14:textId="77777777" w:rsidR="00874295" w:rsidRDefault="00AD251E">
            <w:r>
              <w:rPr>
                <w:sz w:val="20"/>
              </w:rPr>
              <w:t>10</w:t>
            </w:r>
          </w:p>
        </w:tc>
      </w:tr>
    </w:tbl>
    <w:p w14:paraId="1AC460B7" w14:textId="77777777" w:rsidR="00874295" w:rsidRDefault="00AD251E">
      <w:r>
        <w:t>Note: PO numbers are illustrative; faculty should verify the current CSA65 CO–PO matrix and map only the POs genuinely assessed.</w:t>
      </w:r>
    </w:p>
    <w:p w14:paraId="7ABF0BDE" w14:textId="77777777" w:rsidR="00874295" w:rsidRDefault="00AD251E">
      <w:pPr>
        <w:pStyle w:val="Heading1"/>
      </w:pPr>
      <w:r>
        <w:t>H. Faculty Evaluation &amp; Continuous Improvement</w:t>
      </w:r>
    </w:p>
    <w:tbl>
      <w:tblPr>
        <w:tblStyle w:val="TableGrid"/>
        <w:tblW w:w="0" w:type="auto"/>
        <w:jc w:val="center"/>
        <w:tblLook w:val="04A0" w:firstRow="1" w:lastRow="0" w:firstColumn="1" w:lastColumn="0" w:noHBand="0" w:noVBand="1"/>
      </w:tblPr>
      <w:tblGrid>
        <w:gridCol w:w="4320"/>
        <w:gridCol w:w="4320"/>
      </w:tblGrid>
      <w:tr w:rsidR="00874295" w14:paraId="7337537E" w14:textId="77777777">
        <w:trPr>
          <w:jc w:val="center"/>
        </w:trPr>
        <w:tc>
          <w:tcPr>
            <w:tcW w:w="4320" w:type="dxa"/>
            <w:vAlign w:val="center"/>
          </w:tcPr>
          <w:p w14:paraId="0E37371E" w14:textId="77777777" w:rsidR="00874295" w:rsidRDefault="00AD251E">
            <w:r>
              <w:rPr>
                <w:sz w:val="20"/>
              </w:rPr>
              <w:t>Performance Level</w:t>
            </w:r>
          </w:p>
        </w:tc>
        <w:tc>
          <w:tcPr>
            <w:tcW w:w="4320" w:type="dxa"/>
            <w:vAlign w:val="center"/>
          </w:tcPr>
          <w:p w14:paraId="774A29ED" w14:textId="77777777" w:rsidR="00874295" w:rsidRDefault="00AD251E">
            <w:r>
              <w:rPr>
                <w:sz w:val="20"/>
              </w:rPr>
              <w:t>Criterion</w:t>
            </w:r>
          </w:p>
        </w:tc>
      </w:tr>
      <w:tr w:rsidR="00874295" w14:paraId="074126F9" w14:textId="77777777">
        <w:trPr>
          <w:jc w:val="center"/>
        </w:trPr>
        <w:tc>
          <w:tcPr>
            <w:tcW w:w="4320" w:type="dxa"/>
            <w:vAlign w:val="center"/>
          </w:tcPr>
          <w:p w14:paraId="2C8B0648" w14:textId="77777777" w:rsidR="00874295" w:rsidRDefault="00AD251E">
            <w:r>
              <w:rPr>
                <w:sz w:val="20"/>
              </w:rPr>
              <w:t>Level 3</w:t>
            </w:r>
          </w:p>
        </w:tc>
        <w:tc>
          <w:tcPr>
            <w:tcW w:w="4320" w:type="dxa"/>
            <w:vAlign w:val="center"/>
          </w:tcPr>
          <w:p w14:paraId="6C7CB538" w14:textId="77777777" w:rsidR="00874295" w:rsidRDefault="00AD251E">
            <w:r>
              <w:rPr>
                <w:sz w:val="20"/>
              </w:rPr>
              <w:t>≥ 70%</w:t>
            </w:r>
          </w:p>
        </w:tc>
      </w:tr>
      <w:tr w:rsidR="00874295" w14:paraId="20D64B30" w14:textId="77777777">
        <w:trPr>
          <w:jc w:val="center"/>
        </w:trPr>
        <w:tc>
          <w:tcPr>
            <w:tcW w:w="4320" w:type="dxa"/>
            <w:vAlign w:val="center"/>
          </w:tcPr>
          <w:p w14:paraId="6980DB12" w14:textId="77777777" w:rsidR="00874295" w:rsidRDefault="00AD251E">
            <w:r>
              <w:rPr>
                <w:sz w:val="20"/>
              </w:rPr>
              <w:t>Level 2</w:t>
            </w:r>
          </w:p>
        </w:tc>
        <w:tc>
          <w:tcPr>
            <w:tcW w:w="4320" w:type="dxa"/>
            <w:vAlign w:val="center"/>
          </w:tcPr>
          <w:p w14:paraId="0F613FB9" w14:textId="77777777" w:rsidR="00874295" w:rsidRDefault="00AD251E">
            <w:r>
              <w:rPr>
                <w:sz w:val="20"/>
              </w:rPr>
              <w:t>60 – 69%</w:t>
            </w:r>
          </w:p>
        </w:tc>
      </w:tr>
      <w:tr w:rsidR="00874295" w14:paraId="03F7B5DB" w14:textId="77777777">
        <w:trPr>
          <w:jc w:val="center"/>
        </w:trPr>
        <w:tc>
          <w:tcPr>
            <w:tcW w:w="4320" w:type="dxa"/>
            <w:vAlign w:val="center"/>
          </w:tcPr>
          <w:p w14:paraId="580F4601" w14:textId="77777777" w:rsidR="00874295" w:rsidRDefault="00AD251E">
            <w:r>
              <w:rPr>
                <w:sz w:val="20"/>
              </w:rPr>
              <w:t>Level 1</w:t>
            </w:r>
          </w:p>
        </w:tc>
        <w:tc>
          <w:tcPr>
            <w:tcW w:w="4320" w:type="dxa"/>
            <w:vAlign w:val="center"/>
          </w:tcPr>
          <w:p w14:paraId="5CFD7ED6" w14:textId="77777777" w:rsidR="00874295" w:rsidRDefault="00AD251E">
            <w:r>
              <w:rPr>
                <w:sz w:val="20"/>
              </w:rPr>
              <w:t>50 – 59%</w:t>
            </w:r>
          </w:p>
        </w:tc>
      </w:tr>
      <w:tr w:rsidR="00874295" w14:paraId="028CF712" w14:textId="77777777">
        <w:trPr>
          <w:jc w:val="center"/>
        </w:trPr>
        <w:tc>
          <w:tcPr>
            <w:tcW w:w="4320" w:type="dxa"/>
            <w:vAlign w:val="center"/>
          </w:tcPr>
          <w:p w14:paraId="51084B6E" w14:textId="77777777" w:rsidR="00874295" w:rsidRDefault="00AD251E">
            <w:r>
              <w:rPr>
                <w:sz w:val="20"/>
              </w:rPr>
              <w:t>Level 0</w:t>
            </w:r>
          </w:p>
        </w:tc>
        <w:tc>
          <w:tcPr>
            <w:tcW w:w="4320" w:type="dxa"/>
            <w:vAlign w:val="center"/>
          </w:tcPr>
          <w:p w14:paraId="46428FA1" w14:textId="77777777" w:rsidR="00874295" w:rsidRDefault="00AD251E">
            <w:r>
              <w:rPr>
                <w:sz w:val="20"/>
              </w:rPr>
              <w:t>&lt; 50%</w:t>
            </w:r>
          </w:p>
        </w:tc>
      </w:tr>
      <w:tr w:rsidR="00874295" w14:paraId="35544F9B" w14:textId="77777777">
        <w:trPr>
          <w:jc w:val="center"/>
        </w:trPr>
        <w:tc>
          <w:tcPr>
            <w:tcW w:w="4320" w:type="dxa"/>
            <w:vAlign w:val="center"/>
          </w:tcPr>
          <w:p w14:paraId="74EF305F" w14:textId="77777777" w:rsidR="00874295" w:rsidRDefault="00AD251E">
            <w:r>
              <w:rPr>
                <w:sz w:val="20"/>
              </w:rPr>
              <w:t>Faculty Evaluation Area</w:t>
            </w:r>
          </w:p>
        </w:tc>
        <w:tc>
          <w:tcPr>
            <w:tcW w:w="4320" w:type="dxa"/>
            <w:vAlign w:val="center"/>
          </w:tcPr>
          <w:p w14:paraId="171FAD9E" w14:textId="77777777" w:rsidR="00874295" w:rsidRDefault="00AD251E">
            <w:r>
              <w:rPr>
                <w:sz w:val="20"/>
              </w:rPr>
              <w:t>Details</w:t>
            </w:r>
          </w:p>
        </w:tc>
      </w:tr>
      <w:tr w:rsidR="00874295" w14:paraId="1E1C37DB" w14:textId="77777777">
        <w:trPr>
          <w:jc w:val="center"/>
        </w:trPr>
        <w:tc>
          <w:tcPr>
            <w:tcW w:w="4320" w:type="dxa"/>
            <w:vAlign w:val="center"/>
          </w:tcPr>
          <w:p w14:paraId="7E7EB28A" w14:textId="77777777" w:rsidR="00874295" w:rsidRDefault="00AD251E">
            <w:r>
              <w:rPr>
                <w:sz w:val="20"/>
              </w:rPr>
              <w:t>Target CO Attainment</w:t>
            </w:r>
          </w:p>
        </w:tc>
        <w:tc>
          <w:tcPr>
            <w:tcW w:w="4320" w:type="dxa"/>
            <w:vAlign w:val="center"/>
          </w:tcPr>
          <w:p w14:paraId="5D94520A" w14:textId="77777777" w:rsidR="00874295" w:rsidRDefault="00AD251E">
            <w:r>
              <w:rPr>
                <w:sz w:val="20"/>
              </w:rPr>
              <w:t>____________________________</w:t>
            </w:r>
          </w:p>
        </w:tc>
      </w:tr>
      <w:tr w:rsidR="00874295" w14:paraId="5240AC1D" w14:textId="77777777">
        <w:trPr>
          <w:jc w:val="center"/>
        </w:trPr>
        <w:tc>
          <w:tcPr>
            <w:tcW w:w="4320" w:type="dxa"/>
            <w:vAlign w:val="center"/>
          </w:tcPr>
          <w:p w14:paraId="3B978774" w14:textId="77777777" w:rsidR="00874295" w:rsidRDefault="00AD251E">
            <w:r>
              <w:rPr>
                <w:sz w:val="20"/>
              </w:rPr>
              <w:t>Actual CO Attainment</w:t>
            </w:r>
          </w:p>
        </w:tc>
        <w:tc>
          <w:tcPr>
            <w:tcW w:w="4320" w:type="dxa"/>
            <w:vAlign w:val="center"/>
          </w:tcPr>
          <w:p w14:paraId="3F343E23" w14:textId="77777777" w:rsidR="00874295" w:rsidRDefault="00AD251E">
            <w:r>
              <w:rPr>
                <w:sz w:val="20"/>
              </w:rPr>
              <w:t>____________________________</w:t>
            </w:r>
          </w:p>
        </w:tc>
      </w:tr>
      <w:tr w:rsidR="00874295" w14:paraId="194DF914" w14:textId="77777777">
        <w:trPr>
          <w:jc w:val="center"/>
        </w:trPr>
        <w:tc>
          <w:tcPr>
            <w:tcW w:w="4320" w:type="dxa"/>
            <w:vAlign w:val="center"/>
          </w:tcPr>
          <w:p w14:paraId="1617C7DA" w14:textId="77777777" w:rsidR="00874295" w:rsidRDefault="00AD251E">
            <w:r>
              <w:rPr>
                <w:sz w:val="20"/>
              </w:rPr>
              <w:t>Areas in which students performed well</w:t>
            </w:r>
          </w:p>
        </w:tc>
        <w:tc>
          <w:tcPr>
            <w:tcW w:w="4320" w:type="dxa"/>
            <w:vAlign w:val="center"/>
          </w:tcPr>
          <w:p w14:paraId="295ABE94" w14:textId="77777777" w:rsidR="00874295" w:rsidRDefault="00AD251E">
            <w:r>
              <w:rPr>
                <w:sz w:val="20"/>
              </w:rPr>
              <w:t>____________________________</w:t>
            </w:r>
          </w:p>
        </w:tc>
      </w:tr>
      <w:tr w:rsidR="00874295" w14:paraId="4267C012" w14:textId="77777777">
        <w:trPr>
          <w:jc w:val="center"/>
        </w:trPr>
        <w:tc>
          <w:tcPr>
            <w:tcW w:w="4320" w:type="dxa"/>
            <w:vAlign w:val="center"/>
          </w:tcPr>
          <w:p w14:paraId="5F59286A" w14:textId="77777777" w:rsidR="00874295" w:rsidRDefault="00AD251E">
            <w:r>
              <w:rPr>
                <w:sz w:val="20"/>
              </w:rPr>
              <w:t>Areas requiring improvement</w:t>
            </w:r>
          </w:p>
        </w:tc>
        <w:tc>
          <w:tcPr>
            <w:tcW w:w="4320" w:type="dxa"/>
            <w:vAlign w:val="center"/>
          </w:tcPr>
          <w:p w14:paraId="7A705487" w14:textId="77777777" w:rsidR="00874295" w:rsidRDefault="00AD251E">
            <w:r>
              <w:rPr>
                <w:sz w:val="20"/>
              </w:rPr>
              <w:t>____________________________</w:t>
            </w:r>
          </w:p>
        </w:tc>
      </w:tr>
      <w:tr w:rsidR="00874295" w14:paraId="68D1A20F" w14:textId="77777777">
        <w:trPr>
          <w:jc w:val="center"/>
        </w:trPr>
        <w:tc>
          <w:tcPr>
            <w:tcW w:w="4320" w:type="dxa"/>
            <w:vAlign w:val="center"/>
          </w:tcPr>
          <w:p w14:paraId="21404423" w14:textId="77777777" w:rsidR="00874295" w:rsidRDefault="00AD251E">
            <w:r>
              <w:rPr>
                <w:sz w:val="20"/>
              </w:rPr>
              <w:t>Corrective / Improvement Action</w:t>
            </w:r>
          </w:p>
        </w:tc>
        <w:tc>
          <w:tcPr>
            <w:tcW w:w="4320" w:type="dxa"/>
            <w:vAlign w:val="center"/>
          </w:tcPr>
          <w:p w14:paraId="3982C523" w14:textId="77777777" w:rsidR="00874295" w:rsidRDefault="00AD251E">
            <w:r>
              <w:rPr>
                <w:sz w:val="20"/>
              </w:rPr>
              <w:t>____________________________</w:t>
            </w:r>
          </w:p>
        </w:tc>
      </w:tr>
      <w:tr w:rsidR="00874295" w14:paraId="4CF72719" w14:textId="77777777">
        <w:trPr>
          <w:jc w:val="center"/>
        </w:trPr>
        <w:tc>
          <w:tcPr>
            <w:tcW w:w="4320" w:type="dxa"/>
            <w:vAlign w:val="center"/>
          </w:tcPr>
          <w:p w14:paraId="4D430B31" w14:textId="77777777" w:rsidR="00874295" w:rsidRDefault="00AD251E">
            <w:r>
              <w:rPr>
                <w:sz w:val="20"/>
              </w:rPr>
              <w:t>Action for next offering</w:t>
            </w:r>
          </w:p>
        </w:tc>
        <w:tc>
          <w:tcPr>
            <w:tcW w:w="4320" w:type="dxa"/>
            <w:vAlign w:val="center"/>
          </w:tcPr>
          <w:p w14:paraId="2011264D" w14:textId="77777777" w:rsidR="00874295" w:rsidRDefault="00AD251E">
            <w:r>
              <w:rPr>
                <w:sz w:val="20"/>
              </w:rPr>
              <w:t>____________________________</w:t>
            </w:r>
          </w:p>
        </w:tc>
      </w:tr>
    </w:tbl>
    <w:p w14:paraId="40A3BCBA" w14:textId="77777777" w:rsidR="00874295" w:rsidRDefault="00AD251E">
      <w:pPr>
        <w:pStyle w:val="Heading1"/>
      </w:pPr>
      <w:r>
        <w:t>INTRODUCTION</w:t>
      </w:r>
    </w:p>
    <w:p w14:paraId="648C12D2" w14:textId="77777777" w:rsidR="00874295" w:rsidRDefault="00AD251E">
      <w:r>
        <w:t>1. InsightHub is designed for organizations that need to work with large and continuously changing collections of technical and operational documents. Instead of manually browsing folders, employees can ask questions and receive responses supported by retrieved evidence.</w:t>
      </w:r>
    </w:p>
    <w:p w14:paraId="6CBAE7AA" w14:textId="77777777" w:rsidR="00874295" w:rsidRDefault="00AD251E">
      <w:r>
        <w:t>2. Retrieval-augmented generation provides the language model with relevant enterprise content at query time. Prompt controls then guide the model to answer only from that evidence and display appropriate source information.</w:t>
      </w:r>
    </w:p>
    <w:p w14:paraId="59565BBE" w14:textId="77777777" w:rsidR="00874295" w:rsidRDefault="00AD251E">
      <w:r>
        <w:t>3. Role-based retrieval is included to protect confidential information. Authorization checks should occur before protected content reaches the generation stage.</w:t>
      </w:r>
    </w:p>
    <w:p w14:paraId="610A72F2" w14:textId="77777777" w:rsidR="00874295" w:rsidRDefault="00AD251E">
      <w:r>
        <w:t>4. An agent layer allows the application to handle tasks that require multiple operations, such as finding two revisions, comparing them, performing a calculation and preparing a follow-up action.</w:t>
      </w:r>
    </w:p>
    <w:p w14:paraId="68E88F78" w14:textId="77777777" w:rsidR="00874295" w:rsidRDefault="00AD251E">
      <w:r>
        <w:t>5. Multimodal processing extends the knowledge base beyond ordinary text by making scanned pages, tables, diagrams and screenshots useful to retrieval. The combined architecture therefore supports practical, traceable and responsible enterprise decision support.</w:t>
      </w:r>
    </w:p>
    <w:sectPr w:rsidR="008742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9973786">
    <w:abstractNumId w:val="8"/>
  </w:num>
  <w:num w:numId="2" w16cid:durableId="242495061">
    <w:abstractNumId w:val="6"/>
  </w:num>
  <w:num w:numId="3" w16cid:durableId="2044821351">
    <w:abstractNumId w:val="5"/>
  </w:num>
  <w:num w:numId="4" w16cid:durableId="1640382984">
    <w:abstractNumId w:val="4"/>
  </w:num>
  <w:num w:numId="5" w16cid:durableId="2072460558">
    <w:abstractNumId w:val="7"/>
  </w:num>
  <w:num w:numId="6" w16cid:durableId="879509347">
    <w:abstractNumId w:val="3"/>
  </w:num>
  <w:num w:numId="7" w16cid:durableId="1484271509">
    <w:abstractNumId w:val="2"/>
  </w:num>
  <w:num w:numId="8" w16cid:durableId="1189103169">
    <w:abstractNumId w:val="1"/>
  </w:num>
  <w:num w:numId="9" w16cid:durableId="198970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4DA"/>
    <w:rsid w:val="0015074B"/>
    <w:rsid w:val="0029639D"/>
    <w:rsid w:val="00326F90"/>
    <w:rsid w:val="00874295"/>
    <w:rsid w:val="00AA1D8D"/>
    <w:rsid w:val="00AD251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36A14"/>
  <w14:defaultImageDpi w14:val="300"/>
  <w15:docId w15:val="{4726F1FA-758E-1A40-8FC4-E5E77B31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1999</Words>
  <Characters>11398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Prabhas Majeti</cp:lastModifiedBy>
  <cp:revision>2</cp:revision>
  <dcterms:created xsi:type="dcterms:W3CDTF">2026-09-02T15:39:00Z</dcterms:created>
  <dcterms:modified xsi:type="dcterms:W3CDTF">2026-09-02T15:39:00Z</dcterms:modified>
  <cp:category/>
</cp:coreProperties>
</file>