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0275" w14:textId="0C3C803A" w:rsidR="00766442" w:rsidRDefault="00481F5D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 xml:space="preserve">                                  </w:t>
      </w:r>
      <w:r w:rsidR="006C7E76" w:rsidRPr="00E80C44"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>Project Requirement Analysis</w:t>
      </w:r>
    </w:p>
    <w:p w14:paraId="1D87B00A" w14:textId="77777777" w:rsidR="004D7AAA" w:rsidRDefault="004D7AAA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</w:pPr>
    </w:p>
    <w:p w14:paraId="32C21ECC" w14:textId="630D3C33" w:rsidR="008A5F55" w:rsidRDefault="004D7AAA" w:rsidP="00E80C44">
      <w:pPr>
        <w:spacing w:after="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>Project</w:t>
      </w: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>:</w:t>
      </w: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  <w:r w:rsidRPr="004D7AAA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Lutron</w:t>
      </w:r>
    </w:p>
    <w:p w14:paraId="1742BF24" w14:textId="77777777" w:rsidR="004D7AAA" w:rsidRPr="004D7AAA" w:rsidRDefault="004D7AAA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</w:pPr>
    </w:p>
    <w:p w14:paraId="1B1AF7EA" w14:textId="56324483" w:rsidR="00766442" w:rsidRPr="008A5F55" w:rsidRDefault="004124BB" w:rsidP="00E80C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b/>
          <w:bCs/>
          <w:sz w:val="28"/>
          <w:szCs w:val="28"/>
        </w:rPr>
      </w:pPr>
      <w:r w:rsidRPr="004124BB"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bdr w:val="none" w:sz="0" w:space="0" w:color="auto" w:frame="1"/>
        </w:rPr>
        <w:t>FEATURE</w:t>
      </w:r>
      <w:r w:rsidR="00766442" w:rsidRPr="008A5F55">
        <w:rPr>
          <w:rStyle w:val="normaltextrun"/>
          <w:rFonts w:ascii="Calibri" w:eastAsiaTheme="majorEastAsia" w:hAnsi="Calibri" w:cs="Calibri"/>
          <w:b/>
          <w:bCs/>
          <w:color w:val="4C94D8" w:themeColor="text2" w:themeTint="80"/>
          <w:sz w:val="28"/>
          <w:szCs w:val="28"/>
        </w:rPr>
        <w:t>:</w:t>
      </w:r>
      <w:r w:rsidR="00766442" w:rsidRPr="008A5F55">
        <w:rPr>
          <w:rStyle w:val="eop"/>
          <w:rFonts w:ascii="Calibri" w:eastAsiaTheme="majorEastAsia" w:hAnsi="Calibri" w:cs="Calibri"/>
          <w:b/>
          <w:bCs/>
          <w:color w:val="4C94D8" w:themeColor="text2" w:themeTint="80"/>
          <w:sz w:val="28"/>
          <w:szCs w:val="28"/>
        </w:rPr>
        <w:t> </w:t>
      </w:r>
      <w:r w:rsidR="00766442" w:rsidRPr="008A5F55">
        <w:rPr>
          <w:rStyle w:val="normaltextrun"/>
          <w:rFonts w:ascii="Calibri" w:eastAsiaTheme="majorEastAsia" w:hAnsi="Calibri" w:cs="Calibri"/>
          <w:b/>
          <w:bCs/>
          <w:color w:val="4C94D8" w:themeColor="text2" w:themeTint="80"/>
          <w:sz w:val="28"/>
          <w:szCs w:val="28"/>
        </w:rPr>
        <w:t xml:space="preserve"> </w:t>
      </w:r>
      <w:r w:rsidR="0030095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Providing </w:t>
      </w:r>
      <w:r w:rsidR="00294D9B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T</w:t>
      </w:r>
      <w:r w:rsidR="0030095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he </w:t>
      </w:r>
      <w:r w:rsidR="00294D9B" w:rsidRPr="00294D9B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Troubleshooting</w:t>
      </w:r>
      <w:r w:rsidR="0030095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 </w:t>
      </w:r>
      <w:r w:rsidR="00294D9B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F</w:t>
      </w:r>
      <w:r w:rsidR="0030095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eature</w:t>
      </w:r>
      <w:r w:rsidR="0076644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 </w:t>
      </w:r>
      <w:r w:rsidR="00C51F81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>on</w:t>
      </w:r>
      <w:r w:rsidR="00766442" w:rsidRPr="008A5F55">
        <w:rPr>
          <w:rStyle w:val="normaltextrun"/>
          <w:rFonts w:ascii="Calibri" w:eastAsiaTheme="majorEastAsia" w:hAnsi="Calibri" w:cs="Calibri"/>
          <w:b/>
          <w:bCs/>
          <w:sz w:val="28"/>
          <w:szCs w:val="28"/>
        </w:rPr>
        <w:t xml:space="preserve"> Login Page</w:t>
      </w:r>
      <w:r w:rsidR="00766442" w:rsidRPr="008A5F55">
        <w:rPr>
          <w:rStyle w:val="eop"/>
          <w:rFonts w:ascii="Calibri" w:eastAsiaTheme="majorEastAsia" w:hAnsi="Calibri" w:cs="Calibri"/>
          <w:b/>
          <w:bCs/>
          <w:sz w:val="28"/>
          <w:szCs w:val="28"/>
        </w:rPr>
        <w:t> </w:t>
      </w:r>
    </w:p>
    <w:p w14:paraId="799C889D" w14:textId="77777777" w:rsidR="00031F06" w:rsidRPr="00031F06" w:rsidRDefault="00031F06" w:rsidP="00E80C4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445E9FC" w14:textId="5ED68314" w:rsidR="00B83D97" w:rsidRPr="00481F5D" w:rsidRDefault="00B83D97" w:rsidP="00E80C44">
      <w:pPr>
        <w:spacing w:after="0"/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bdr w:val="none" w:sz="0" w:space="0" w:color="auto" w:frame="1"/>
        </w:rPr>
      </w:pPr>
      <w:r w:rsidRPr="00481F5D"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bdr w:val="none" w:sz="0" w:space="0" w:color="auto" w:frame="1"/>
        </w:rPr>
        <w:t>Objective</w:t>
      </w:r>
    </w:p>
    <w:p w14:paraId="6B640D71" w14:textId="6E7A5F73" w:rsidR="00602B3C" w:rsidRPr="00B87CB7" w:rsidRDefault="00B83D97" w:rsidP="00602B3C">
      <w:pPr>
        <w:rPr>
          <w:rFonts w:ascii="Calibri" w:hAnsi="Calibri" w:cs="Calibri"/>
          <w:sz w:val="24"/>
          <w:szCs w:val="24"/>
          <w:bdr w:val="none" w:sz="0" w:space="0" w:color="auto" w:frame="1"/>
        </w:rPr>
      </w:pP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To improve user experience, the email password troubleshooting feature on the login page aims to facilitate a streamlined and user-friendly resolution process for individuals encountering challenges with their login credentials. By implementing this feature, we intend to empower users to efficiently troubleshoot</w:t>
      </w:r>
      <w:r w:rsidR="002B654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. 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The primary goal is to enhance overall user satisfaction and engagement by offering a reliable and intuitive mechanism for </w:t>
      </w:r>
      <w:r w:rsidR="00850A1E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login-related issues</w:t>
      </w:r>
      <w:r w:rsidR="00850A1E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.</w:t>
      </w:r>
    </w:p>
    <w:p w14:paraId="50AFBDB8" w14:textId="34C19F6E" w:rsidR="002316BA" w:rsidRPr="00135577" w:rsidRDefault="00602B3C" w:rsidP="00135577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481F5D">
        <w:rPr>
          <w:b/>
          <w:bCs/>
          <w:color w:val="4C94D8" w:themeColor="text2" w:themeTint="80"/>
          <w:sz w:val="28"/>
          <w:szCs w:val="28"/>
        </w:rPr>
        <w:t>Functional Requirements:</w:t>
      </w:r>
    </w:p>
    <w:p w14:paraId="3726A893" w14:textId="481DAD8E" w:rsidR="00DC329C" w:rsidRPr="002750B8" w:rsidRDefault="004D3015" w:rsidP="002750B8">
      <w:pPr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L</w:t>
      </w:r>
      <w:r w:rsidR="00603C00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ink</w:t>
      </w:r>
      <w:r w:rsidR="007630A6" w:rsidRPr="007630A6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="00C304F4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for Troubleshooting</w:t>
      </w:r>
    </w:p>
    <w:p w14:paraId="611DDF93" w14:textId="77777777" w:rsidR="00DC329C" w:rsidRPr="00A85DE3" w:rsidRDefault="00DC329C" w:rsidP="00A85DE3">
      <w:pPr>
        <w:pStyle w:val="ListParagraph"/>
        <w:numPr>
          <w:ilvl w:val="0"/>
          <w:numId w:val="16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 </w:t>
      </w:r>
      <w:r w:rsidRPr="004D7AAA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clickable troubleshooting link</w:t>
      </w:r>
      <w:r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will be added to the login page.</w:t>
      </w:r>
    </w:p>
    <w:p w14:paraId="5216F1E1" w14:textId="77777777" w:rsidR="00DC329C" w:rsidRPr="00A85DE3" w:rsidRDefault="00DC329C" w:rsidP="00A85DE3">
      <w:pPr>
        <w:pStyle w:val="ListParagraph"/>
        <w:numPr>
          <w:ilvl w:val="0"/>
          <w:numId w:val="16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link will be </w:t>
      </w:r>
      <w:r w:rsidRPr="004D7AAA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positioned just below</w:t>
      </w:r>
      <w:r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the login button.</w:t>
      </w:r>
    </w:p>
    <w:p w14:paraId="5B66CA5F" w14:textId="005F5656" w:rsidR="00CC23DF" w:rsidRPr="00A85DE3" w:rsidRDefault="004D7AAA" w:rsidP="00A85DE3">
      <w:pPr>
        <w:pStyle w:val="ListParagraph"/>
        <w:numPr>
          <w:ilvl w:val="0"/>
          <w:numId w:val="16"/>
        </w:numPr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On </w:t>
      </w:r>
      <w:r w:rsidR="00DC329C"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Clicking the troubleshooting link will </w:t>
      </w:r>
      <w:r w:rsidR="00497B9C" w:rsidRPr="004D7AAA">
        <w:rPr>
          <w:rStyle w:val="ui-provider"/>
          <w:b/>
          <w:bCs/>
        </w:rPr>
        <w:t>open a popup</w:t>
      </w:r>
      <w:r w:rsidR="00DC329C" w:rsidRPr="00A85DE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384BEC22" w14:textId="77777777" w:rsidR="00A85DE3" w:rsidRPr="00A85DE3" w:rsidRDefault="00A85DE3" w:rsidP="00A85DE3">
      <w:pPr>
        <w:pStyle w:val="ListParagraph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</w:p>
    <w:p w14:paraId="4B5F328C" w14:textId="1769F05B" w:rsidR="0054185D" w:rsidRPr="00AB12D6" w:rsidRDefault="00CC23DF" w:rsidP="00BE0733">
      <w:pPr>
        <w:spacing w:after="0" w:line="240" w:lineRule="auto"/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AB12D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New </w:t>
      </w:r>
      <w:r w:rsidR="00AB12D6" w:rsidRPr="00AB12D6">
        <w:rPr>
          <w:rStyle w:val="ui-provider"/>
          <w:b/>
          <w:bCs/>
        </w:rPr>
        <w:t>popup</w:t>
      </w:r>
      <w:r w:rsidR="00BE0733" w:rsidRPr="00AB12D6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Content</w:t>
      </w:r>
      <w:r w:rsidR="00BE0733" w:rsidRPr="00AB12D6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  <w:r w:rsidR="0054185D" w:rsidRPr="00AB12D6">
        <w:rPr>
          <w:rStyle w:val="eop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256DA3AC" w14:textId="103EB42C" w:rsidR="008E1CD2" w:rsidRPr="00713BD4" w:rsidRDefault="008E1CD2" w:rsidP="008E1CD2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</w:t>
      </w:r>
      <w:r w:rsidR="00586533" w:rsidRPr="00AB12D6">
        <w:rPr>
          <w:rStyle w:val="ui-provider"/>
          <w:b/>
          <w:bCs/>
        </w:rPr>
        <w:t>popup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will provide suggestions regarding the correctness of </w:t>
      </w:r>
      <w:r w:rsidRPr="004124B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login credentials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syntax, as demanded by the system.</w:t>
      </w:r>
    </w:p>
    <w:p w14:paraId="7A2CB29B" w14:textId="242678A6" w:rsidR="008E1CD2" w:rsidRPr="00713BD4" w:rsidRDefault="008E1CD2" w:rsidP="008E1CD2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It will display a </w:t>
      </w:r>
      <w:r w:rsidR="007C11E7"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suggestion</w:t>
      </w:r>
      <w:r w:rsidR="00FA0690"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prompting users to verify the reachability and proper functioning of </w:t>
      </w:r>
      <w:r w:rsidRPr="004124B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backend services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1FCCDC32" w14:textId="77777777" w:rsidR="008E1CD2" w:rsidRPr="00713BD4" w:rsidRDefault="008E1CD2" w:rsidP="008E1CD2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 user-friendly message will advise checking the </w:t>
      </w:r>
      <w:r w:rsidRPr="004124B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internet connection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ensure it is functioning properly.</w:t>
      </w:r>
    </w:p>
    <w:p w14:paraId="6F35BDE8" w14:textId="7A657DAF" w:rsidR="00482889" w:rsidRPr="00713BD4" w:rsidRDefault="008E1CD2" w:rsidP="008E1CD2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</w:t>
      </w:r>
      <w:r w:rsidR="00586533" w:rsidRPr="00AB12D6">
        <w:rPr>
          <w:rStyle w:val="ui-provider"/>
          <w:b/>
          <w:bCs/>
        </w:rPr>
        <w:t>popup</w:t>
      </w:r>
      <w:r w:rsidR="00586533"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will also highlight the importance of </w:t>
      </w:r>
      <w:r w:rsidRPr="004124B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reviewing password policies</w:t>
      </w:r>
      <w:r w:rsidRPr="00713BD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for compliance.</w:t>
      </w:r>
    </w:p>
    <w:p w14:paraId="77E8742D" w14:textId="77777777" w:rsidR="00002B93" w:rsidRPr="00713BD4" w:rsidRDefault="00002B93" w:rsidP="008E1CD2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</w:rPr>
      </w:pPr>
      <w:r w:rsidRPr="00713BD4">
        <w:rPr>
          <w:rFonts w:ascii="Calibri" w:hAnsi="Calibri" w:cs="Calibri"/>
          <w:sz w:val="24"/>
          <w:szCs w:val="24"/>
        </w:rPr>
        <w:t xml:space="preserve">Add a button to the </w:t>
      </w:r>
      <w:r w:rsidRPr="004124BB">
        <w:rPr>
          <w:rFonts w:ascii="Calibri" w:hAnsi="Calibri" w:cs="Calibri"/>
          <w:b/>
          <w:bCs/>
          <w:sz w:val="24"/>
          <w:szCs w:val="24"/>
        </w:rPr>
        <w:t>customer support</w:t>
      </w:r>
      <w:r w:rsidRPr="00713BD4">
        <w:rPr>
          <w:rFonts w:ascii="Calibri" w:hAnsi="Calibri" w:cs="Calibri"/>
          <w:sz w:val="24"/>
          <w:szCs w:val="24"/>
        </w:rPr>
        <w:t xml:space="preserve"> interface for users if the problem has </w:t>
      </w:r>
      <w:r w:rsidRPr="004124BB">
        <w:rPr>
          <w:rFonts w:ascii="Calibri" w:hAnsi="Calibri" w:cs="Calibri"/>
          <w:b/>
          <w:bCs/>
          <w:sz w:val="24"/>
          <w:szCs w:val="24"/>
        </w:rPr>
        <w:t>not been resolved</w:t>
      </w:r>
      <w:r w:rsidRPr="00713BD4">
        <w:rPr>
          <w:rFonts w:ascii="Calibri" w:hAnsi="Calibri" w:cs="Calibri"/>
          <w:sz w:val="24"/>
          <w:szCs w:val="24"/>
        </w:rPr>
        <w:t xml:space="preserve"> yet.</w:t>
      </w:r>
    </w:p>
    <w:p w14:paraId="3B4E43CA" w14:textId="5664730F" w:rsidR="00021229" w:rsidRPr="00713BD4" w:rsidRDefault="00713BD4" w:rsidP="00706556">
      <w:pPr>
        <w:pStyle w:val="ListParagraph"/>
        <w:numPr>
          <w:ilvl w:val="0"/>
          <w:numId w:val="15"/>
        </w:numPr>
        <w:spacing w:after="0" w:line="240" w:lineRule="auto"/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</w:pPr>
      <w:r w:rsidRPr="00713BD4">
        <w:rPr>
          <w:rFonts w:ascii="Calibri" w:hAnsi="Calibri" w:cs="Calibri"/>
          <w:sz w:val="24"/>
          <w:szCs w:val="24"/>
        </w:rPr>
        <w:t xml:space="preserve">Include a </w:t>
      </w:r>
      <w:r w:rsidR="000E32F7">
        <w:rPr>
          <w:rFonts w:ascii="Calibri" w:hAnsi="Calibri" w:cs="Calibri"/>
          <w:sz w:val="24"/>
          <w:szCs w:val="24"/>
        </w:rPr>
        <w:t>close button</w:t>
      </w:r>
      <w:r w:rsidR="003B029F">
        <w:rPr>
          <w:rFonts w:ascii="Calibri" w:hAnsi="Calibri" w:cs="Calibri"/>
          <w:sz w:val="24"/>
          <w:szCs w:val="24"/>
        </w:rPr>
        <w:t xml:space="preserve"> at top right corner of the </w:t>
      </w:r>
      <w:r w:rsidR="003B029F" w:rsidRPr="00AB12D6">
        <w:rPr>
          <w:rStyle w:val="ui-provider"/>
          <w:b/>
          <w:bCs/>
        </w:rPr>
        <w:t>popup</w:t>
      </w:r>
      <w:r w:rsidRPr="00713BD4">
        <w:rPr>
          <w:rFonts w:ascii="Calibri" w:hAnsi="Calibri" w:cs="Calibri"/>
          <w:sz w:val="24"/>
          <w:szCs w:val="24"/>
        </w:rPr>
        <w:t>.</w:t>
      </w:r>
    </w:p>
    <w:p w14:paraId="02A8C291" w14:textId="77777777" w:rsidR="00FE4396" w:rsidRPr="008A5F55" w:rsidRDefault="00FE4396" w:rsidP="00FE4396">
      <w:pPr>
        <w:spacing w:after="0"/>
      </w:pPr>
    </w:p>
    <w:p w14:paraId="2B419F62" w14:textId="77777777" w:rsidR="00602B3C" w:rsidRPr="004745B9" w:rsidRDefault="00602B3C" w:rsidP="00481F5D">
      <w:pPr>
        <w:spacing w:after="0"/>
        <w:rPr>
          <w:rFonts w:ascii="Calibri" w:hAnsi="Calibri" w:cs="Calibri"/>
          <w:b/>
          <w:bCs/>
          <w:color w:val="4C94D8" w:themeColor="text2" w:themeTint="80"/>
          <w:sz w:val="28"/>
          <w:szCs w:val="28"/>
        </w:rPr>
      </w:pPr>
      <w:r w:rsidRPr="004745B9">
        <w:rPr>
          <w:rFonts w:ascii="Calibri" w:hAnsi="Calibri" w:cs="Calibri"/>
          <w:b/>
          <w:bCs/>
          <w:color w:val="4C94D8" w:themeColor="text2" w:themeTint="80"/>
          <w:sz w:val="28"/>
          <w:szCs w:val="28"/>
        </w:rPr>
        <w:t>Non-Functional Requirements:</w:t>
      </w:r>
    </w:p>
    <w:p w14:paraId="51767FC4" w14:textId="1174641E" w:rsidR="00FD2BDA" w:rsidRPr="00992DAA" w:rsidRDefault="00490E6E" w:rsidP="00004914">
      <w:pPr>
        <w:pStyle w:val="ListParagraph"/>
        <w:numPr>
          <w:ilvl w:val="0"/>
          <w:numId w:val="20"/>
        </w:numPr>
        <w:spacing w:after="0"/>
        <w:rPr>
          <w:rFonts w:ascii="Segoe UI" w:hAnsi="Segoe UI" w:cs="Segoe UI"/>
          <w:color w:val="374151"/>
        </w:rPr>
      </w:pPr>
      <w:r w:rsidRPr="00992DAA">
        <w:rPr>
          <w:rFonts w:ascii="Calibri" w:hAnsi="Calibri" w:cs="Calibri"/>
          <w:b/>
          <w:bCs/>
          <w:sz w:val="24"/>
          <w:szCs w:val="24"/>
        </w:rPr>
        <w:t>User Interface</w:t>
      </w:r>
      <w:r w:rsidR="00004914" w:rsidRPr="00992DAA">
        <w:rPr>
          <w:rFonts w:ascii="Calibri" w:hAnsi="Calibri" w:cs="Calibri"/>
          <w:b/>
          <w:bCs/>
          <w:sz w:val="24"/>
          <w:szCs w:val="24"/>
        </w:rPr>
        <w:t>:</w:t>
      </w:r>
      <w:r w:rsidRPr="00992DA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00B5F" w:rsidRPr="00992DAA">
        <w:rPr>
          <w:rFonts w:ascii="Segoe UI" w:hAnsi="Segoe UI" w:cs="Segoe UI"/>
          <w:color w:val="374151"/>
        </w:rPr>
        <w:t xml:space="preserve">Troubleshooting with a design that </w:t>
      </w:r>
      <w:r w:rsidR="00C00B5F" w:rsidRPr="004D7AAA">
        <w:rPr>
          <w:rFonts w:ascii="Segoe UI" w:hAnsi="Segoe UI" w:cs="Segoe UI"/>
          <w:b/>
          <w:bCs/>
          <w:color w:val="374151"/>
        </w:rPr>
        <w:t>fits app's style</w:t>
      </w:r>
      <w:r w:rsidR="00C00B5F" w:rsidRPr="00992DAA">
        <w:rPr>
          <w:rFonts w:ascii="Segoe UI" w:hAnsi="Segoe UI" w:cs="Segoe UI"/>
          <w:color w:val="374151"/>
        </w:rPr>
        <w:t>, avoiding unnecessary animations.</w:t>
      </w:r>
    </w:p>
    <w:p w14:paraId="7256DB88" w14:textId="65E29194" w:rsidR="003F4A6C" w:rsidRPr="00992DAA" w:rsidRDefault="00602B3C" w:rsidP="00992DA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992DAA">
        <w:rPr>
          <w:rFonts w:ascii="Calibri" w:hAnsi="Calibri" w:cs="Calibri"/>
          <w:b/>
          <w:bCs/>
          <w:sz w:val="24"/>
          <w:szCs w:val="24"/>
        </w:rPr>
        <w:t>Performance:</w:t>
      </w:r>
      <w:r w:rsidR="00004914" w:rsidRPr="00992DA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C7935" w:rsidRPr="00992DAA">
        <w:rPr>
          <w:rFonts w:ascii="Segoe UI" w:hAnsi="Segoe UI" w:cs="Segoe UI"/>
          <w:color w:val="374151"/>
        </w:rPr>
        <w:t xml:space="preserve">Set specific goals for how </w:t>
      </w:r>
      <w:r w:rsidR="00EC7935" w:rsidRPr="004D7AAA">
        <w:rPr>
          <w:rFonts w:ascii="Segoe UI" w:hAnsi="Segoe UI" w:cs="Segoe UI"/>
          <w:b/>
          <w:bCs/>
          <w:color w:val="374151"/>
        </w:rPr>
        <w:t>fast the Troubleshooting page</w:t>
      </w:r>
      <w:r w:rsidR="00EC7935" w:rsidRPr="00992DAA">
        <w:rPr>
          <w:rFonts w:ascii="Segoe UI" w:hAnsi="Segoe UI" w:cs="Segoe UI"/>
          <w:color w:val="374151"/>
        </w:rPr>
        <w:t xml:space="preserve"> should work. This could include how quickly it loads or how fast it responds to user actions.</w:t>
      </w:r>
    </w:p>
    <w:p w14:paraId="4418A230" w14:textId="2166C573" w:rsidR="00622C99" w:rsidRDefault="00602B3C" w:rsidP="00992DAA">
      <w:pPr>
        <w:pStyle w:val="ListParagraph"/>
        <w:numPr>
          <w:ilvl w:val="0"/>
          <w:numId w:val="20"/>
        </w:numPr>
        <w:spacing w:after="0"/>
      </w:pPr>
      <w:r w:rsidRPr="00992DAA">
        <w:rPr>
          <w:rFonts w:ascii="Calibri" w:hAnsi="Calibri" w:cs="Calibri"/>
          <w:b/>
          <w:bCs/>
          <w:sz w:val="24"/>
          <w:szCs w:val="24"/>
        </w:rPr>
        <w:t>Cross-browser Compatibility:</w:t>
      </w:r>
      <w:r w:rsidR="00004914" w:rsidRPr="00992DAA">
        <w:rPr>
          <w:rFonts w:ascii="Calibri" w:hAnsi="Calibri" w:cs="Calibri"/>
          <w:b/>
          <w:bCs/>
          <w:sz w:val="24"/>
          <w:szCs w:val="24"/>
        </w:rPr>
        <w:t xml:space="preserve"> </w:t>
      </w:r>
      <w:bookmarkStart w:id="0" w:name="_Hlk157419913"/>
      <w:r w:rsidR="009072FA" w:rsidRPr="00992DAA">
        <w:rPr>
          <w:rFonts w:ascii="Segoe UI" w:hAnsi="Segoe UI" w:cs="Segoe UI"/>
          <w:color w:val="374151"/>
        </w:rPr>
        <w:t xml:space="preserve">Ensure that the Troubleshooting page functions effectively on </w:t>
      </w:r>
      <w:r w:rsidR="009072FA" w:rsidRPr="004D7AAA">
        <w:rPr>
          <w:rFonts w:ascii="Segoe UI" w:hAnsi="Segoe UI" w:cs="Segoe UI"/>
          <w:b/>
          <w:bCs/>
          <w:color w:val="374151"/>
        </w:rPr>
        <w:t xml:space="preserve">the most used web </w:t>
      </w:r>
      <w:r w:rsidR="004D7AAA" w:rsidRPr="004D7AAA">
        <w:rPr>
          <w:rFonts w:ascii="Segoe UI" w:hAnsi="Segoe UI" w:cs="Segoe UI"/>
          <w:b/>
          <w:bCs/>
          <w:color w:val="374151"/>
        </w:rPr>
        <w:t>browsers</w:t>
      </w:r>
      <w:r w:rsidR="004D7AAA">
        <w:t xml:space="preserve"> (chrome, Microsoft Edge </w:t>
      </w:r>
      <w:proofErr w:type="gramStart"/>
      <w:r w:rsidR="004D7AAA">
        <w:t>etc)</w:t>
      </w:r>
      <w:r w:rsidR="004D7AAA" w:rsidRPr="004124BB">
        <w:t xml:space="preserve"> </w:t>
      </w:r>
      <w:r w:rsidR="009072FA" w:rsidRPr="00992DAA">
        <w:rPr>
          <w:rFonts w:ascii="Segoe UI" w:hAnsi="Segoe UI" w:cs="Segoe UI"/>
          <w:color w:val="374151"/>
        </w:rPr>
        <w:t xml:space="preserve"> by</w:t>
      </w:r>
      <w:proofErr w:type="gramEnd"/>
      <w:r w:rsidR="009072FA" w:rsidRPr="00992DAA">
        <w:rPr>
          <w:rFonts w:ascii="Segoe UI" w:hAnsi="Segoe UI" w:cs="Segoe UI"/>
          <w:color w:val="374151"/>
        </w:rPr>
        <w:t xml:space="preserve"> application users. Instead of claiming universal compatibility</w:t>
      </w:r>
      <w:r w:rsidR="00F100AB" w:rsidRPr="00992DAA">
        <w:rPr>
          <w:rFonts w:ascii="Segoe UI" w:hAnsi="Segoe UI" w:cs="Segoe UI"/>
          <w:color w:val="374151"/>
        </w:rPr>
        <w:t>.</w:t>
      </w:r>
    </w:p>
    <w:bookmarkEnd w:id="0"/>
    <w:p w14:paraId="0FEA1765" w14:textId="77777777" w:rsidR="00667121" w:rsidRDefault="00667121" w:rsidP="00622C99">
      <w:pPr>
        <w:pStyle w:val="ListParagraph"/>
        <w:spacing w:after="0"/>
      </w:pPr>
    </w:p>
    <w:p w14:paraId="723D316E" w14:textId="77777777" w:rsidR="00FD2BDA" w:rsidRDefault="00FD2BDA" w:rsidP="00622C99">
      <w:pPr>
        <w:pStyle w:val="ListParagraph"/>
        <w:spacing w:after="0"/>
      </w:pPr>
    </w:p>
    <w:p w14:paraId="3C41DF72" w14:textId="77777777" w:rsidR="00992DAA" w:rsidRDefault="00992DAA" w:rsidP="00622C99">
      <w:pPr>
        <w:pStyle w:val="ListParagraph"/>
        <w:spacing w:after="0"/>
      </w:pPr>
    </w:p>
    <w:p w14:paraId="4280CC8E" w14:textId="77777777" w:rsidR="00FD2BDA" w:rsidRDefault="00FD2BDA" w:rsidP="00622C99">
      <w:pPr>
        <w:pStyle w:val="ListParagraph"/>
        <w:spacing w:after="0"/>
      </w:pPr>
    </w:p>
    <w:p w14:paraId="0972ECC8" w14:textId="77777777" w:rsidR="00FD2BDA" w:rsidRPr="008A5F55" w:rsidRDefault="00FD2BDA" w:rsidP="00622C99">
      <w:pPr>
        <w:pStyle w:val="ListParagraph"/>
        <w:spacing w:after="0"/>
      </w:pPr>
    </w:p>
    <w:p w14:paraId="0E702E4D" w14:textId="0FBDB17B" w:rsidR="00224D2A" w:rsidRPr="00717E3A" w:rsidRDefault="00B8412A" w:rsidP="00717E3A">
      <w:pPr>
        <w:spacing w:after="0"/>
        <w:rPr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</w:pPr>
      <w:r w:rsidRPr="00481F5D"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  <w:t>Technical considerations</w:t>
      </w:r>
      <w:r w:rsidRPr="00481F5D">
        <w:rPr>
          <w:rStyle w:val="eop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  <w:t> </w:t>
      </w:r>
    </w:p>
    <w:p w14:paraId="44188D78" w14:textId="524B4035" w:rsidR="004C672D" w:rsidRPr="00BF44EF" w:rsidRDefault="00A54F4A" w:rsidP="004C672D">
      <w:pPr>
        <w:spacing w:after="0"/>
        <w:rPr>
          <w:b/>
          <w:bCs/>
        </w:rPr>
      </w:pPr>
      <w:r w:rsidRPr="00224D2A">
        <w:rPr>
          <w:b/>
          <w:bCs/>
        </w:rPr>
        <w:t>Selecting</w:t>
      </w:r>
      <w:r w:rsidR="00224D2A" w:rsidRPr="00224D2A">
        <w:rPr>
          <w:b/>
          <w:bCs/>
        </w:rPr>
        <w:t xml:space="preserve"> the Framework</w:t>
      </w:r>
      <w:r w:rsidR="00BF44EF">
        <w:rPr>
          <w:b/>
          <w:bCs/>
        </w:rPr>
        <w:t xml:space="preserve">: </w:t>
      </w:r>
      <w:r w:rsidR="004C672D" w:rsidRPr="00FA15A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implementation </w:t>
      </w:r>
      <w:r w:rsidR="00972DEA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Part can be done with </w:t>
      </w:r>
      <w:r w:rsidR="00972DEA" w:rsidRPr="004D7AAA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any frontend</w:t>
      </w:r>
      <w:r w:rsidR="004C672D" w:rsidRPr="004D7AAA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framework</w:t>
      </w:r>
      <w:r w:rsidR="00972DEA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BF2F29F" w14:textId="77777777" w:rsidR="006D43CD" w:rsidRPr="00481F5D" w:rsidRDefault="006D43CD" w:rsidP="00B8412A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307CA5D" w14:textId="00541A6A" w:rsidR="00B8412A" w:rsidRPr="00BF44EF" w:rsidRDefault="00B8412A" w:rsidP="00BF44EF">
      <w:pPr>
        <w:spacing w:after="0"/>
        <w:rPr>
          <w:b/>
          <w:bCs/>
        </w:rPr>
      </w:pPr>
      <w:r w:rsidRPr="008A5F55">
        <w:rPr>
          <w:b/>
          <w:bCs/>
        </w:rPr>
        <w:t>Secure Communication (HTTPS):</w:t>
      </w:r>
      <w:r w:rsidR="00BF44EF">
        <w:rPr>
          <w:b/>
          <w:bCs/>
        </w:rPr>
        <w:t xml:space="preserve"> </w:t>
      </w:r>
      <w:r w:rsidRPr="008A5F55">
        <w:t>Ensuring secure communication</w:t>
      </w:r>
      <w:r w:rsidRPr="004D7AAA">
        <w:rPr>
          <w:b/>
          <w:bCs/>
        </w:rPr>
        <w:t xml:space="preserve"> through HTTPS</w:t>
      </w:r>
      <w:r w:rsidRPr="008A5F55">
        <w:t xml:space="preserve"> is paramount to protect user credentials during the troubleshooting process. It encrypts data in transit, preventing unauthorized access.</w:t>
      </w:r>
    </w:p>
    <w:p w14:paraId="5E5A2B5B" w14:textId="77777777" w:rsidR="00543191" w:rsidRPr="008A5F55" w:rsidRDefault="00543191" w:rsidP="00543191">
      <w:pPr>
        <w:pStyle w:val="ListParagraph"/>
        <w:spacing w:after="0"/>
      </w:pPr>
    </w:p>
    <w:p w14:paraId="0F32C411" w14:textId="77777777" w:rsidR="00543191" w:rsidRPr="008A5F55" w:rsidRDefault="00543191" w:rsidP="00543191">
      <w:pPr>
        <w:spacing w:after="0"/>
      </w:pPr>
    </w:p>
    <w:p w14:paraId="1DDD2AE7" w14:textId="4AFC37CD" w:rsidR="00543191" w:rsidRPr="008A5F55" w:rsidRDefault="00543191" w:rsidP="00543191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8A5F55">
        <w:rPr>
          <w:rStyle w:val="normaltextrun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  <w:t>Risks and Mitigations</w:t>
      </w:r>
      <w:r w:rsidRPr="008A5F55">
        <w:rPr>
          <w:rStyle w:val="eop"/>
          <w:rFonts w:ascii="Calibri" w:hAnsi="Calibri" w:cs="Calibri"/>
          <w:b/>
          <w:bCs/>
          <w:color w:val="4C94D8" w:themeColor="text2" w:themeTint="80"/>
          <w:sz w:val="28"/>
          <w:szCs w:val="28"/>
          <w:shd w:val="clear" w:color="auto" w:fill="FFFFFF"/>
        </w:rPr>
        <w:t> </w:t>
      </w:r>
    </w:p>
    <w:p w14:paraId="33528E41" w14:textId="77777777" w:rsidR="00AD0E83" w:rsidRDefault="00CB5DA8" w:rsidP="00AD0E83">
      <w:pPr>
        <w:spacing w:after="0"/>
      </w:pPr>
      <w:r w:rsidRPr="00AD0E83">
        <w:rPr>
          <w:b/>
          <w:bCs/>
        </w:rPr>
        <w:t>Risk</w:t>
      </w:r>
      <w:r w:rsidRPr="008A5F55">
        <w:t>:</w:t>
      </w:r>
    </w:p>
    <w:p w14:paraId="2555F096" w14:textId="1F0D0DCC" w:rsidR="00151FF3" w:rsidRPr="00151FF3" w:rsidRDefault="00151FF3" w:rsidP="00151FF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151FF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Delay </w:t>
      </w:r>
      <w:r w:rsidR="0055786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to </w:t>
      </w:r>
      <w:r w:rsidR="00C37FC6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open </w:t>
      </w:r>
      <w:r w:rsidR="00C37FC6" w:rsidRPr="0055786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Troubleshooting</w:t>
      </w:r>
      <w:r w:rsidR="0055786D" w:rsidRPr="00151FF3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55786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Page</w:t>
      </w:r>
      <w:r w:rsidRPr="00151FF3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0C2DFE4B" w14:textId="77777777" w:rsidR="00782951" w:rsidRDefault="00782951" w:rsidP="00987503">
      <w:pPr>
        <w:spacing w:after="0"/>
      </w:pPr>
    </w:p>
    <w:p w14:paraId="10D87CC1" w14:textId="77777777" w:rsidR="0055786D" w:rsidRPr="0055786D" w:rsidRDefault="00782951" w:rsidP="00782951">
      <w:pPr>
        <w:spacing w:after="0"/>
        <w:rPr>
          <w:b/>
          <w:bCs/>
        </w:rPr>
      </w:pPr>
      <w:r w:rsidRPr="0055786D">
        <w:rPr>
          <w:b/>
          <w:bCs/>
        </w:rPr>
        <w:t>Mitigation:</w:t>
      </w:r>
    </w:p>
    <w:p w14:paraId="00DAB265" w14:textId="57043E06" w:rsidR="003127C9" w:rsidRPr="008D5E6C" w:rsidRDefault="003127C9" w:rsidP="008D5E6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8D5E6C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Optimize code and perform testing</w:t>
      </w:r>
      <w:r w:rsidR="008D5E6C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.</w:t>
      </w:r>
    </w:p>
    <w:p w14:paraId="68A75F18" w14:textId="77777777" w:rsidR="00782951" w:rsidRPr="008A5F55" w:rsidRDefault="00782951" w:rsidP="00987503">
      <w:pPr>
        <w:spacing w:after="0"/>
      </w:pPr>
    </w:p>
    <w:p w14:paraId="78922416" w14:textId="77777777" w:rsidR="00E80C44" w:rsidRPr="008A5F55" w:rsidRDefault="00E80C44" w:rsidP="007E389E">
      <w:pPr>
        <w:spacing w:after="0"/>
      </w:pPr>
    </w:p>
    <w:p w14:paraId="33F26C95" w14:textId="77777777" w:rsidR="00012AD0" w:rsidRDefault="00012AD0" w:rsidP="00012AD0">
      <w:pPr>
        <w:spacing w:after="0"/>
      </w:pPr>
    </w:p>
    <w:p w14:paraId="36B0490B" w14:textId="77777777" w:rsidR="00012AD0" w:rsidRDefault="00012AD0" w:rsidP="00012AD0">
      <w:pPr>
        <w:spacing w:after="0"/>
      </w:pPr>
    </w:p>
    <w:p w14:paraId="1FF60151" w14:textId="77777777" w:rsidR="00012AD0" w:rsidRDefault="00012AD0" w:rsidP="00012AD0">
      <w:pPr>
        <w:spacing w:after="0"/>
      </w:pPr>
    </w:p>
    <w:p w14:paraId="1D6C0216" w14:textId="77777777" w:rsidR="00012AD0" w:rsidRDefault="00012AD0" w:rsidP="00012AD0">
      <w:pPr>
        <w:spacing w:after="0"/>
      </w:pPr>
    </w:p>
    <w:p w14:paraId="6384CA69" w14:textId="77777777" w:rsidR="00DE52B6" w:rsidRDefault="00DE52B6" w:rsidP="00012AD0">
      <w:pPr>
        <w:spacing w:after="0"/>
      </w:pPr>
    </w:p>
    <w:p w14:paraId="2737E970" w14:textId="77777777" w:rsidR="00012AD0" w:rsidRDefault="00012AD0" w:rsidP="00012AD0">
      <w:pPr>
        <w:spacing w:after="0"/>
      </w:pPr>
    </w:p>
    <w:p w14:paraId="4032C1E0" w14:textId="77777777" w:rsidR="00012AD0" w:rsidRPr="008A5F55" w:rsidRDefault="00012AD0" w:rsidP="00012AD0">
      <w:pPr>
        <w:spacing w:after="0"/>
      </w:pPr>
    </w:p>
    <w:p w14:paraId="56FCDDB7" w14:textId="77777777" w:rsidR="006C7E76" w:rsidRPr="008A5F55" w:rsidRDefault="006C7E76"/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190"/>
        <w:gridCol w:w="2190"/>
        <w:gridCol w:w="2100"/>
      </w:tblGrid>
      <w:tr w:rsidR="00481F5D" w:rsidRPr="00481F5D" w14:paraId="058897CD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2002A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Name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D1D3B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Role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72F56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Signature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FB3FC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Date </w:t>
            </w:r>
          </w:p>
        </w:tc>
      </w:tr>
      <w:tr w:rsidR="00481F5D" w:rsidRPr="00481F5D" w14:paraId="30C2F060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4515D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237F9" w14:textId="77777777" w:rsidR="00481F5D" w:rsidRPr="00481F5D" w:rsidRDefault="00481F5D" w:rsidP="00481F5D">
            <w:r w:rsidRPr="00481F5D">
              <w:t>Reviewer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A2778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0288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7BCE476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C6BF7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BB72" w14:textId="77777777" w:rsidR="00481F5D" w:rsidRPr="00481F5D" w:rsidRDefault="00481F5D" w:rsidP="00481F5D">
            <w:r w:rsidRPr="00481F5D">
              <w:t>Lead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1E0A6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43125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1DC3154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6615C" w14:textId="2BA0424F" w:rsidR="00481F5D" w:rsidRPr="00481F5D" w:rsidRDefault="00B87CB7" w:rsidP="00481F5D">
            <w:r>
              <w:t>Prabhash Sharma</w:t>
            </w:r>
            <w:r w:rsidR="00481F5D" w:rsidRPr="00481F5D"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1D493" w14:textId="77777777" w:rsidR="00481F5D" w:rsidRPr="00481F5D" w:rsidRDefault="00481F5D" w:rsidP="00481F5D">
            <w:r w:rsidRPr="00481F5D">
              <w:t>Developer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4D030" w14:textId="505F8114" w:rsidR="00481F5D" w:rsidRPr="00481F5D" w:rsidRDefault="00481F5D" w:rsidP="00481F5D">
            <w:proofErr w:type="spellStart"/>
            <w:r>
              <w:t>Ptabhash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18A" w14:textId="77777777" w:rsidR="00481F5D" w:rsidRPr="00481F5D" w:rsidRDefault="00481F5D" w:rsidP="00481F5D">
            <w:r w:rsidRPr="00481F5D">
              <w:t>24-01-2024 </w:t>
            </w:r>
          </w:p>
        </w:tc>
      </w:tr>
    </w:tbl>
    <w:p w14:paraId="2010CED6" w14:textId="77777777" w:rsidR="006C7E76" w:rsidRDefault="006C7E76">
      <w:pPr>
        <w:rPr>
          <w:color w:val="4C94D8" w:themeColor="text2" w:themeTint="80"/>
        </w:rPr>
      </w:pPr>
    </w:p>
    <w:p w14:paraId="6BA9EDCB" w14:textId="77777777" w:rsidR="006C7E76" w:rsidRDefault="006C7E76">
      <w:pPr>
        <w:rPr>
          <w:color w:val="4C94D8" w:themeColor="text2" w:themeTint="80"/>
        </w:rPr>
      </w:pPr>
    </w:p>
    <w:p w14:paraId="506076DB" w14:textId="209928FE" w:rsidR="006C7E76" w:rsidRPr="006C7E76" w:rsidRDefault="006C7E76">
      <w:pPr>
        <w:rPr>
          <w:color w:val="4C94D8" w:themeColor="text2" w:themeTint="80"/>
        </w:rPr>
      </w:pPr>
    </w:p>
    <w:sectPr w:rsidR="006C7E76" w:rsidRPr="006C7E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AF22" w14:textId="77777777" w:rsidR="00BE151A" w:rsidRDefault="00BE151A" w:rsidP="003B742C">
      <w:pPr>
        <w:spacing w:after="0" w:line="240" w:lineRule="auto"/>
      </w:pPr>
      <w:r>
        <w:separator/>
      </w:r>
    </w:p>
  </w:endnote>
  <w:endnote w:type="continuationSeparator" w:id="0">
    <w:p w14:paraId="553E9C8F" w14:textId="77777777" w:rsidR="00BE151A" w:rsidRDefault="00BE151A" w:rsidP="003B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0F3D" w14:textId="70F21BE1" w:rsidR="003B742C" w:rsidRDefault="006C7E76">
    <w:pPr>
      <w:pStyle w:val="Footer"/>
    </w:pPr>
    <w:r>
      <w:t xml:space="preserve">                                                      </w:t>
    </w:r>
    <w:r>
      <w:tab/>
    </w:r>
    <w:r>
      <w:tab/>
      <w:t xml:space="preserve">   </w:t>
    </w:r>
    <w:r w:rsidR="003B742C">
      <w:rPr>
        <w:noProof/>
      </w:rPr>
      <w:drawing>
        <wp:inline distT="0" distB="0" distL="0" distR="0" wp14:anchorId="5DC7531C" wp14:editId="409E49E7">
          <wp:extent cx="1030682" cy="565150"/>
          <wp:effectExtent l="0" t="0" r="0" b="6350"/>
          <wp:docPr id="236386867" name="Picture 3" descr="A logo with blue and green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386867" name="Picture 3" descr="A logo with blue and green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82" cy="565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778D" w14:textId="77777777" w:rsidR="00BE151A" w:rsidRDefault="00BE151A" w:rsidP="003B742C">
      <w:pPr>
        <w:spacing w:after="0" w:line="240" w:lineRule="auto"/>
      </w:pPr>
      <w:r>
        <w:separator/>
      </w:r>
    </w:p>
  </w:footnote>
  <w:footnote w:type="continuationSeparator" w:id="0">
    <w:p w14:paraId="174E50C6" w14:textId="77777777" w:rsidR="00BE151A" w:rsidRDefault="00BE151A" w:rsidP="003B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3DC8" w14:textId="35B4D8AA" w:rsidR="006C7E76" w:rsidRDefault="006C7E7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41F9C" wp14:editId="5B8D8A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37327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776A8A17" w14:textId="77777777" w:rsidR="006C7E76" w:rsidRDefault="006C7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785"/>
    <w:multiLevelType w:val="hybridMultilevel"/>
    <w:tmpl w:val="1C345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E19"/>
    <w:multiLevelType w:val="hybridMultilevel"/>
    <w:tmpl w:val="FD1CD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529F"/>
    <w:multiLevelType w:val="hybridMultilevel"/>
    <w:tmpl w:val="E3B4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1838"/>
    <w:multiLevelType w:val="hybridMultilevel"/>
    <w:tmpl w:val="9DCE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5D7B"/>
    <w:multiLevelType w:val="hybridMultilevel"/>
    <w:tmpl w:val="20501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460EA"/>
    <w:multiLevelType w:val="hybridMultilevel"/>
    <w:tmpl w:val="52865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B1A59"/>
    <w:multiLevelType w:val="hybridMultilevel"/>
    <w:tmpl w:val="E3CC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26BE"/>
    <w:multiLevelType w:val="hybridMultilevel"/>
    <w:tmpl w:val="E0C6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22116"/>
    <w:multiLevelType w:val="hybridMultilevel"/>
    <w:tmpl w:val="14E4E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91006"/>
    <w:multiLevelType w:val="hybridMultilevel"/>
    <w:tmpl w:val="DFD8F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86595"/>
    <w:multiLevelType w:val="hybridMultilevel"/>
    <w:tmpl w:val="86EEB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008F8"/>
    <w:multiLevelType w:val="hybridMultilevel"/>
    <w:tmpl w:val="9BB6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F6612"/>
    <w:multiLevelType w:val="hybridMultilevel"/>
    <w:tmpl w:val="FF5AB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32EE8"/>
    <w:multiLevelType w:val="hybridMultilevel"/>
    <w:tmpl w:val="8F4C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95649"/>
    <w:multiLevelType w:val="hybridMultilevel"/>
    <w:tmpl w:val="F0DE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76F9C"/>
    <w:multiLevelType w:val="hybridMultilevel"/>
    <w:tmpl w:val="8F1A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1"/>
    <w:multiLevelType w:val="hybridMultilevel"/>
    <w:tmpl w:val="E2EC3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A3856"/>
    <w:multiLevelType w:val="hybridMultilevel"/>
    <w:tmpl w:val="B028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77D8D"/>
    <w:multiLevelType w:val="hybridMultilevel"/>
    <w:tmpl w:val="D182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030C5"/>
    <w:multiLevelType w:val="hybridMultilevel"/>
    <w:tmpl w:val="5EB85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6869">
    <w:abstractNumId w:val="18"/>
  </w:num>
  <w:num w:numId="2" w16cid:durableId="228462767">
    <w:abstractNumId w:val="5"/>
  </w:num>
  <w:num w:numId="3" w16cid:durableId="1221599996">
    <w:abstractNumId w:val="11"/>
  </w:num>
  <w:num w:numId="4" w16cid:durableId="1238132154">
    <w:abstractNumId w:val="15"/>
  </w:num>
  <w:num w:numId="5" w16cid:durableId="924220067">
    <w:abstractNumId w:val="1"/>
  </w:num>
  <w:num w:numId="6" w16cid:durableId="940262388">
    <w:abstractNumId w:val="8"/>
  </w:num>
  <w:num w:numId="7" w16cid:durableId="211771226">
    <w:abstractNumId w:val="10"/>
  </w:num>
  <w:num w:numId="8" w16cid:durableId="2133208551">
    <w:abstractNumId w:val="7"/>
  </w:num>
  <w:num w:numId="9" w16cid:durableId="1226186234">
    <w:abstractNumId w:val="9"/>
  </w:num>
  <w:num w:numId="10" w16cid:durableId="290206845">
    <w:abstractNumId w:val="16"/>
  </w:num>
  <w:num w:numId="11" w16cid:durableId="704597789">
    <w:abstractNumId w:val="12"/>
  </w:num>
  <w:num w:numId="12" w16cid:durableId="1734154068">
    <w:abstractNumId w:val="2"/>
  </w:num>
  <w:num w:numId="13" w16cid:durableId="1682315110">
    <w:abstractNumId w:val="13"/>
  </w:num>
  <w:num w:numId="14" w16cid:durableId="157580141">
    <w:abstractNumId w:val="17"/>
  </w:num>
  <w:num w:numId="15" w16cid:durableId="302389774">
    <w:abstractNumId w:val="6"/>
  </w:num>
  <w:num w:numId="16" w16cid:durableId="696851555">
    <w:abstractNumId w:val="3"/>
  </w:num>
  <w:num w:numId="17" w16cid:durableId="1820923888">
    <w:abstractNumId w:val="19"/>
  </w:num>
  <w:num w:numId="18" w16cid:durableId="109126830">
    <w:abstractNumId w:val="14"/>
  </w:num>
  <w:num w:numId="19" w16cid:durableId="1799254984">
    <w:abstractNumId w:val="0"/>
  </w:num>
  <w:num w:numId="20" w16cid:durableId="1026562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C"/>
    <w:rsid w:val="00002B93"/>
    <w:rsid w:val="00004914"/>
    <w:rsid w:val="00012AD0"/>
    <w:rsid w:val="00021229"/>
    <w:rsid w:val="00031F06"/>
    <w:rsid w:val="000D6B61"/>
    <w:rsid w:val="000E32F7"/>
    <w:rsid w:val="000E78AB"/>
    <w:rsid w:val="0011275E"/>
    <w:rsid w:val="00135577"/>
    <w:rsid w:val="00151FF3"/>
    <w:rsid w:val="00175DF9"/>
    <w:rsid w:val="00186CAE"/>
    <w:rsid w:val="001A488F"/>
    <w:rsid w:val="001A589A"/>
    <w:rsid w:val="00224D2A"/>
    <w:rsid w:val="002316BA"/>
    <w:rsid w:val="00262147"/>
    <w:rsid w:val="002750B8"/>
    <w:rsid w:val="00294D9B"/>
    <w:rsid w:val="002A70FB"/>
    <w:rsid w:val="002B6545"/>
    <w:rsid w:val="002E5E4E"/>
    <w:rsid w:val="00300952"/>
    <w:rsid w:val="00301C74"/>
    <w:rsid w:val="00306E1F"/>
    <w:rsid w:val="003127C9"/>
    <w:rsid w:val="0031611E"/>
    <w:rsid w:val="00323D6D"/>
    <w:rsid w:val="00344673"/>
    <w:rsid w:val="00367A24"/>
    <w:rsid w:val="003751B1"/>
    <w:rsid w:val="00383155"/>
    <w:rsid w:val="003B029F"/>
    <w:rsid w:val="003B4F12"/>
    <w:rsid w:val="003B742C"/>
    <w:rsid w:val="003D7AA7"/>
    <w:rsid w:val="003F4A6C"/>
    <w:rsid w:val="004124BB"/>
    <w:rsid w:val="00440431"/>
    <w:rsid w:val="0047075A"/>
    <w:rsid w:val="004745B9"/>
    <w:rsid w:val="00481F5D"/>
    <w:rsid w:val="00482889"/>
    <w:rsid w:val="00490E6E"/>
    <w:rsid w:val="00497B9C"/>
    <w:rsid w:val="004A301A"/>
    <w:rsid w:val="004B1860"/>
    <w:rsid w:val="004C3370"/>
    <w:rsid w:val="004C672D"/>
    <w:rsid w:val="004D3015"/>
    <w:rsid w:val="004D7AAA"/>
    <w:rsid w:val="0054185D"/>
    <w:rsid w:val="00543191"/>
    <w:rsid w:val="0055786D"/>
    <w:rsid w:val="00560CAF"/>
    <w:rsid w:val="00575EE1"/>
    <w:rsid w:val="00586533"/>
    <w:rsid w:val="0058665F"/>
    <w:rsid w:val="00591BF8"/>
    <w:rsid w:val="005A5C65"/>
    <w:rsid w:val="006020CC"/>
    <w:rsid w:val="00602B3C"/>
    <w:rsid w:val="00603C00"/>
    <w:rsid w:val="00622C99"/>
    <w:rsid w:val="006465A5"/>
    <w:rsid w:val="00667121"/>
    <w:rsid w:val="006929C1"/>
    <w:rsid w:val="006B4CDD"/>
    <w:rsid w:val="006B51A3"/>
    <w:rsid w:val="006B58EC"/>
    <w:rsid w:val="006C762A"/>
    <w:rsid w:val="006C7E76"/>
    <w:rsid w:val="006D43CD"/>
    <w:rsid w:val="007138BE"/>
    <w:rsid w:val="00713BD4"/>
    <w:rsid w:val="007144DC"/>
    <w:rsid w:val="00717E3A"/>
    <w:rsid w:val="007630A6"/>
    <w:rsid w:val="00766442"/>
    <w:rsid w:val="00775A13"/>
    <w:rsid w:val="00782951"/>
    <w:rsid w:val="007C11E7"/>
    <w:rsid w:val="007E389E"/>
    <w:rsid w:val="00850A1E"/>
    <w:rsid w:val="00870133"/>
    <w:rsid w:val="0089064B"/>
    <w:rsid w:val="00897A22"/>
    <w:rsid w:val="008A5F55"/>
    <w:rsid w:val="008C25B7"/>
    <w:rsid w:val="008D5509"/>
    <w:rsid w:val="008D5E6C"/>
    <w:rsid w:val="008E1A5A"/>
    <w:rsid w:val="008E1CD2"/>
    <w:rsid w:val="009072FA"/>
    <w:rsid w:val="00954407"/>
    <w:rsid w:val="0097228F"/>
    <w:rsid w:val="00972DEA"/>
    <w:rsid w:val="00987503"/>
    <w:rsid w:val="00992DAA"/>
    <w:rsid w:val="009C164E"/>
    <w:rsid w:val="009F215A"/>
    <w:rsid w:val="009F290E"/>
    <w:rsid w:val="00A26082"/>
    <w:rsid w:val="00A5050E"/>
    <w:rsid w:val="00A515CB"/>
    <w:rsid w:val="00A54F4A"/>
    <w:rsid w:val="00A621EC"/>
    <w:rsid w:val="00A85DE3"/>
    <w:rsid w:val="00AB12D6"/>
    <w:rsid w:val="00AB60F7"/>
    <w:rsid w:val="00AD0E83"/>
    <w:rsid w:val="00AE42C8"/>
    <w:rsid w:val="00B479EC"/>
    <w:rsid w:val="00B67FB2"/>
    <w:rsid w:val="00B80BD0"/>
    <w:rsid w:val="00B83D97"/>
    <w:rsid w:val="00B8412A"/>
    <w:rsid w:val="00B87CB7"/>
    <w:rsid w:val="00BC5E91"/>
    <w:rsid w:val="00BE0733"/>
    <w:rsid w:val="00BE151A"/>
    <w:rsid w:val="00BF44EF"/>
    <w:rsid w:val="00C00B5F"/>
    <w:rsid w:val="00C304F4"/>
    <w:rsid w:val="00C37FC6"/>
    <w:rsid w:val="00C51F81"/>
    <w:rsid w:val="00C72473"/>
    <w:rsid w:val="00C7413C"/>
    <w:rsid w:val="00C80898"/>
    <w:rsid w:val="00CB5DA8"/>
    <w:rsid w:val="00CC23DF"/>
    <w:rsid w:val="00CC2D2A"/>
    <w:rsid w:val="00D15FE8"/>
    <w:rsid w:val="00D37D30"/>
    <w:rsid w:val="00D4530B"/>
    <w:rsid w:val="00DC329C"/>
    <w:rsid w:val="00DC73BD"/>
    <w:rsid w:val="00DE432D"/>
    <w:rsid w:val="00DE52B6"/>
    <w:rsid w:val="00E1300A"/>
    <w:rsid w:val="00E25D09"/>
    <w:rsid w:val="00E310D7"/>
    <w:rsid w:val="00E80C44"/>
    <w:rsid w:val="00E93FEC"/>
    <w:rsid w:val="00EC7935"/>
    <w:rsid w:val="00EE1FAC"/>
    <w:rsid w:val="00F100AB"/>
    <w:rsid w:val="00F20E56"/>
    <w:rsid w:val="00F221F2"/>
    <w:rsid w:val="00F37FE0"/>
    <w:rsid w:val="00F45C57"/>
    <w:rsid w:val="00F470E1"/>
    <w:rsid w:val="00F50B75"/>
    <w:rsid w:val="00F873C2"/>
    <w:rsid w:val="00FA0690"/>
    <w:rsid w:val="00FA15A3"/>
    <w:rsid w:val="00FA7635"/>
    <w:rsid w:val="00FA7BF9"/>
    <w:rsid w:val="00FC437A"/>
    <w:rsid w:val="00FD06A7"/>
    <w:rsid w:val="00FD2BDA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0AA3F"/>
  <w15:chartTrackingRefBased/>
  <w15:docId w15:val="{08AED336-0F7A-47AA-9FA6-478E6D86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2C"/>
  </w:style>
  <w:style w:type="paragraph" w:styleId="Footer">
    <w:name w:val="footer"/>
    <w:basedOn w:val="Normal"/>
    <w:link w:val="Foot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2C"/>
  </w:style>
  <w:style w:type="character" w:customStyle="1" w:styleId="normaltextrun">
    <w:name w:val="normaltextrun"/>
    <w:basedOn w:val="DefaultParagraphFont"/>
    <w:rsid w:val="006C7E76"/>
  </w:style>
  <w:style w:type="paragraph" w:customStyle="1" w:styleId="paragraph">
    <w:name w:val="paragraph"/>
    <w:basedOn w:val="Normal"/>
    <w:rsid w:val="0076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766442"/>
  </w:style>
  <w:style w:type="character" w:customStyle="1" w:styleId="ui-provider">
    <w:name w:val="ui-provider"/>
    <w:basedOn w:val="DefaultParagraphFont"/>
    <w:rsid w:val="0049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Sharma</dc:creator>
  <cp:keywords/>
  <dc:description/>
  <cp:lastModifiedBy>Prabhash Sharma</cp:lastModifiedBy>
  <cp:revision>5</cp:revision>
  <dcterms:created xsi:type="dcterms:W3CDTF">2024-01-28T04:02:00Z</dcterms:created>
  <dcterms:modified xsi:type="dcterms:W3CDTF">2024-01-31T01:46:00Z</dcterms:modified>
</cp:coreProperties>
</file>