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275" w14:textId="386BF683" w:rsidR="00766442" w:rsidRPr="00945FE7" w:rsidRDefault="00481F5D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 xml:space="preserve">                                  </w:t>
      </w:r>
      <w:r w:rsidR="00945FE7" w:rsidRPr="00945FE7">
        <w:rPr>
          <w:b/>
          <w:bCs/>
          <w:color w:val="215E99" w:themeColor="text2" w:themeTint="BF"/>
          <w:sz w:val="32"/>
          <w:szCs w:val="32"/>
        </w:rPr>
        <w:t>Software Design Document</w:t>
      </w:r>
    </w:p>
    <w:p w14:paraId="1D87B00A" w14:textId="77777777" w:rsid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32C21ECC" w14:textId="630D3C33" w:rsidR="008A5F55" w:rsidRDefault="004D7AAA" w:rsidP="00E80C44">
      <w:pPr>
        <w:spacing w:after="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</w:t>
      </w: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>:</w:t>
      </w: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  <w:r w:rsidRPr="004D7AAA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Lutron</w:t>
      </w:r>
    </w:p>
    <w:p w14:paraId="6F7300D1" w14:textId="58CD9AD9" w:rsidR="00140FDD" w:rsidRPr="00140FDD" w:rsidRDefault="00945FE7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</w:p>
    <w:p w14:paraId="29F34F48" w14:textId="77777777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Introduction- </w:t>
      </w:r>
    </w:p>
    <w:p w14:paraId="072B1659" w14:textId="334A87F6" w:rsidR="007A72F0" w:rsidRPr="00B87CB7" w:rsidRDefault="007A72F0" w:rsidP="007A72F0">
      <w:pPr>
        <w:rPr>
          <w:rFonts w:ascii="Calibri" w:hAnsi="Calibri" w:cs="Calibri"/>
          <w:sz w:val="24"/>
          <w:szCs w:val="24"/>
          <w:bdr w:val="none" w:sz="0" w:space="0" w:color="auto" w:frame="1"/>
        </w:rPr>
      </w:pP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By implementing </w:t>
      </w:r>
      <w:r w:rsidR="00001B6B" w:rsidRPr="00001B6B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feature, we intend to empower users to efficiently troubleshoot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. 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The primary goal is to enhance overall user satisfaction and engagement by offering a reliable and intuitive mechanism for 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login-related issues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.</w:t>
      </w:r>
    </w:p>
    <w:p w14:paraId="5ED3026C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010E444" w14:textId="77777777" w:rsidR="00140FDD" w:rsidRPr="00D712DB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D712DB">
        <w:rPr>
          <w:b/>
          <w:bCs/>
          <w:color w:val="4C94D8" w:themeColor="text2" w:themeTint="80"/>
          <w:sz w:val="28"/>
          <w:szCs w:val="28"/>
        </w:rPr>
        <w:t xml:space="preserve">System Architecture- </w:t>
      </w:r>
    </w:p>
    <w:p w14:paraId="6D69E7EC" w14:textId="77777777" w:rsidR="007872D6" w:rsidRPr="00AC4BC7" w:rsidRDefault="007872D6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The </w:t>
      </w:r>
      <w:r w:rsidRPr="00401BAE">
        <w:rPr>
          <w:rFonts w:cs="Segoe UI"/>
          <w:b/>
          <w:bCs/>
          <w:color w:val="374151"/>
          <w:sz w:val="24"/>
          <w:szCs w:val="24"/>
        </w:rPr>
        <w:t>troubleshooting link</w:t>
      </w:r>
      <w:r w:rsidRPr="00AC4BC7">
        <w:rPr>
          <w:rFonts w:cs="Segoe UI"/>
          <w:color w:val="374151"/>
          <w:sz w:val="24"/>
          <w:szCs w:val="24"/>
        </w:rPr>
        <w:t xml:space="preserve"> will be a part of the user interface on </w:t>
      </w:r>
      <w:r w:rsidRPr="00AC4BC7">
        <w:rPr>
          <w:rFonts w:cs="Segoe UI"/>
          <w:b/>
          <w:bCs/>
          <w:color w:val="374151"/>
          <w:sz w:val="24"/>
          <w:szCs w:val="24"/>
        </w:rPr>
        <w:t>the login page</w:t>
      </w:r>
      <w:r w:rsidRPr="00AC4BC7">
        <w:rPr>
          <w:rFonts w:cs="Segoe UI"/>
          <w:color w:val="374151"/>
          <w:sz w:val="24"/>
          <w:szCs w:val="24"/>
        </w:rPr>
        <w:t xml:space="preserve">. </w:t>
      </w:r>
    </w:p>
    <w:p w14:paraId="321020D2" w14:textId="5D173597" w:rsidR="006C3C7E" w:rsidRPr="00AC4BC7" w:rsidRDefault="006C3C7E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Consistent with best practices, the system architecture prioritizes </w:t>
      </w:r>
      <w:r w:rsidRPr="00AC4BC7">
        <w:rPr>
          <w:rFonts w:cs="Segoe UI"/>
          <w:b/>
          <w:bCs/>
          <w:color w:val="374151"/>
          <w:sz w:val="24"/>
          <w:szCs w:val="24"/>
        </w:rPr>
        <w:t>scalability and adaptability</w:t>
      </w:r>
      <w:r w:rsidRPr="00AC4BC7">
        <w:rPr>
          <w:rFonts w:cs="Segoe UI"/>
          <w:color w:val="374151"/>
          <w:sz w:val="24"/>
          <w:szCs w:val="24"/>
        </w:rPr>
        <w:t xml:space="preserve"> for evolving user requirements.</w:t>
      </w:r>
    </w:p>
    <w:p w14:paraId="78B4FDAD" w14:textId="4098CD78" w:rsidR="00140FDD" w:rsidRPr="00AC4BC7" w:rsidRDefault="007872D6" w:rsidP="007872D6">
      <w:pPr>
        <w:pStyle w:val="ListParagraph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401BAE">
        <w:rPr>
          <w:b/>
          <w:bCs/>
          <w:color w:val="000000" w:themeColor="text1"/>
          <w:sz w:val="24"/>
          <w:szCs w:val="24"/>
        </w:rPr>
        <w:t>Interactions involve server-side</w:t>
      </w:r>
      <w:r w:rsidRPr="00AC4BC7">
        <w:rPr>
          <w:color w:val="000000" w:themeColor="text1"/>
          <w:sz w:val="24"/>
          <w:szCs w:val="24"/>
        </w:rPr>
        <w:t xml:space="preserve"> (ASP.NET Core MVC) components.</w:t>
      </w:r>
      <w:r w:rsidR="00140FDD" w:rsidRPr="00AC4BC7">
        <w:rPr>
          <w:color w:val="000000" w:themeColor="text1"/>
          <w:sz w:val="24"/>
          <w:szCs w:val="24"/>
        </w:rPr>
        <w:t xml:space="preserve"> </w:t>
      </w:r>
    </w:p>
    <w:p w14:paraId="5274C172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42E05F5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Components- </w:t>
      </w:r>
    </w:p>
    <w:p w14:paraId="54A77626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09D7017" w14:textId="1D849CB6" w:rsidR="00D712DB" w:rsidRPr="002700D2" w:rsidRDefault="00140FDD" w:rsidP="00140FDD">
      <w:pPr>
        <w:spacing w:after="0"/>
        <w:rPr>
          <w:b/>
          <w:bCs/>
          <w:color w:val="4C94D8" w:themeColor="text2" w:themeTint="80"/>
          <w:sz w:val="26"/>
          <w:szCs w:val="26"/>
        </w:rPr>
      </w:pPr>
      <w:r w:rsidRPr="002700D2">
        <w:rPr>
          <w:b/>
          <w:bCs/>
          <w:sz w:val="26"/>
          <w:szCs w:val="26"/>
        </w:rPr>
        <w:t>Controller</w:t>
      </w:r>
    </w:p>
    <w:p w14:paraId="04B3CBC6" w14:textId="258A6C41" w:rsidR="00140FDD" w:rsidRPr="00D712DB" w:rsidRDefault="007872D6" w:rsidP="00D712DB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</w:t>
      </w:r>
      <w:r w:rsidR="0006403B" w:rsidRPr="00E52EB4">
        <w:rPr>
          <w:b/>
          <w:bCs/>
          <w:color w:val="000000" w:themeColor="text1"/>
          <w:sz w:val="24"/>
          <w:szCs w:val="24"/>
        </w:rPr>
        <w:t xml:space="preserve">roubleshooting </w:t>
      </w:r>
      <w:r w:rsidR="00140FDD" w:rsidRPr="00E52EB4">
        <w:rPr>
          <w:b/>
          <w:bCs/>
          <w:color w:val="000000" w:themeColor="text1"/>
          <w:sz w:val="24"/>
          <w:szCs w:val="24"/>
        </w:rPr>
        <w:t>Controller:</w:t>
      </w:r>
      <w:r w:rsidR="00140FDD" w:rsidRPr="00D712DB">
        <w:rPr>
          <w:color w:val="000000" w:themeColor="text1"/>
          <w:sz w:val="24"/>
          <w:szCs w:val="24"/>
        </w:rPr>
        <w:t xml:space="preserve"> Action method for rendering the </w:t>
      </w:r>
      <w:r w:rsidRPr="00D712DB">
        <w:rPr>
          <w:color w:val="000000" w:themeColor="text1"/>
          <w:sz w:val="24"/>
          <w:szCs w:val="24"/>
        </w:rPr>
        <w:t>troubleshooting view</w:t>
      </w:r>
      <w:r w:rsidR="00140FDD" w:rsidRPr="00D712DB">
        <w:rPr>
          <w:color w:val="000000" w:themeColor="text1"/>
          <w:sz w:val="24"/>
          <w:szCs w:val="24"/>
        </w:rPr>
        <w:t xml:space="preserve">. </w:t>
      </w:r>
    </w:p>
    <w:p w14:paraId="009D150B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FDA8033" w14:textId="50734E2C" w:rsidR="00140FDD" w:rsidRPr="002700D2" w:rsidRDefault="00F57DC0" w:rsidP="00140FDD">
      <w:pPr>
        <w:spacing w:after="0"/>
        <w:rPr>
          <w:b/>
          <w:bCs/>
          <w:sz w:val="26"/>
          <w:szCs w:val="26"/>
        </w:rPr>
      </w:pPr>
      <w:r w:rsidRPr="004D6943">
        <w:rPr>
          <w:b/>
          <w:bCs/>
          <w:sz w:val="28"/>
          <w:szCs w:val="28"/>
        </w:rPr>
        <w:t xml:space="preserve"> </w:t>
      </w:r>
      <w:r w:rsidR="00140FDD" w:rsidRPr="002700D2">
        <w:rPr>
          <w:b/>
          <w:bCs/>
          <w:sz w:val="26"/>
          <w:szCs w:val="26"/>
        </w:rPr>
        <w:t xml:space="preserve">View: </w:t>
      </w:r>
    </w:p>
    <w:p w14:paraId="6C74F5C9" w14:textId="009602B9" w:rsidR="00140FDD" w:rsidRDefault="00140FDD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E52EB4">
        <w:rPr>
          <w:b/>
          <w:bCs/>
          <w:color w:val="000000" w:themeColor="text1"/>
          <w:sz w:val="24"/>
          <w:szCs w:val="24"/>
        </w:rPr>
        <w:t>Login.cshtml</w:t>
      </w:r>
      <w:proofErr w:type="spellEnd"/>
      <w:r w:rsidRPr="00E52EB4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E52EB4">
        <w:rPr>
          <w:color w:val="000000" w:themeColor="text1"/>
          <w:sz w:val="24"/>
          <w:szCs w:val="24"/>
        </w:rPr>
        <w:t xml:space="preserve"> Layout for login page with an </w:t>
      </w:r>
      <w:r w:rsidRPr="00AC4BC7">
        <w:rPr>
          <w:b/>
          <w:bCs/>
          <w:color w:val="000000" w:themeColor="text1"/>
          <w:sz w:val="24"/>
          <w:szCs w:val="24"/>
        </w:rPr>
        <w:t>integrated</w:t>
      </w:r>
      <w:r w:rsidR="0030611B">
        <w:rPr>
          <w:b/>
          <w:bCs/>
          <w:color w:val="000000" w:themeColor="text1"/>
          <w:sz w:val="24"/>
          <w:szCs w:val="24"/>
        </w:rPr>
        <w:t xml:space="preserve"> </w:t>
      </w:r>
      <w:r w:rsidR="00D95904" w:rsidRPr="00AC4BC7">
        <w:rPr>
          <w:b/>
          <w:bCs/>
          <w:color w:val="000000" w:themeColor="text1"/>
          <w:sz w:val="24"/>
          <w:szCs w:val="24"/>
        </w:rPr>
        <w:t>troubleshooting  Link</w:t>
      </w:r>
      <w:bookmarkStart w:id="0" w:name="_Hlk157574278"/>
      <w:r w:rsidR="0030611B">
        <w:rPr>
          <w:color w:val="000000" w:themeColor="text1"/>
          <w:sz w:val="24"/>
          <w:szCs w:val="24"/>
        </w:rPr>
        <w:t xml:space="preserve"> </w:t>
      </w:r>
      <w:r w:rsidR="0030611B" w:rsidRPr="0009193F">
        <w:rPr>
          <w:color w:val="000000" w:themeColor="text1"/>
          <w:sz w:val="24"/>
          <w:szCs w:val="24"/>
        </w:rPr>
        <w:t>(light brown colour)</w:t>
      </w:r>
      <w:r w:rsidR="0030611B">
        <w:rPr>
          <w:b/>
          <w:bCs/>
          <w:color w:val="000000" w:themeColor="text1"/>
          <w:sz w:val="24"/>
          <w:szCs w:val="24"/>
        </w:rPr>
        <w:t xml:space="preserve"> </w:t>
      </w:r>
      <w:bookmarkEnd w:id="0"/>
      <w:r w:rsidRPr="00E52EB4">
        <w:rPr>
          <w:color w:val="000000" w:themeColor="text1"/>
          <w:sz w:val="24"/>
          <w:szCs w:val="24"/>
        </w:rPr>
        <w:t xml:space="preserve">and  pop-up. </w:t>
      </w:r>
    </w:p>
    <w:p w14:paraId="46F9F23D" w14:textId="5E44331A" w:rsidR="00782F10" w:rsidRPr="00782F10" w:rsidRDefault="00782F10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Troubleshooting</w:t>
      </w:r>
      <w:r w:rsidRPr="00782F10">
        <w:rPr>
          <w:b/>
          <w:bCs/>
          <w:color w:val="000000" w:themeColor="text1"/>
          <w:sz w:val="24"/>
          <w:szCs w:val="24"/>
        </w:rPr>
        <w:t>.cshtml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E52EB4">
        <w:rPr>
          <w:color w:val="000000" w:themeColor="text1"/>
          <w:sz w:val="24"/>
          <w:szCs w:val="24"/>
        </w:rPr>
        <w:t>Layout for</w:t>
      </w:r>
      <w:r>
        <w:rPr>
          <w:color w:val="000000" w:themeColor="text1"/>
          <w:sz w:val="24"/>
          <w:szCs w:val="24"/>
        </w:rPr>
        <w:t xml:space="preserve"> </w:t>
      </w:r>
      <w:r w:rsidRPr="00782F10">
        <w:rPr>
          <w:color w:val="000000" w:themeColor="text1"/>
          <w:sz w:val="24"/>
          <w:szCs w:val="24"/>
        </w:rPr>
        <w:t>Troubleshooting page with the customer support button</w:t>
      </w:r>
      <w:r w:rsidR="0009193F">
        <w:rPr>
          <w:color w:val="000000" w:themeColor="text1"/>
          <w:sz w:val="24"/>
          <w:szCs w:val="24"/>
        </w:rPr>
        <w:t xml:space="preserve"> </w:t>
      </w:r>
      <w:r w:rsidR="0030611B" w:rsidRPr="0030611B">
        <w:rPr>
          <w:color w:val="000000" w:themeColor="text1"/>
          <w:sz w:val="24"/>
          <w:szCs w:val="24"/>
        </w:rPr>
        <w:t>(</w:t>
      </w:r>
      <w:r w:rsidR="0030611B">
        <w:rPr>
          <w:color w:val="000000" w:themeColor="text1"/>
          <w:sz w:val="24"/>
          <w:szCs w:val="24"/>
        </w:rPr>
        <w:t>Dark</w:t>
      </w:r>
      <w:r w:rsidR="0030611B" w:rsidRPr="0030611B">
        <w:rPr>
          <w:color w:val="000000" w:themeColor="text1"/>
          <w:sz w:val="24"/>
          <w:szCs w:val="24"/>
        </w:rPr>
        <w:t xml:space="preserve"> </w:t>
      </w:r>
      <w:r w:rsidR="0030611B">
        <w:rPr>
          <w:color w:val="000000" w:themeColor="text1"/>
          <w:sz w:val="24"/>
          <w:szCs w:val="24"/>
        </w:rPr>
        <w:t>blue</w:t>
      </w:r>
      <w:r w:rsidR="0030611B" w:rsidRPr="0030611B">
        <w:rPr>
          <w:color w:val="000000" w:themeColor="text1"/>
          <w:sz w:val="24"/>
          <w:szCs w:val="24"/>
        </w:rPr>
        <w:t xml:space="preserve"> colour)</w:t>
      </w:r>
    </w:p>
    <w:p w14:paraId="5E060CA0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3005EAE" w14:textId="77777777" w:rsidR="004D6943" w:rsidRPr="002700D2" w:rsidRDefault="007872D6" w:rsidP="00140FDD">
      <w:pPr>
        <w:spacing w:after="0"/>
        <w:rPr>
          <w:color w:val="000000" w:themeColor="text1"/>
          <w:sz w:val="26"/>
          <w:szCs w:val="26"/>
        </w:rPr>
      </w:pPr>
      <w:r w:rsidRPr="002700D2">
        <w:rPr>
          <w:b/>
          <w:bCs/>
          <w:color w:val="000000" w:themeColor="text1"/>
          <w:sz w:val="26"/>
          <w:szCs w:val="26"/>
        </w:rPr>
        <w:t>JavaScript</w:t>
      </w:r>
      <w:r w:rsidR="00140FDD" w:rsidRPr="002700D2">
        <w:rPr>
          <w:color w:val="000000" w:themeColor="text1"/>
          <w:sz w:val="26"/>
          <w:szCs w:val="26"/>
        </w:rPr>
        <w:t xml:space="preserve">: </w:t>
      </w:r>
    </w:p>
    <w:p w14:paraId="291F4E3D" w14:textId="4FD1DFAF" w:rsidR="00140FDD" w:rsidRPr="004D6943" w:rsidRDefault="00140FDD" w:rsidP="004D6943">
      <w:pPr>
        <w:pStyle w:val="ListParagraph"/>
        <w:numPr>
          <w:ilvl w:val="0"/>
          <w:numId w:val="31"/>
        </w:numPr>
        <w:spacing w:after="0"/>
        <w:rPr>
          <w:color w:val="000000" w:themeColor="text1"/>
          <w:sz w:val="24"/>
          <w:szCs w:val="24"/>
        </w:rPr>
      </w:pPr>
      <w:proofErr w:type="gramStart"/>
      <w:r w:rsidRPr="004D6943">
        <w:rPr>
          <w:color w:val="000000" w:themeColor="text1"/>
          <w:sz w:val="24"/>
          <w:szCs w:val="24"/>
        </w:rPr>
        <w:t>Client side</w:t>
      </w:r>
      <w:proofErr w:type="gramEnd"/>
      <w:r w:rsidRPr="004D6943">
        <w:rPr>
          <w:color w:val="000000" w:themeColor="text1"/>
          <w:sz w:val="24"/>
          <w:szCs w:val="24"/>
        </w:rPr>
        <w:t xml:space="preserve"> script handling </w:t>
      </w:r>
      <w:r w:rsidR="00D95904" w:rsidRPr="00401BAE">
        <w:rPr>
          <w:b/>
          <w:bCs/>
          <w:color w:val="000000" w:themeColor="text1"/>
          <w:sz w:val="24"/>
          <w:szCs w:val="24"/>
        </w:rPr>
        <w:t xml:space="preserve">integrated </w:t>
      </w:r>
      <w:r w:rsidR="00782F10" w:rsidRPr="00401BAE">
        <w:rPr>
          <w:b/>
          <w:bCs/>
          <w:color w:val="000000" w:themeColor="text1"/>
          <w:sz w:val="24"/>
          <w:szCs w:val="24"/>
        </w:rPr>
        <w:t>troubleshooting Link</w:t>
      </w:r>
      <w:r w:rsidR="00D95904" w:rsidRPr="004D6943">
        <w:rPr>
          <w:color w:val="000000" w:themeColor="text1"/>
          <w:sz w:val="24"/>
          <w:szCs w:val="24"/>
        </w:rPr>
        <w:t xml:space="preserve"> </w:t>
      </w:r>
      <w:r w:rsidRPr="004D6943">
        <w:rPr>
          <w:color w:val="000000" w:themeColor="text1"/>
          <w:sz w:val="24"/>
          <w:szCs w:val="24"/>
        </w:rPr>
        <w:t xml:space="preserve">click events and pop-up </w:t>
      </w:r>
      <w:r w:rsidR="00A22910" w:rsidRPr="004D6943">
        <w:rPr>
          <w:color w:val="000000" w:themeColor="text1"/>
          <w:sz w:val="24"/>
          <w:szCs w:val="24"/>
        </w:rPr>
        <w:t>Troubleshooting displays</w:t>
      </w:r>
      <w:r w:rsidRPr="004D6943">
        <w:rPr>
          <w:color w:val="000000" w:themeColor="text1"/>
          <w:sz w:val="24"/>
          <w:szCs w:val="24"/>
        </w:rPr>
        <w:t xml:space="preserve">. </w:t>
      </w:r>
    </w:p>
    <w:p w14:paraId="1B7ECB17" w14:textId="35A7FF75" w:rsidR="006C3C7E" w:rsidRPr="004D6943" w:rsidRDefault="006C3C7E" w:rsidP="004D6943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4D6943">
        <w:rPr>
          <w:rFonts w:cs="Segoe UI"/>
          <w:sz w:val="24"/>
          <w:szCs w:val="24"/>
        </w:rPr>
        <w:t>Responsible for enhancing user interactivity and responsiveness</w:t>
      </w:r>
      <w:r w:rsidR="004D6943" w:rsidRPr="004D6943">
        <w:rPr>
          <w:rFonts w:cs="Segoe UI"/>
          <w:sz w:val="24"/>
          <w:szCs w:val="24"/>
        </w:rPr>
        <w:t>.</w:t>
      </w:r>
      <w:r w:rsidRPr="004D6943">
        <w:rPr>
          <w:rFonts w:cs="Segoe UI"/>
          <w:sz w:val="24"/>
          <w:szCs w:val="24"/>
        </w:rPr>
        <w:t xml:space="preserve"> </w:t>
      </w:r>
    </w:p>
    <w:p w14:paraId="54E3B000" w14:textId="77777777" w:rsidR="00F57DC0" w:rsidRPr="00E52EB4" w:rsidRDefault="00F57DC0" w:rsidP="00140FDD">
      <w:pPr>
        <w:spacing w:after="0"/>
        <w:rPr>
          <w:color w:val="000000" w:themeColor="text1"/>
          <w:sz w:val="24"/>
          <w:szCs w:val="24"/>
        </w:rPr>
      </w:pPr>
    </w:p>
    <w:p w14:paraId="68B856DF" w14:textId="162E3D19" w:rsidR="00140FDD" w:rsidRPr="00E52EB4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E52EB4">
        <w:rPr>
          <w:b/>
          <w:bCs/>
          <w:color w:val="4C94D8" w:themeColor="text2" w:themeTint="80"/>
          <w:sz w:val="28"/>
          <w:szCs w:val="28"/>
        </w:rPr>
        <w:t xml:space="preserve">User Interface Design </w:t>
      </w:r>
    </w:p>
    <w:p w14:paraId="6164F8D1" w14:textId="7CDE2E0F" w:rsidR="004D6943" w:rsidRDefault="00140FDD" w:rsidP="004D6943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 w:rsidRPr="00E52EB4">
        <w:rPr>
          <w:b/>
          <w:bCs/>
          <w:color w:val="000000" w:themeColor="text1"/>
          <w:sz w:val="24"/>
          <w:szCs w:val="24"/>
        </w:rPr>
        <w:t>Login Form</w:t>
      </w:r>
      <w:r w:rsidR="00E52EB4" w:rsidRPr="00E52EB4">
        <w:rPr>
          <w:b/>
          <w:bCs/>
          <w:color w:val="000000" w:themeColor="text1"/>
          <w:sz w:val="24"/>
          <w:szCs w:val="24"/>
        </w:rPr>
        <w:t xml:space="preserve">: </w:t>
      </w:r>
      <w:r w:rsidRPr="00E52EB4">
        <w:rPr>
          <w:color w:val="000000" w:themeColor="text1"/>
          <w:sz w:val="24"/>
          <w:szCs w:val="24"/>
        </w:rPr>
        <w:t xml:space="preserve">Integrate a </w:t>
      </w:r>
      <w:r w:rsidR="00A22910" w:rsidRPr="00E52EB4">
        <w:rPr>
          <w:color w:val="000000" w:themeColor="text1"/>
          <w:sz w:val="24"/>
          <w:szCs w:val="24"/>
        </w:rPr>
        <w:t xml:space="preserve">troubleshooting </w:t>
      </w:r>
      <w:r w:rsidR="0009193F" w:rsidRPr="00E52EB4">
        <w:rPr>
          <w:color w:val="000000" w:themeColor="text1"/>
          <w:sz w:val="24"/>
          <w:szCs w:val="24"/>
        </w:rPr>
        <w:t>Link</w:t>
      </w:r>
      <w:r w:rsidR="0009193F" w:rsidRPr="0030611B">
        <w:rPr>
          <w:color w:val="000000" w:themeColor="text1"/>
          <w:sz w:val="24"/>
          <w:szCs w:val="24"/>
        </w:rPr>
        <w:t xml:space="preserve"> (</w:t>
      </w:r>
      <w:r w:rsidR="0030611B" w:rsidRPr="0030611B">
        <w:rPr>
          <w:color w:val="000000" w:themeColor="text1"/>
          <w:sz w:val="24"/>
          <w:szCs w:val="24"/>
        </w:rPr>
        <w:t xml:space="preserve">light brown </w:t>
      </w:r>
      <w:r w:rsidR="0009193F" w:rsidRPr="0030611B">
        <w:rPr>
          <w:color w:val="000000" w:themeColor="text1"/>
          <w:sz w:val="24"/>
          <w:szCs w:val="24"/>
        </w:rPr>
        <w:t xml:space="preserve">colour) </w:t>
      </w:r>
      <w:r w:rsidR="0009193F" w:rsidRPr="00E52EB4">
        <w:rPr>
          <w:color w:val="000000" w:themeColor="text1"/>
          <w:sz w:val="24"/>
          <w:szCs w:val="24"/>
        </w:rPr>
        <w:t>Below</w:t>
      </w:r>
      <w:r w:rsidR="00403A85" w:rsidRPr="00E52EB4">
        <w:rPr>
          <w:color w:val="000000" w:themeColor="text1"/>
          <w:sz w:val="24"/>
          <w:szCs w:val="24"/>
        </w:rPr>
        <w:t xml:space="preserve"> the login button </w:t>
      </w:r>
      <w:r w:rsidRPr="00E52EB4">
        <w:rPr>
          <w:color w:val="000000" w:themeColor="text1"/>
          <w:sz w:val="24"/>
          <w:szCs w:val="24"/>
        </w:rPr>
        <w:t xml:space="preserve">on login page. </w:t>
      </w:r>
    </w:p>
    <w:p w14:paraId="658F2F59" w14:textId="47056931" w:rsidR="00140FDD" w:rsidRPr="0048068A" w:rsidRDefault="0030611B" w:rsidP="0048068A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FC960" wp14:editId="0356061C">
                <wp:simplePos x="0" y="0"/>
                <wp:positionH relativeFrom="column">
                  <wp:posOffset>2133600</wp:posOffset>
                </wp:positionH>
                <wp:positionV relativeFrom="paragraph">
                  <wp:posOffset>3968750</wp:posOffset>
                </wp:positionV>
                <wp:extent cx="2089150" cy="247650"/>
                <wp:effectExtent l="0" t="0" r="25400" b="19050"/>
                <wp:wrapNone/>
                <wp:docPr id="707214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69A34" w14:textId="64AF69F9" w:rsidR="0030611B" w:rsidRPr="0030611B" w:rsidRDefault="0030611B">
                            <w:pPr>
                              <w:rPr>
                                <w:b/>
                                <w:bCs/>
                                <w:color w:val="D1D1D1" w:themeColor="background2" w:themeShade="E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1D1D1" w:themeColor="background2" w:themeShade="E6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>OR</w:t>
                            </w:r>
                            <w:r w:rsidRPr="0030611B">
                              <w:rPr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611B">
                              <w:rPr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u w:val="single"/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FC9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8pt;margin-top:312.5pt;width:164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uMiQIAAOAFAAAOAAAAZHJzL2Uyb0RvYy54bWy8VEtvEzEQviPxHyzf6W6i9BV1U4VWRUiF&#10;VrSoZ8drNxa2x9hOdsOvZ2xvtqWgHhDisjue93zzODvvjSZb4YMC29DJQU2JsBxaZR8b+vX+6t0J&#10;JSEy2zINVjR0JwI9X7x9c9a5uZjCGnQrPEEnNsw719B1jG5eVYGvhWHhAJywKJTgDYv49I9V61mH&#10;3o2upnV9VHXgW+eBixCQe1mEdJH9Syl4vJEyiEh0QzG3mL8+f1fpWy3O2PzRM7dWfEiD/UUWhimL&#10;QUdXlywysvHqN1dGcQ8BZDzgYCqQUnGRa8BqJvWLau7WzIlcC4IT3AhT+Hdu+eftnbv1JPbvoccG&#10;JkA6F+YBmameXnqT/pgpQTlCuBthE30kHJnT+uR0cogijrLp7PgIaXRTPVk7H+IHAYYkoqEe25LR&#10;YtvrEIvqXiUFC6BVe6W0zo80CuJCe7Jl2MTYT7Kp3phP0BbeyWFdD61ENja8sDGnwsZM8kAlLzmv&#10;XwJo+79jYj4paPUEdKbiTouUirZfhCSqTdDmWsfkS13tt9ym7AU1k4lEsEajAtALIx33RoNuMhN5&#10;Q0bD+vVoo3aOCDaOhkZZ8K8by6K/r7rUmsqO/aofhm4F7Q5n0UNZ0+D4lcKBuWYh3jKPe4kzhrcm&#10;3uBHaugaCgNFyRr8jz/xkz6uC0op6XDPGxq+b5gXlOiPFhfpdDKbpcOQH7PD4yk+/HPJ6rnEbswF&#10;4BRO8Ko5nsmkH/WelB7MA56kZYqKImY5xsax3ZMXsVwfPGlcLJdZCU+BY/Ha3jmeXCd40zrc9w/M&#10;u2FnIm7bZ9hfBDZ/sTpFN1laWG4iSJX3KgFcUB2AxzOSN2A4eelOPX9nrafDvPgJAAD//wMAUEsD&#10;BBQABgAIAAAAIQDUPP4z3wAAAAsBAAAPAAAAZHJzL2Rvd25yZXYueG1sTI/NTsMwEITvSLyDtUjc&#10;qN0fLAhxqgqJQ7mgNBzg5sRLEojtyHbb8PZsTuX2jXY0O5NvJzuwE4bYe6dguRDA0DXe9K5V8F69&#10;3D0Ai0k7owfvUMEvRtgW11e5zow/uxJPh9QyCnEx0wq6lMaM89h0aHVc+BEd3b58sDqRDC03QZ8p&#10;3A58JYTkVveOPnR6xOcOm5/D0Sp4DfuN/xQl7sxjVb59tFW9X34rdXsz7Z6AJZzSxQxzfaoOBXWq&#10;/dGZyAYF67WkLUmBXN0TkEPKGeoZNgJ4kfP/G4o/AAAA//8DAFBLAQItABQABgAIAAAAIQC2gziS&#10;/gAAAOEBAAATAAAAAAAAAAAAAAAAAAAAAABbQ29udGVudF9UeXBlc10ueG1sUEsBAi0AFAAGAAgA&#10;AAAhADj9If/WAAAAlAEAAAsAAAAAAAAAAAAAAAAALwEAAF9yZWxzLy5yZWxzUEsBAi0AFAAGAAgA&#10;AAAhAHdK+4yJAgAA4AUAAA4AAAAAAAAAAAAAAAAALgIAAGRycy9lMm9Eb2MueG1sUEsBAi0AFAAG&#10;AAgAAAAhANQ8/jPfAAAACwEAAA8AAAAAAAAAAAAAAAAA4wQAAGRycy9kb3ducmV2LnhtbFBLBQYA&#10;AAAABAAEAPMAAADvBQAAAAA=&#10;" fillcolor="#272727 [2749]" strokecolor="#272727 [2749]" strokeweight="1pt">
                <v:textbox>
                  <w:txbxContent>
                    <w:p w14:paraId="3B069A34" w14:textId="64AF69F9" w:rsidR="0030611B" w:rsidRPr="0030611B" w:rsidRDefault="0030611B">
                      <w:pPr>
                        <w:rPr>
                          <w:b/>
                          <w:bCs/>
                          <w:color w:val="D1D1D1" w:themeColor="background2" w:themeShade="E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D1D1D1" w:themeColor="background2" w:themeShade="E6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>OR</w:t>
                      </w:r>
                      <w:r w:rsidRPr="0030611B">
                        <w:rPr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  <w:r w:rsidRPr="0030611B">
                        <w:rPr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u w:val="single"/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8009172" w14:textId="2445E194" w:rsidR="00782F10" w:rsidRPr="004D6943" w:rsidRDefault="00782F10" w:rsidP="00782F10">
      <w:pPr>
        <w:spacing w:after="0"/>
        <w:rPr>
          <w:b/>
          <w:bCs/>
          <w:sz w:val="28"/>
          <w:szCs w:val="28"/>
        </w:rPr>
      </w:pPr>
      <w:r w:rsidRPr="004D6943">
        <w:rPr>
          <w:b/>
          <w:bCs/>
          <w:sz w:val="28"/>
          <w:szCs w:val="28"/>
        </w:rPr>
        <w:t>Pop-up Design:</w:t>
      </w:r>
    </w:p>
    <w:p w14:paraId="5F45F47F" w14:textId="3793A00D" w:rsidR="00782F10" w:rsidRPr="00424BCF" w:rsidRDefault="00782F10" w:rsidP="00424BCF">
      <w:pPr>
        <w:pStyle w:val="ListParagraph"/>
        <w:numPr>
          <w:ilvl w:val="0"/>
          <w:numId w:val="38"/>
        </w:numPr>
        <w:spacing w:after="0"/>
        <w:rPr>
          <w:rFonts w:cs="Segoe UI"/>
          <w:sz w:val="24"/>
          <w:szCs w:val="24"/>
        </w:rPr>
      </w:pPr>
      <w:r w:rsidRPr="00424BCF">
        <w:rPr>
          <w:rFonts w:cs="Segoe UI"/>
          <w:sz w:val="24"/>
          <w:szCs w:val="24"/>
        </w:rPr>
        <w:t xml:space="preserve">Delivers a </w:t>
      </w:r>
      <w:r w:rsidRPr="00424BCF">
        <w:rPr>
          <w:rFonts w:cs="Segoe UI"/>
          <w:b/>
          <w:bCs/>
          <w:sz w:val="24"/>
          <w:szCs w:val="24"/>
        </w:rPr>
        <w:t>well-designed pop-up</w:t>
      </w:r>
      <w:r w:rsidRPr="00424BCF">
        <w:rPr>
          <w:rFonts w:cs="Segoe UI"/>
          <w:sz w:val="24"/>
          <w:szCs w:val="24"/>
        </w:rPr>
        <w:t xml:space="preserve"> interface triggered by the troubleshooting link, displaying user-friendly messages and suggestions.</w:t>
      </w:r>
    </w:p>
    <w:p w14:paraId="421164CA" w14:textId="0B44AF6F" w:rsidR="00140FDD" w:rsidRPr="0048068A" w:rsidRDefault="00BA5525" w:rsidP="00140FDD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</w:rPr>
      </w:pPr>
      <w:r w:rsidRPr="0062743C">
        <w:rPr>
          <w:rFonts w:cs="Segoe UI"/>
          <w:sz w:val="24"/>
          <w:szCs w:val="24"/>
        </w:rPr>
        <w:lastRenderedPageBreak/>
        <w:t>A</w:t>
      </w:r>
      <w:r w:rsidR="00782F10" w:rsidRPr="0062743C">
        <w:rPr>
          <w:rFonts w:cs="Segoe UI"/>
          <w:sz w:val="24"/>
          <w:szCs w:val="24"/>
        </w:rPr>
        <w:t xml:space="preserve"> user-friendly option for users to </w:t>
      </w:r>
      <w:r w:rsidR="00782F10" w:rsidRPr="0062743C">
        <w:rPr>
          <w:rFonts w:cs="Segoe UI"/>
          <w:b/>
          <w:bCs/>
          <w:sz w:val="24"/>
          <w:szCs w:val="24"/>
        </w:rPr>
        <w:t>easily close the pop-up</w:t>
      </w:r>
      <w:r w:rsidR="00401BAE" w:rsidRPr="0062743C">
        <w:rPr>
          <w:rFonts w:cs="Segoe UI"/>
          <w:sz w:val="24"/>
          <w:szCs w:val="24"/>
        </w:rPr>
        <w:t>.</w:t>
      </w:r>
    </w:p>
    <w:p w14:paraId="70917B1F" w14:textId="77777777" w:rsidR="0048068A" w:rsidRPr="0048068A" w:rsidRDefault="0048068A" w:rsidP="0048068A">
      <w:pPr>
        <w:pStyle w:val="ListParagraph"/>
        <w:spacing w:after="0"/>
        <w:rPr>
          <w:b/>
          <w:bCs/>
          <w:sz w:val="24"/>
          <w:szCs w:val="24"/>
        </w:rPr>
      </w:pPr>
    </w:p>
    <w:p w14:paraId="44316500" w14:textId="2F763BC8" w:rsidR="00E33578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Interaction Flow </w:t>
      </w:r>
    </w:p>
    <w:p w14:paraId="78FCAD05" w14:textId="2C7D5448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User clicks the </w:t>
      </w:r>
      <w:r w:rsidR="00A22910" w:rsidRPr="00401BAE">
        <w:rPr>
          <w:b/>
          <w:bCs/>
          <w:sz w:val="24"/>
          <w:szCs w:val="24"/>
        </w:rPr>
        <w:t>troubleshooting link</w:t>
      </w:r>
      <w:r w:rsidRPr="00945FE7">
        <w:rPr>
          <w:sz w:val="24"/>
          <w:szCs w:val="24"/>
        </w:rPr>
        <w:t xml:space="preserve">. </w:t>
      </w:r>
    </w:p>
    <w:p w14:paraId="14BABCCF" w14:textId="4C3AE93C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401BAE">
        <w:rPr>
          <w:b/>
          <w:bCs/>
          <w:sz w:val="24"/>
          <w:szCs w:val="24"/>
        </w:rPr>
        <w:t xml:space="preserve">Client-side script </w:t>
      </w:r>
      <w:r w:rsidRPr="00945FE7">
        <w:rPr>
          <w:sz w:val="24"/>
          <w:szCs w:val="24"/>
        </w:rPr>
        <w:t xml:space="preserve">triggers call to the server. </w:t>
      </w:r>
    </w:p>
    <w:p w14:paraId="6279A7B6" w14:textId="110E025B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server-side </w:t>
      </w:r>
      <w:r w:rsidR="0006403B" w:rsidRPr="00401BAE">
        <w:rPr>
          <w:b/>
          <w:bCs/>
          <w:sz w:val="24"/>
          <w:szCs w:val="24"/>
        </w:rPr>
        <w:t>troubleshooting Controller</w:t>
      </w:r>
      <w:r w:rsidRPr="00945FE7">
        <w:rPr>
          <w:sz w:val="24"/>
          <w:szCs w:val="24"/>
        </w:rPr>
        <w:t xml:space="preserve"> responds with </w:t>
      </w:r>
      <w:r w:rsidR="007872D6" w:rsidRPr="00401BAE">
        <w:rPr>
          <w:b/>
          <w:bCs/>
          <w:sz w:val="24"/>
          <w:szCs w:val="24"/>
        </w:rPr>
        <w:t>troubleshooting feature</w:t>
      </w:r>
      <w:r w:rsidRPr="00945FE7">
        <w:rPr>
          <w:sz w:val="24"/>
          <w:szCs w:val="24"/>
        </w:rPr>
        <w:t xml:space="preserve">. </w:t>
      </w:r>
    </w:p>
    <w:p w14:paraId="7023DB83" w14:textId="7CCEEE05" w:rsidR="00140FDD" w:rsidRDefault="00140FDD" w:rsidP="00E52EB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pop-up is dynamically displayed with </w:t>
      </w:r>
      <w:r w:rsidR="0006403B" w:rsidRPr="00401BAE">
        <w:rPr>
          <w:b/>
          <w:bCs/>
          <w:sz w:val="24"/>
          <w:szCs w:val="24"/>
        </w:rPr>
        <w:t>user friendly messages/suggestions</w:t>
      </w:r>
      <w:r w:rsidRPr="00945FE7">
        <w:rPr>
          <w:sz w:val="24"/>
          <w:szCs w:val="24"/>
        </w:rPr>
        <w:t xml:space="preserve">. </w:t>
      </w:r>
    </w:p>
    <w:p w14:paraId="1D4AB3C6" w14:textId="6F64534A" w:rsidR="0048068A" w:rsidRDefault="00BF6FB5" w:rsidP="0048068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1404BC7A" wp14:editId="6CE1440C">
            <wp:extent cx="2151218" cy="6580593"/>
            <wp:effectExtent l="0" t="0" r="1905" b="0"/>
            <wp:docPr id="561068345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68345" name="Picture 1" descr="A diagram of a computer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55" cy="66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2E19" w14:textId="77777777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4D24034" w14:textId="77777777" w:rsidR="00BF6FB5" w:rsidRPr="00140FDD" w:rsidRDefault="00BF6FB5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75EA29" w14:textId="262F918B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lastRenderedPageBreak/>
        <w:t xml:space="preserve">Data Design </w:t>
      </w:r>
    </w:p>
    <w:p w14:paraId="290CA3AD" w14:textId="3B923765" w:rsidR="00140FDD" w:rsidRPr="00401BAE" w:rsidRDefault="0006403B" w:rsidP="00401BA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List </w:t>
      </w:r>
      <w:r w:rsidR="00401BAE" w:rsidRPr="00E52EB4">
        <w:rPr>
          <w:sz w:val="24"/>
          <w:szCs w:val="24"/>
        </w:rPr>
        <w:t>of different</w:t>
      </w:r>
      <w:r w:rsidRPr="00E52EB4">
        <w:rPr>
          <w:sz w:val="24"/>
          <w:szCs w:val="24"/>
        </w:rPr>
        <w:t xml:space="preserve"> </w:t>
      </w:r>
      <w:r w:rsidR="007872D6" w:rsidRPr="00401BAE">
        <w:rPr>
          <w:b/>
          <w:bCs/>
          <w:sz w:val="24"/>
          <w:szCs w:val="24"/>
        </w:rPr>
        <w:t>troubleshooting</w:t>
      </w:r>
      <w:r w:rsidRPr="00401BAE">
        <w:rPr>
          <w:b/>
          <w:bCs/>
          <w:sz w:val="24"/>
          <w:szCs w:val="24"/>
        </w:rPr>
        <w:t xml:space="preserve"> methods</w:t>
      </w:r>
      <w:r w:rsidRPr="00E52EB4">
        <w:rPr>
          <w:sz w:val="24"/>
          <w:szCs w:val="24"/>
        </w:rPr>
        <w:t xml:space="preserve"> </w:t>
      </w:r>
      <w:r w:rsidR="00BA5525">
        <w:rPr>
          <w:sz w:val="24"/>
          <w:szCs w:val="24"/>
        </w:rPr>
        <w:t xml:space="preserve">Along with the </w:t>
      </w:r>
      <w:r w:rsidR="00BA5525" w:rsidRPr="00401BAE">
        <w:rPr>
          <w:b/>
          <w:bCs/>
          <w:sz w:val="24"/>
          <w:szCs w:val="24"/>
        </w:rPr>
        <w:t>Customer Support</w:t>
      </w:r>
      <w:r w:rsidR="00BA5525">
        <w:rPr>
          <w:sz w:val="24"/>
          <w:szCs w:val="24"/>
        </w:rPr>
        <w:t xml:space="preserve"> button</w:t>
      </w:r>
    </w:p>
    <w:p w14:paraId="64EFF96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F2083F1" w14:textId="77777777" w:rsidR="007043C8" w:rsidRPr="007043C8" w:rsidRDefault="007043C8" w:rsidP="007043C8">
      <w:pPr>
        <w:spacing w:after="0"/>
        <w:rPr>
          <w:sz w:val="24"/>
          <w:szCs w:val="24"/>
        </w:rPr>
      </w:pPr>
      <w:r w:rsidRPr="007043C8">
        <w:rPr>
          <w:b/>
          <w:bCs/>
          <w:color w:val="4C94D8" w:themeColor="text2" w:themeTint="80"/>
          <w:sz w:val="28"/>
          <w:szCs w:val="28"/>
        </w:rPr>
        <w:t xml:space="preserve">Security Measures: </w:t>
      </w:r>
    </w:p>
    <w:p w14:paraId="17C212CA" w14:textId="5C9071B8" w:rsidR="007043C8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Ensures </w:t>
      </w:r>
      <w:r w:rsidRPr="00401BAE">
        <w:rPr>
          <w:rFonts w:cs="Segoe UI"/>
          <w:b/>
          <w:bCs/>
          <w:sz w:val="24"/>
          <w:szCs w:val="24"/>
        </w:rPr>
        <w:t>secure data transfer</w:t>
      </w:r>
      <w:r w:rsidRPr="00401BAE">
        <w:rPr>
          <w:rFonts w:cs="Segoe UI"/>
          <w:sz w:val="24"/>
          <w:szCs w:val="24"/>
        </w:rPr>
        <w:t xml:space="preserve"> between the client and server </w:t>
      </w:r>
      <w:r w:rsidR="00311437">
        <w:rPr>
          <w:rFonts w:cs="Segoe UI"/>
          <w:sz w:val="24"/>
          <w:szCs w:val="24"/>
        </w:rPr>
        <w:t xml:space="preserve">using HTTPs </w:t>
      </w:r>
      <w:r w:rsidRPr="00401BAE">
        <w:rPr>
          <w:rFonts w:cs="Segoe UI"/>
          <w:sz w:val="24"/>
          <w:szCs w:val="24"/>
        </w:rPr>
        <w:t>to protect sensitive information during troubleshooting.</w:t>
      </w:r>
    </w:p>
    <w:p w14:paraId="18796F86" w14:textId="23D943AA" w:rsidR="00140FDD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Implements </w:t>
      </w:r>
      <w:r w:rsidRPr="00401BAE">
        <w:rPr>
          <w:rFonts w:cs="Segoe UI"/>
          <w:b/>
          <w:bCs/>
          <w:sz w:val="24"/>
          <w:szCs w:val="24"/>
        </w:rPr>
        <w:t>server-side validation</w:t>
      </w:r>
      <w:r w:rsidR="00311437">
        <w:rPr>
          <w:rFonts w:cs="Segoe UI"/>
          <w:b/>
          <w:bCs/>
          <w:sz w:val="24"/>
          <w:szCs w:val="24"/>
        </w:rPr>
        <w:t xml:space="preserve"> like </w:t>
      </w:r>
      <w:proofErr w:type="spellStart"/>
      <w:r w:rsidR="00311437" w:rsidRPr="0039257A">
        <w:rPr>
          <w:rFonts w:cs="Segoe UI"/>
          <w:sz w:val="24"/>
          <w:szCs w:val="24"/>
        </w:rPr>
        <w:t>IsValidEmail</w:t>
      </w:r>
      <w:proofErr w:type="spellEnd"/>
      <w:r w:rsidR="00311437" w:rsidRPr="0039257A">
        <w:rPr>
          <w:rFonts w:cs="Segoe UI"/>
          <w:sz w:val="24"/>
          <w:szCs w:val="24"/>
        </w:rPr>
        <w:t>,</w:t>
      </w:r>
      <w:r w:rsidR="00684ECA" w:rsidRPr="0039257A">
        <w:t xml:space="preserve"> </w:t>
      </w:r>
      <w:r w:rsidR="00684ECA" w:rsidRPr="0039257A">
        <w:rPr>
          <w:rFonts w:cs="Segoe UI"/>
          <w:sz w:val="24"/>
          <w:szCs w:val="24"/>
        </w:rPr>
        <w:t xml:space="preserve">Password </w:t>
      </w:r>
      <w:r w:rsidR="0039257A" w:rsidRPr="0039257A">
        <w:rPr>
          <w:rFonts w:cs="Segoe UI"/>
          <w:sz w:val="24"/>
          <w:szCs w:val="24"/>
        </w:rPr>
        <w:t>Strength</w:t>
      </w:r>
      <w:r w:rsidR="0039257A">
        <w:rPr>
          <w:rFonts w:cs="Segoe UI"/>
          <w:b/>
          <w:bCs/>
          <w:sz w:val="24"/>
          <w:szCs w:val="24"/>
        </w:rPr>
        <w:t xml:space="preserve"> </w:t>
      </w:r>
      <w:r w:rsidR="0039257A" w:rsidRPr="00401BAE">
        <w:rPr>
          <w:rFonts w:cs="Segoe UI"/>
          <w:sz w:val="24"/>
          <w:szCs w:val="24"/>
        </w:rPr>
        <w:t>and</w:t>
      </w:r>
      <w:r w:rsidRPr="00401BAE">
        <w:rPr>
          <w:rFonts w:cs="Segoe UI"/>
          <w:sz w:val="24"/>
          <w:szCs w:val="24"/>
        </w:rPr>
        <w:t xml:space="preserve"> </w:t>
      </w:r>
      <w:r w:rsidRPr="00401BAE">
        <w:rPr>
          <w:rFonts w:cs="Segoe UI"/>
          <w:b/>
          <w:bCs/>
          <w:sz w:val="24"/>
          <w:szCs w:val="24"/>
        </w:rPr>
        <w:t>error-handling mechanisms</w:t>
      </w:r>
      <w:r w:rsidRPr="00401BAE">
        <w:rPr>
          <w:rFonts w:cs="Segoe UI"/>
          <w:sz w:val="24"/>
          <w:szCs w:val="24"/>
        </w:rPr>
        <w:t xml:space="preserve"> for enhanced security.</w:t>
      </w:r>
    </w:p>
    <w:p w14:paraId="36C58949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3277D02" w14:textId="37431E3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Implementation Details </w:t>
      </w:r>
    </w:p>
    <w:p w14:paraId="420656D5" w14:textId="426EDB56" w:rsidR="00140FDD" w:rsidRPr="00401BAE" w:rsidRDefault="00140FDD" w:rsidP="00401BAE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401BAE">
        <w:rPr>
          <w:sz w:val="24"/>
          <w:szCs w:val="24"/>
        </w:rPr>
        <w:t xml:space="preserve">Use Asp.net core MVC to </w:t>
      </w:r>
      <w:r w:rsidRPr="00823007">
        <w:rPr>
          <w:b/>
          <w:bCs/>
          <w:sz w:val="24"/>
          <w:szCs w:val="24"/>
        </w:rPr>
        <w:t xml:space="preserve">create </w:t>
      </w:r>
      <w:r w:rsidR="007872D6" w:rsidRPr="00823007">
        <w:rPr>
          <w:b/>
          <w:bCs/>
          <w:sz w:val="24"/>
          <w:szCs w:val="24"/>
        </w:rPr>
        <w:t>troubleshooting</w:t>
      </w:r>
      <w:r w:rsidR="00D712DB" w:rsidRPr="00823007">
        <w:rPr>
          <w:b/>
          <w:bCs/>
          <w:sz w:val="24"/>
          <w:szCs w:val="24"/>
        </w:rPr>
        <w:t xml:space="preserve"> </w:t>
      </w:r>
      <w:r w:rsidRPr="00823007">
        <w:rPr>
          <w:b/>
          <w:bCs/>
          <w:sz w:val="24"/>
          <w:szCs w:val="24"/>
        </w:rPr>
        <w:t>Controller and views</w:t>
      </w:r>
      <w:r w:rsidRPr="00401BAE">
        <w:rPr>
          <w:sz w:val="24"/>
          <w:szCs w:val="24"/>
        </w:rPr>
        <w:t xml:space="preserve">. </w:t>
      </w:r>
    </w:p>
    <w:p w14:paraId="4C2B62BE" w14:textId="5905118C" w:rsidR="00140FDD" w:rsidRPr="00401BAE" w:rsidRDefault="007043C8" w:rsidP="00401BAE">
      <w:pPr>
        <w:pStyle w:val="ListParagraph"/>
        <w:numPr>
          <w:ilvl w:val="0"/>
          <w:numId w:val="36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Leverages </w:t>
      </w:r>
      <w:r w:rsidRPr="00823007">
        <w:rPr>
          <w:rFonts w:cs="Segoe UI"/>
          <w:b/>
          <w:bCs/>
          <w:sz w:val="24"/>
          <w:szCs w:val="24"/>
        </w:rPr>
        <w:t>client-side JavaScript to handle user</w:t>
      </w:r>
      <w:r w:rsidRPr="00401BAE">
        <w:rPr>
          <w:rFonts w:cs="Segoe UI"/>
          <w:sz w:val="24"/>
          <w:szCs w:val="24"/>
        </w:rPr>
        <w:t xml:space="preserve"> interactions, including button clicks and asynchronous requests.</w:t>
      </w:r>
    </w:p>
    <w:p w14:paraId="6DD6DB98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EFA69A2" w14:textId="57881E98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Testing strategy </w:t>
      </w:r>
    </w:p>
    <w:p w14:paraId="6E162790" w14:textId="19CB437F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Unit testing-Verify the functionality of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and pop-up. </w:t>
      </w:r>
    </w:p>
    <w:p w14:paraId="7BBB3DFD" w14:textId="611D8FAA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Integration testing-Ensure proper integration with existing login page. </w:t>
      </w:r>
    </w:p>
    <w:p w14:paraId="59461C7A" w14:textId="7867D090" w:rsidR="00140FDD" w:rsidRDefault="00140FDD" w:rsidP="00E52EB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User Acceptance testing- </w:t>
      </w:r>
      <w:r w:rsidRPr="00823007">
        <w:rPr>
          <w:b/>
          <w:bCs/>
          <w:sz w:val="24"/>
          <w:szCs w:val="24"/>
        </w:rPr>
        <w:t>Test with users</w:t>
      </w:r>
      <w:r w:rsidRPr="00E52EB4">
        <w:rPr>
          <w:sz w:val="24"/>
          <w:szCs w:val="24"/>
        </w:rPr>
        <w:t xml:space="preserve"> to ensure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meet </w:t>
      </w:r>
      <w:proofErr w:type="gramStart"/>
      <w:r w:rsidRPr="00E52EB4">
        <w:rPr>
          <w:sz w:val="24"/>
          <w:szCs w:val="24"/>
        </w:rPr>
        <w:t>there</w:t>
      </w:r>
      <w:proofErr w:type="gramEnd"/>
      <w:r w:rsidRPr="00E52EB4">
        <w:rPr>
          <w:sz w:val="24"/>
          <w:szCs w:val="24"/>
        </w:rPr>
        <w:t xml:space="preserve"> needs. </w:t>
      </w:r>
    </w:p>
    <w:p w14:paraId="71BF610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A46CAA" w14:textId="2BF2A20A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Performance Considerations </w:t>
      </w:r>
    </w:p>
    <w:p w14:paraId="1AE97D3E" w14:textId="00C035BD" w:rsidR="00140FDD" w:rsidRPr="00E52EB4" w:rsidRDefault="00140FDD" w:rsidP="00E52EB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7C7F7B">
        <w:rPr>
          <w:b/>
          <w:bCs/>
          <w:sz w:val="24"/>
          <w:szCs w:val="24"/>
        </w:rPr>
        <w:t>Test</w:t>
      </w:r>
      <w:r w:rsidRPr="00E52EB4">
        <w:rPr>
          <w:sz w:val="24"/>
          <w:szCs w:val="24"/>
        </w:rPr>
        <w:t xml:space="preserve"> the performance of the</w:t>
      </w:r>
      <w:r w:rsidR="0009193F">
        <w:rPr>
          <w:sz w:val="24"/>
          <w:szCs w:val="24"/>
        </w:rPr>
        <w:t xml:space="preserve"> troubleshooting link</w:t>
      </w:r>
      <w:r w:rsidRPr="00E52EB4">
        <w:rPr>
          <w:sz w:val="24"/>
          <w:szCs w:val="24"/>
        </w:rPr>
        <w:t xml:space="preserve"> </w:t>
      </w:r>
      <w:r w:rsidR="0009193F">
        <w:rPr>
          <w:sz w:val="24"/>
          <w:szCs w:val="24"/>
        </w:rPr>
        <w:t xml:space="preserve">and </w:t>
      </w:r>
      <w:r w:rsidR="007C7F7B">
        <w:rPr>
          <w:sz w:val="24"/>
          <w:szCs w:val="24"/>
        </w:rPr>
        <w:t>customer support</w:t>
      </w:r>
      <w:r w:rsidRPr="00E52EB4">
        <w:rPr>
          <w:sz w:val="24"/>
          <w:szCs w:val="24"/>
        </w:rPr>
        <w:t xml:space="preserve"> button on different devices and browsers. </w:t>
      </w:r>
    </w:p>
    <w:p w14:paraId="0A7671F1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33FECFE9" w14:textId="3F77EBDE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Maintenance and Support </w:t>
      </w:r>
    </w:p>
    <w:p w14:paraId="78922416" w14:textId="5F7F1969" w:rsidR="00E80C44" w:rsidRPr="007043C8" w:rsidRDefault="00140FDD" w:rsidP="007E389E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Include updates for any update to </w:t>
      </w:r>
      <w:r w:rsidR="007872D6" w:rsidRPr="00E52EB4">
        <w:rPr>
          <w:sz w:val="24"/>
          <w:szCs w:val="24"/>
        </w:rPr>
        <w:t>troubleshooting</w:t>
      </w:r>
      <w:r w:rsidR="00D712DB" w:rsidRPr="00E52EB4">
        <w:rPr>
          <w:sz w:val="24"/>
          <w:szCs w:val="24"/>
        </w:rPr>
        <w:t xml:space="preserve"> link</w:t>
      </w:r>
      <w:r w:rsidR="007043C8">
        <w:rPr>
          <w:sz w:val="24"/>
          <w:szCs w:val="24"/>
        </w:rPr>
        <w:t>.</w:t>
      </w:r>
    </w:p>
    <w:p w14:paraId="33F26C95" w14:textId="77777777" w:rsidR="00012AD0" w:rsidRDefault="00012AD0" w:rsidP="00012AD0">
      <w:pPr>
        <w:spacing w:after="0"/>
      </w:pPr>
    </w:p>
    <w:p w14:paraId="36B0490B" w14:textId="77777777" w:rsidR="00012AD0" w:rsidRDefault="00012AD0" w:rsidP="00012AD0">
      <w:pPr>
        <w:spacing w:after="0"/>
      </w:pPr>
    </w:p>
    <w:p w14:paraId="6384CA69" w14:textId="77777777" w:rsidR="00DE52B6" w:rsidRDefault="00DE52B6" w:rsidP="00012AD0">
      <w:pPr>
        <w:spacing w:after="0"/>
      </w:pPr>
    </w:p>
    <w:p w14:paraId="2737E970" w14:textId="77777777" w:rsidR="00012AD0" w:rsidRDefault="00012AD0" w:rsidP="00012AD0">
      <w:pPr>
        <w:spacing w:after="0"/>
      </w:pPr>
    </w:p>
    <w:p w14:paraId="4032C1E0" w14:textId="77777777" w:rsidR="00012AD0" w:rsidRPr="008A5F55" w:rsidRDefault="00012AD0" w:rsidP="00012AD0">
      <w:pPr>
        <w:spacing w:after="0"/>
      </w:pPr>
    </w:p>
    <w:p w14:paraId="56FCDDB7" w14:textId="77777777" w:rsidR="006C7E76" w:rsidRPr="008A5F55" w:rsidRDefault="006C7E76"/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90"/>
        <w:gridCol w:w="2190"/>
        <w:gridCol w:w="2100"/>
      </w:tblGrid>
      <w:tr w:rsidR="00481F5D" w:rsidRPr="00481F5D" w14:paraId="058897CD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2002A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Name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D1D3B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Role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72F56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Signature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FB3FC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Date </w:t>
            </w:r>
          </w:p>
        </w:tc>
      </w:tr>
      <w:tr w:rsidR="00481F5D" w:rsidRPr="00481F5D" w14:paraId="30C2F060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4515D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237F9" w14:textId="77777777" w:rsidR="00481F5D" w:rsidRPr="00481F5D" w:rsidRDefault="00481F5D" w:rsidP="00481F5D">
            <w:r w:rsidRPr="00481F5D">
              <w:t>Reviewer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2778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0288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7BCE476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6BF7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BB72" w14:textId="77777777" w:rsidR="00481F5D" w:rsidRPr="00481F5D" w:rsidRDefault="00481F5D" w:rsidP="00481F5D">
            <w:r w:rsidRPr="00481F5D">
              <w:t>Lead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1E0A6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3125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1DC3154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6615C" w14:textId="2BA0424F" w:rsidR="00481F5D" w:rsidRPr="00481F5D" w:rsidRDefault="00B87CB7" w:rsidP="00481F5D">
            <w:r>
              <w:t>Prabhash Sharma</w:t>
            </w:r>
            <w:r w:rsidR="00481F5D" w:rsidRPr="00481F5D"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D493" w14:textId="77777777" w:rsidR="00481F5D" w:rsidRPr="00481F5D" w:rsidRDefault="00481F5D" w:rsidP="00481F5D">
            <w:r w:rsidRPr="00481F5D">
              <w:t>Developer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4D030" w14:textId="505F8114" w:rsidR="00481F5D" w:rsidRPr="00481F5D" w:rsidRDefault="00481F5D" w:rsidP="00481F5D">
            <w:proofErr w:type="spellStart"/>
            <w:r>
              <w:t>Ptabhash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18A" w14:textId="77777777" w:rsidR="00481F5D" w:rsidRPr="00481F5D" w:rsidRDefault="00481F5D" w:rsidP="00481F5D">
            <w:r w:rsidRPr="00481F5D">
              <w:t>24-01-2024 </w:t>
            </w:r>
          </w:p>
        </w:tc>
      </w:tr>
    </w:tbl>
    <w:p w14:paraId="2010CED6" w14:textId="77777777" w:rsidR="006C7E76" w:rsidRDefault="006C7E76">
      <w:pPr>
        <w:rPr>
          <w:color w:val="4C94D8" w:themeColor="text2" w:themeTint="80"/>
        </w:rPr>
      </w:pPr>
    </w:p>
    <w:p w14:paraId="506076DB" w14:textId="209928FE" w:rsidR="006C7E76" w:rsidRPr="006C7E76" w:rsidRDefault="006C7E76">
      <w:pPr>
        <w:rPr>
          <w:color w:val="4C94D8" w:themeColor="text2" w:themeTint="80"/>
        </w:rPr>
      </w:pPr>
    </w:p>
    <w:sectPr w:rsidR="006C7E76" w:rsidRPr="006C7E7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EF90" w14:textId="77777777" w:rsidR="00662EE0" w:rsidRDefault="00662EE0" w:rsidP="003B742C">
      <w:pPr>
        <w:spacing w:after="0" w:line="240" w:lineRule="auto"/>
      </w:pPr>
      <w:r>
        <w:separator/>
      </w:r>
    </w:p>
  </w:endnote>
  <w:endnote w:type="continuationSeparator" w:id="0">
    <w:p w14:paraId="59D599B8" w14:textId="77777777" w:rsidR="00662EE0" w:rsidRDefault="00662EE0" w:rsidP="003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0F3D" w14:textId="70F21BE1" w:rsidR="003B742C" w:rsidRDefault="006C7E76">
    <w:pPr>
      <w:pStyle w:val="Footer"/>
    </w:pPr>
    <w:r>
      <w:t xml:space="preserve">                                                      </w:t>
    </w:r>
    <w:r>
      <w:tab/>
    </w:r>
    <w:r>
      <w:tab/>
      <w:t xml:space="preserve">   </w:t>
    </w:r>
    <w:r w:rsidR="003B742C">
      <w:rPr>
        <w:noProof/>
      </w:rPr>
      <w:drawing>
        <wp:inline distT="0" distB="0" distL="0" distR="0" wp14:anchorId="5DC7531C" wp14:editId="409E49E7">
          <wp:extent cx="1030682" cy="565150"/>
          <wp:effectExtent l="0" t="0" r="0" b="6350"/>
          <wp:docPr id="236386867" name="Picture 3" descr="A logo with blue and green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386867" name="Picture 3" descr="A logo with blue and green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82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77FD" w14:textId="77777777" w:rsidR="00662EE0" w:rsidRDefault="00662EE0" w:rsidP="003B742C">
      <w:pPr>
        <w:spacing w:after="0" w:line="240" w:lineRule="auto"/>
      </w:pPr>
      <w:r>
        <w:separator/>
      </w:r>
    </w:p>
  </w:footnote>
  <w:footnote w:type="continuationSeparator" w:id="0">
    <w:p w14:paraId="0616DE59" w14:textId="77777777" w:rsidR="00662EE0" w:rsidRDefault="00662EE0" w:rsidP="003B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3DC8" w14:textId="35B4D8AA" w:rsidR="006C7E76" w:rsidRDefault="006C7E7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41F9C" wp14:editId="5B8D8A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37327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776A8A17" w14:textId="77777777" w:rsidR="006C7E76" w:rsidRDefault="006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257"/>
    <w:multiLevelType w:val="hybridMultilevel"/>
    <w:tmpl w:val="EC5AFD9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7890"/>
    <w:multiLevelType w:val="hybridMultilevel"/>
    <w:tmpl w:val="1A4C4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785"/>
    <w:multiLevelType w:val="hybridMultilevel"/>
    <w:tmpl w:val="1C34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0E19"/>
    <w:multiLevelType w:val="hybridMultilevel"/>
    <w:tmpl w:val="FD1C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68"/>
    <w:multiLevelType w:val="hybridMultilevel"/>
    <w:tmpl w:val="01FA1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912AD"/>
    <w:multiLevelType w:val="hybridMultilevel"/>
    <w:tmpl w:val="3CC4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B3BE2"/>
    <w:multiLevelType w:val="hybridMultilevel"/>
    <w:tmpl w:val="609CDE2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61074"/>
    <w:multiLevelType w:val="hybridMultilevel"/>
    <w:tmpl w:val="CE32FF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739E2"/>
    <w:multiLevelType w:val="hybridMultilevel"/>
    <w:tmpl w:val="B8B0A7AA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D529F"/>
    <w:multiLevelType w:val="hybridMultilevel"/>
    <w:tmpl w:val="E3B4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01838"/>
    <w:multiLevelType w:val="hybridMultilevel"/>
    <w:tmpl w:val="9DCE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D5D7B"/>
    <w:multiLevelType w:val="hybridMultilevel"/>
    <w:tmpl w:val="20501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460EA"/>
    <w:multiLevelType w:val="hybridMultilevel"/>
    <w:tmpl w:val="5286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1A59"/>
    <w:multiLevelType w:val="hybridMultilevel"/>
    <w:tmpl w:val="E3CC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26BE"/>
    <w:multiLevelType w:val="hybridMultilevel"/>
    <w:tmpl w:val="E0C6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2116"/>
    <w:multiLevelType w:val="hybridMultilevel"/>
    <w:tmpl w:val="14E4E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91006"/>
    <w:multiLevelType w:val="hybridMultilevel"/>
    <w:tmpl w:val="DFD8F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86595"/>
    <w:multiLevelType w:val="hybridMultilevel"/>
    <w:tmpl w:val="86EE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008F8"/>
    <w:multiLevelType w:val="hybridMultilevel"/>
    <w:tmpl w:val="9BB6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F6612"/>
    <w:multiLevelType w:val="hybridMultilevel"/>
    <w:tmpl w:val="FF5AB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74E52"/>
    <w:multiLevelType w:val="hybridMultilevel"/>
    <w:tmpl w:val="CFD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32EE8"/>
    <w:multiLevelType w:val="hybridMultilevel"/>
    <w:tmpl w:val="8F4C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C5051"/>
    <w:multiLevelType w:val="hybridMultilevel"/>
    <w:tmpl w:val="33C21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A6912"/>
    <w:multiLevelType w:val="hybridMultilevel"/>
    <w:tmpl w:val="49548B3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95649"/>
    <w:multiLevelType w:val="hybridMultilevel"/>
    <w:tmpl w:val="F0DE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71241"/>
    <w:multiLevelType w:val="hybridMultilevel"/>
    <w:tmpl w:val="03926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F1B22"/>
    <w:multiLevelType w:val="hybridMultilevel"/>
    <w:tmpl w:val="6010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76F9C"/>
    <w:multiLevelType w:val="hybridMultilevel"/>
    <w:tmpl w:val="8F1A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B2B21"/>
    <w:multiLevelType w:val="hybridMultilevel"/>
    <w:tmpl w:val="E2EC3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A3856"/>
    <w:multiLevelType w:val="hybridMultilevel"/>
    <w:tmpl w:val="B028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77D8D"/>
    <w:multiLevelType w:val="hybridMultilevel"/>
    <w:tmpl w:val="D182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A73D5"/>
    <w:multiLevelType w:val="hybridMultilevel"/>
    <w:tmpl w:val="E0FE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F1DBA"/>
    <w:multiLevelType w:val="hybridMultilevel"/>
    <w:tmpl w:val="1AA6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32D6"/>
    <w:multiLevelType w:val="hybridMultilevel"/>
    <w:tmpl w:val="1202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233E3"/>
    <w:multiLevelType w:val="hybridMultilevel"/>
    <w:tmpl w:val="85B6F72E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030C5"/>
    <w:multiLevelType w:val="hybridMultilevel"/>
    <w:tmpl w:val="5EB8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91A71"/>
    <w:multiLevelType w:val="hybridMultilevel"/>
    <w:tmpl w:val="154E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84F5B"/>
    <w:multiLevelType w:val="hybridMultilevel"/>
    <w:tmpl w:val="3510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6869">
    <w:abstractNumId w:val="30"/>
  </w:num>
  <w:num w:numId="2" w16cid:durableId="228462767">
    <w:abstractNumId w:val="12"/>
  </w:num>
  <w:num w:numId="3" w16cid:durableId="1221599996">
    <w:abstractNumId w:val="18"/>
  </w:num>
  <w:num w:numId="4" w16cid:durableId="1238132154">
    <w:abstractNumId w:val="27"/>
  </w:num>
  <w:num w:numId="5" w16cid:durableId="924220067">
    <w:abstractNumId w:val="3"/>
  </w:num>
  <w:num w:numId="6" w16cid:durableId="940262388">
    <w:abstractNumId w:val="15"/>
  </w:num>
  <w:num w:numId="7" w16cid:durableId="211771226">
    <w:abstractNumId w:val="17"/>
  </w:num>
  <w:num w:numId="8" w16cid:durableId="2133208551">
    <w:abstractNumId w:val="14"/>
  </w:num>
  <w:num w:numId="9" w16cid:durableId="1226186234">
    <w:abstractNumId w:val="16"/>
  </w:num>
  <w:num w:numId="10" w16cid:durableId="290206845">
    <w:abstractNumId w:val="28"/>
  </w:num>
  <w:num w:numId="11" w16cid:durableId="704597789">
    <w:abstractNumId w:val="19"/>
  </w:num>
  <w:num w:numId="12" w16cid:durableId="1734154068">
    <w:abstractNumId w:val="9"/>
  </w:num>
  <w:num w:numId="13" w16cid:durableId="1682315110">
    <w:abstractNumId w:val="21"/>
  </w:num>
  <w:num w:numId="14" w16cid:durableId="157580141">
    <w:abstractNumId w:val="29"/>
  </w:num>
  <w:num w:numId="15" w16cid:durableId="302389774">
    <w:abstractNumId w:val="13"/>
  </w:num>
  <w:num w:numId="16" w16cid:durableId="696851555">
    <w:abstractNumId w:val="10"/>
  </w:num>
  <w:num w:numId="17" w16cid:durableId="1820923888">
    <w:abstractNumId w:val="35"/>
  </w:num>
  <w:num w:numId="18" w16cid:durableId="109126830">
    <w:abstractNumId w:val="24"/>
  </w:num>
  <w:num w:numId="19" w16cid:durableId="1799254984">
    <w:abstractNumId w:val="2"/>
  </w:num>
  <w:num w:numId="20" w16cid:durableId="1026562230">
    <w:abstractNumId w:val="11"/>
  </w:num>
  <w:num w:numId="21" w16cid:durableId="1313295414">
    <w:abstractNumId w:val="33"/>
  </w:num>
  <w:num w:numId="22" w16cid:durableId="448160027">
    <w:abstractNumId w:val="4"/>
  </w:num>
  <w:num w:numId="23" w16cid:durableId="910312548">
    <w:abstractNumId w:val="26"/>
  </w:num>
  <w:num w:numId="24" w16cid:durableId="2098094959">
    <w:abstractNumId w:val="20"/>
  </w:num>
  <w:num w:numId="25" w16cid:durableId="1641765115">
    <w:abstractNumId w:val="32"/>
  </w:num>
  <w:num w:numId="26" w16cid:durableId="732046707">
    <w:abstractNumId w:val="31"/>
  </w:num>
  <w:num w:numId="27" w16cid:durableId="2101834082">
    <w:abstractNumId w:val="37"/>
  </w:num>
  <w:num w:numId="28" w16cid:durableId="809250704">
    <w:abstractNumId w:val="25"/>
  </w:num>
  <w:num w:numId="29" w16cid:durableId="643239152">
    <w:abstractNumId w:val="1"/>
  </w:num>
  <w:num w:numId="30" w16cid:durableId="839929461">
    <w:abstractNumId w:val="6"/>
  </w:num>
  <w:num w:numId="31" w16cid:durableId="1533960511">
    <w:abstractNumId w:val="0"/>
  </w:num>
  <w:num w:numId="32" w16cid:durableId="686102451">
    <w:abstractNumId w:val="34"/>
  </w:num>
  <w:num w:numId="33" w16cid:durableId="791902625">
    <w:abstractNumId w:val="23"/>
  </w:num>
  <w:num w:numId="34" w16cid:durableId="1985815210">
    <w:abstractNumId w:val="22"/>
  </w:num>
  <w:num w:numId="35" w16cid:durableId="957686229">
    <w:abstractNumId w:val="5"/>
  </w:num>
  <w:num w:numId="36" w16cid:durableId="2099016378">
    <w:abstractNumId w:val="7"/>
  </w:num>
  <w:num w:numId="37" w16cid:durableId="1580598715">
    <w:abstractNumId w:val="8"/>
  </w:num>
  <w:num w:numId="38" w16cid:durableId="6825901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C"/>
    <w:rsid w:val="00001B6B"/>
    <w:rsid w:val="00002B93"/>
    <w:rsid w:val="00004914"/>
    <w:rsid w:val="00012AD0"/>
    <w:rsid w:val="00021229"/>
    <w:rsid w:val="00031F06"/>
    <w:rsid w:val="0006403B"/>
    <w:rsid w:val="0009193F"/>
    <w:rsid w:val="000A66E7"/>
    <w:rsid w:val="000C3D12"/>
    <w:rsid w:val="000D6B61"/>
    <w:rsid w:val="000E19BA"/>
    <w:rsid w:val="000E32F7"/>
    <w:rsid w:val="000E78AB"/>
    <w:rsid w:val="0011275E"/>
    <w:rsid w:val="00135577"/>
    <w:rsid w:val="00140FDD"/>
    <w:rsid w:val="00151FF3"/>
    <w:rsid w:val="00175DF9"/>
    <w:rsid w:val="00186CAE"/>
    <w:rsid w:val="001A488F"/>
    <w:rsid w:val="001A589A"/>
    <w:rsid w:val="001D5D24"/>
    <w:rsid w:val="00224D2A"/>
    <w:rsid w:val="002316BA"/>
    <w:rsid w:val="002412D9"/>
    <w:rsid w:val="00262147"/>
    <w:rsid w:val="00264960"/>
    <w:rsid w:val="002700D2"/>
    <w:rsid w:val="002750B8"/>
    <w:rsid w:val="00294D9B"/>
    <w:rsid w:val="002A70FB"/>
    <w:rsid w:val="002B6545"/>
    <w:rsid w:val="002E5E4E"/>
    <w:rsid w:val="00300952"/>
    <w:rsid w:val="00301C74"/>
    <w:rsid w:val="0030611B"/>
    <w:rsid w:val="00306E1F"/>
    <w:rsid w:val="00311437"/>
    <w:rsid w:val="003127C9"/>
    <w:rsid w:val="0031611E"/>
    <w:rsid w:val="00323D6D"/>
    <w:rsid w:val="00336401"/>
    <w:rsid w:val="00344673"/>
    <w:rsid w:val="00367A24"/>
    <w:rsid w:val="003751B1"/>
    <w:rsid w:val="00375A83"/>
    <w:rsid w:val="00383155"/>
    <w:rsid w:val="0039257A"/>
    <w:rsid w:val="003B029F"/>
    <w:rsid w:val="003B3DEE"/>
    <w:rsid w:val="003B4F12"/>
    <w:rsid w:val="003B742C"/>
    <w:rsid w:val="003D7AA7"/>
    <w:rsid w:val="003F4A6C"/>
    <w:rsid w:val="00401BAE"/>
    <w:rsid w:val="00403A85"/>
    <w:rsid w:val="004124BB"/>
    <w:rsid w:val="00424BCF"/>
    <w:rsid w:val="00430084"/>
    <w:rsid w:val="00440431"/>
    <w:rsid w:val="0047075A"/>
    <w:rsid w:val="004745B9"/>
    <w:rsid w:val="0048068A"/>
    <w:rsid w:val="00481F5D"/>
    <w:rsid w:val="00482889"/>
    <w:rsid w:val="00490E6E"/>
    <w:rsid w:val="00497B9C"/>
    <w:rsid w:val="004A301A"/>
    <w:rsid w:val="004B1860"/>
    <w:rsid w:val="004C3370"/>
    <w:rsid w:val="004C33BF"/>
    <w:rsid w:val="004C672D"/>
    <w:rsid w:val="004D3015"/>
    <w:rsid w:val="004D6943"/>
    <w:rsid w:val="004D7AAA"/>
    <w:rsid w:val="0054185D"/>
    <w:rsid w:val="00543191"/>
    <w:rsid w:val="0055786D"/>
    <w:rsid w:val="00560CAF"/>
    <w:rsid w:val="00575EE1"/>
    <w:rsid w:val="00586533"/>
    <w:rsid w:val="0058665F"/>
    <w:rsid w:val="00591BF8"/>
    <w:rsid w:val="005A5C65"/>
    <w:rsid w:val="006020CC"/>
    <w:rsid w:val="00602B3C"/>
    <w:rsid w:val="00603C00"/>
    <w:rsid w:val="00622C99"/>
    <w:rsid w:val="0062743C"/>
    <w:rsid w:val="006465A5"/>
    <w:rsid w:val="006573F5"/>
    <w:rsid w:val="00662EE0"/>
    <w:rsid w:val="00667121"/>
    <w:rsid w:val="00684ECA"/>
    <w:rsid w:val="006929C1"/>
    <w:rsid w:val="006B4CDD"/>
    <w:rsid w:val="006B51A3"/>
    <w:rsid w:val="006B58EC"/>
    <w:rsid w:val="006C3C7E"/>
    <w:rsid w:val="006C762A"/>
    <w:rsid w:val="006C7E76"/>
    <w:rsid w:val="006D43CD"/>
    <w:rsid w:val="007043C8"/>
    <w:rsid w:val="007138BE"/>
    <w:rsid w:val="00713BD4"/>
    <w:rsid w:val="007144DC"/>
    <w:rsid w:val="007630A6"/>
    <w:rsid w:val="00766442"/>
    <w:rsid w:val="00775A13"/>
    <w:rsid w:val="00782951"/>
    <w:rsid w:val="00782F10"/>
    <w:rsid w:val="007872D6"/>
    <w:rsid w:val="007A72F0"/>
    <w:rsid w:val="007B6078"/>
    <w:rsid w:val="007C11E7"/>
    <w:rsid w:val="007C7F7B"/>
    <w:rsid w:val="007E389E"/>
    <w:rsid w:val="007F478D"/>
    <w:rsid w:val="00823007"/>
    <w:rsid w:val="00850A1E"/>
    <w:rsid w:val="00870133"/>
    <w:rsid w:val="0089064B"/>
    <w:rsid w:val="00897A22"/>
    <w:rsid w:val="008A5F55"/>
    <w:rsid w:val="008C25B7"/>
    <w:rsid w:val="008D5509"/>
    <w:rsid w:val="008D5E6C"/>
    <w:rsid w:val="008E1A5A"/>
    <w:rsid w:val="008E1CD2"/>
    <w:rsid w:val="0090647B"/>
    <w:rsid w:val="009072FA"/>
    <w:rsid w:val="00945FE7"/>
    <w:rsid w:val="00954407"/>
    <w:rsid w:val="009575E4"/>
    <w:rsid w:val="0097228F"/>
    <w:rsid w:val="00972DEA"/>
    <w:rsid w:val="00987503"/>
    <w:rsid w:val="00992DAA"/>
    <w:rsid w:val="009C164E"/>
    <w:rsid w:val="009E65DF"/>
    <w:rsid w:val="009F215A"/>
    <w:rsid w:val="009F290E"/>
    <w:rsid w:val="00A22910"/>
    <w:rsid w:val="00A26082"/>
    <w:rsid w:val="00A372A1"/>
    <w:rsid w:val="00A5050E"/>
    <w:rsid w:val="00A515CB"/>
    <w:rsid w:val="00A54F4A"/>
    <w:rsid w:val="00A621EC"/>
    <w:rsid w:val="00A85DE3"/>
    <w:rsid w:val="00AB12D6"/>
    <w:rsid w:val="00AB60F7"/>
    <w:rsid w:val="00AC4BC7"/>
    <w:rsid w:val="00AD0E83"/>
    <w:rsid w:val="00AE42C8"/>
    <w:rsid w:val="00B479EC"/>
    <w:rsid w:val="00B67FB2"/>
    <w:rsid w:val="00B80BD0"/>
    <w:rsid w:val="00B83D97"/>
    <w:rsid w:val="00B8412A"/>
    <w:rsid w:val="00B87CB7"/>
    <w:rsid w:val="00BA5525"/>
    <w:rsid w:val="00BC5E91"/>
    <w:rsid w:val="00BD4DDD"/>
    <w:rsid w:val="00BE0733"/>
    <w:rsid w:val="00BF44EF"/>
    <w:rsid w:val="00BF6FB5"/>
    <w:rsid w:val="00C00B5F"/>
    <w:rsid w:val="00C304F4"/>
    <w:rsid w:val="00C37FC6"/>
    <w:rsid w:val="00C51F81"/>
    <w:rsid w:val="00C72473"/>
    <w:rsid w:val="00C7413C"/>
    <w:rsid w:val="00C80898"/>
    <w:rsid w:val="00CB5DA8"/>
    <w:rsid w:val="00CC23DF"/>
    <w:rsid w:val="00CC2D2A"/>
    <w:rsid w:val="00D15FE8"/>
    <w:rsid w:val="00D37D30"/>
    <w:rsid w:val="00D4530B"/>
    <w:rsid w:val="00D712DB"/>
    <w:rsid w:val="00D95904"/>
    <w:rsid w:val="00DB29BE"/>
    <w:rsid w:val="00DC329C"/>
    <w:rsid w:val="00DC73BD"/>
    <w:rsid w:val="00DE432D"/>
    <w:rsid w:val="00DE52B6"/>
    <w:rsid w:val="00E1300A"/>
    <w:rsid w:val="00E25D09"/>
    <w:rsid w:val="00E310D7"/>
    <w:rsid w:val="00E33578"/>
    <w:rsid w:val="00E52EB4"/>
    <w:rsid w:val="00E80C44"/>
    <w:rsid w:val="00E93FEC"/>
    <w:rsid w:val="00EC7935"/>
    <w:rsid w:val="00EE1FAC"/>
    <w:rsid w:val="00F100AB"/>
    <w:rsid w:val="00F20E56"/>
    <w:rsid w:val="00F221F2"/>
    <w:rsid w:val="00F37FE0"/>
    <w:rsid w:val="00F45C57"/>
    <w:rsid w:val="00F470E1"/>
    <w:rsid w:val="00F50B75"/>
    <w:rsid w:val="00F57DC0"/>
    <w:rsid w:val="00F873C2"/>
    <w:rsid w:val="00FA0690"/>
    <w:rsid w:val="00FA15A3"/>
    <w:rsid w:val="00FA7635"/>
    <w:rsid w:val="00FA7BF9"/>
    <w:rsid w:val="00FC437A"/>
    <w:rsid w:val="00FD06A7"/>
    <w:rsid w:val="00FD2BDA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0AA3F"/>
  <w15:chartTrackingRefBased/>
  <w15:docId w15:val="{08AED336-0F7A-47AA-9FA6-478E6D86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2C"/>
  </w:style>
  <w:style w:type="paragraph" w:styleId="Footer">
    <w:name w:val="footer"/>
    <w:basedOn w:val="Normal"/>
    <w:link w:val="Foot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2C"/>
  </w:style>
  <w:style w:type="character" w:customStyle="1" w:styleId="normaltextrun">
    <w:name w:val="normaltextrun"/>
    <w:basedOn w:val="DefaultParagraphFont"/>
    <w:rsid w:val="006C7E76"/>
  </w:style>
  <w:style w:type="paragraph" w:customStyle="1" w:styleId="paragraph">
    <w:name w:val="paragraph"/>
    <w:basedOn w:val="Normal"/>
    <w:rsid w:val="0076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766442"/>
  </w:style>
  <w:style w:type="character" w:customStyle="1" w:styleId="ui-provider">
    <w:name w:val="ui-provider"/>
    <w:basedOn w:val="DefaultParagraphFont"/>
    <w:rsid w:val="0049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5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520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1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Sharma</dc:creator>
  <cp:keywords/>
  <dc:description/>
  <cp:lastModifiedBy>Prabhash Sharma</cp:lastModifiedBy>
  <cp:revision>14</cp:revision>
  <dcterms:created xsi:type="dcterms:W3CDTF">2024-01-31T02:41:00Z</dcterms:created>
  <dcterms:modified xsi:type="dcterms:W3CDTF">2024-01-31T05:45:00Z</dcterms:modified>
</cp:coreProperties>
</file>