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AC" w:rsidRPr="0015038A" w:rsidRDefault="00707AAC" w:rsidP="00707AAC">
      <w:pPr>
        <w:jc w:val="center"/>
        <w:rPr>
          <w:rFonts w:ascii="Cambria" w:hAnsi="Cambria"/>
          <w:b/>
          <w:bCs/>
        </w:rPr>
      </w:pPr>
      <w:r w:rsidRPr="0015038A">
        <w:rPr>
          <w:rFonts w:ascii="Cambria" w:hAnsi="Cambria"/>
          <w:b/>
          <w:bCs/>
        </w:rPr>
        <w:t>DOLL-UP YOUR LITTLE DIVA THIS ASHTAMI</w:t>
      </w:r>
    </w:p>
    <w:p w:rsidR="00707AAC" w:rsidRPr="0015038A" w:rsidRDefault="00707AAC" w:rsidP="00707AAC">
      <w:pPr>
        <w:jc w:val="center"/>
        <w:rPr>
          <w:rFonts w:ascii="Cambria" w:hAnsi="Cambria"/>
        </w:rPr>
      </w:pPr>
      <w:r w:rsidRPr="0015038A">
        <w:rPr>
          <w:rFonts w:ascii="Cambria" w:hAnsi="Cambria"/>
        </w:rPr>
        <w:t>The festive season has announced its arrival with the onset of Navratri. The last two days of Navratri, known as Ashtami and Nav</w:t>
      </w:r>
      <w:r>
        <w:rPr>
          <w:rFonts w:ascii="Cambria" w:hAnsi="Cambria"/>
        </w:rPr>
        <w:t>a</w:t>
      </w:r>
      <w:r w:rsidRPr="0015038A">
        <w:rPr>
          <w:rFonts w:ascii="Cambria" w:hAnsi="Cambria"/>
        </w:rPr>
        <w:t xml:space="preserve">mi, are marked by a ritual known as </w:t>
      </w:r>
      <w:proofErr w:type="spellStart"/>
      <w:r w:rsidRPr="0015038A">
        <w:rPr>
          <w:rFonts w:ascii="Cambria" w:hAnsi="Cambria"/>
        </w:rPr>
        <w:t>Kanya</w:t>
      </w:r>
      <w:proofErr w:type="spellEnd"/>
      <w:r w:rsidRPr="0015038A">
        <w:rPr>
          <w:rFonts w:ascii="Cambria" w:hAnsi="Cambria"/>
        </w:rPr>
        <w:t xml:space="preserve"> Puja also known as </w:t>
      </w:r>
      <w:proofErr w:type="spellStart"/>
      <w:r w:rsidRPr="0015038A">
        <w:rPr>
          <w:rFonts w:ascii="Cambria" w:hAnsi="Cambria"/>
        </w:rPr>
        <w:t>Kanjak</w:t>
      </w:r>
      <w:proofErr w:type="spellEnd"/>
      <w:r w:rsidRPr="0015038A">
        <w:rPr>
          <w:rFonts w:ascii="Cambria" w:hAnsi="Cambria"/>
        </w:rPr>
        <w:t xml:space="preserve">, where young girls are worshipped as a form of Goddess </w:t>
      </w:r>
      <w:proofErr w:type="spellStart"/>
      <w:r w:rsidRPr="0015038A">
        <w:rPr>
          <w:rFonts w:ascii="Cambria" w:hAnsi="Cambria"/>
        </w:rPr>
        <w:t>Durga</w:t>
      </w:r>
      <w:proofErr w:type="spellEnd"/>
      <w:r w:rsidRPr="0015038A">
        <w:rPr>
          <w:rFonts w:ascii="Cambria" w:hAnsi="Cambria"/>
        </w:rPr>
        <w:t>.</w:t>
      </w:r>
    </w:p>
    <w:p w:rsidR="00707AAC" w:rsidRPr="0015038A" w:rsidRDefault="00707AAC" w:rsidP="00707AAC">
      <w:pPr>
        <w:jc w:val="center"/>
        <w:rPr>
          <w:rFonts w:ascii="Cambria" w:hAnsi="Cambria"/>
          <w:color w:val="FF0000"/>
        </w:rPr>
      </w:pPr>
      <w:r w:rsidRPr="0015038A">
        <w:rPr>
          <w:rFonts w:ascii="Cambria" w:hAnsi="Cambria"/>
        </w:rPr>
        <w:t>It’s an exciting time for the kids as they doll-up for the puja and receive special gifts from everyone. Now who doesn’t love some pampering especially if you add to it a chance to dress up…something every girl loves! Playing dress-up with their mom’s clothes and make-up is almost like a ritual in every girl’s life. So, when it comes to dressing up your little one for the special puja, why not let her own her style just like her mom would?</w:t>
      </w:r>
      <w:r w:rsidRPr="0015038A">
        <w:rPr>
          <w:rFonts w:ascii="Cambria" w:hAnsi="Cambria"/>
          <w:color w:val="FF0000"/>
        </w:rPr>
        <w:t xml:space="preserve">  </w:t>
      </w:r>
      <w:proofErr w:type="gramStart"/>
      <w:r w:rsidRPr="0015038A">
        <w:rPr>
          <w:rFonts w:ascii="Cambria" w:hAnsi="Cambria"/>
        </w:rPr>
        <w:t>Or even better, add a fun element to your day by twinning with your girl (check out BIBA’s festive collection).</w:t>
      </w:r>
      <w:proofErr w:type="gramEnd"/>
      <w:r w:rsidRPr="0015038A">
        <w:rPr>
          <w:rFonts w:ascii="Cambria" w:hAnsi="Cambria"/>
        </w:rPr>
        <w:t xml:space="preserve"> It also seems like a great way to bond with your child and an interesting way to dress up. Here are some gorgeous options from the house of BIBA for your girl’s special day.</w:t>
      </w:r>
    </w:p>
    <w:p w:rsidR="00707AAC" w:rsidRPr="00721BBA" w:rsidRDefault="00707AAC" w:rsidP="00707AAC">
      <w:pPr>
        <w:jc w:val="center"/>
        <w:rPr>
          <w:rFonts w:ascii="Cambria" w:hAnsi="Cambria"/>
          <w:b/>
          <w:bCs/>
          <w:color w:val="FF0000"/>
        </w:rPr>
      </w:pPr>
      <w:r w:rsidRPr="0015038A">
        <w:rPr>
          <w:rFonts w:ascii="Cambria" w:hAnsi="Cambria"/>
          <w:b/>
          <w:bCs/>
        </w:rPr>
        <w:t xml:space="preserve">Twinning in </w:t>
      </w:r>
      <w:r w:rsidRPr="00721BBA">
        <w:rPr>
          <w:rFonts w:ascii="Cambria" w:hAnsi="Cambria"/>
          <w:b/>
          <w:bCs/>
          <w:color w:val="FF0000"/>
        </w:rPr>
        <w:t>suits!</w:t>
      </w:r>
    </w:p>
    <w:p w:rsidR="00707AAC" w:rsidRPr="0015038A" w:rsidRDefault="00707AAC" w:rsidP="00707AAC">
      <w:pPr>
        <w:jc w:val="center"/>
        <w:rPr>
          <w:rFonts w:ascii="Cambria" w:hAnsi="Cambria"/>
        </w:rPr>
      </w:pPr>
      <w:r w:rsidRPr="0015038A">
        <w:rPr>
          <w:rFonts w:ascii="Cambria" w:hAnsi="Cambria"/>
        </w:rPr>
        <w:t xml:space="preserve">Simplicity is the key when dressing-up for a puja. Suits have never been so versatile. You can play around with the style of bottoms, the shape of the kurtas, depending on your young fashionista’s choice! A cotton </w:t>
      </w:r>
      <w:proofErr w:type="spellStart"/>
      <w:r w:rsidRPr="0015038A">
        <w:rPr>
          <w:rFonts w:ascii="Cambria" w:hAnsi="Cambria"/>
        </w:rPr>
        <w:t>anarkali</w:t>
      </w:r>
      <w:proofErr w:type="spellEnd"/>
      <w:r w:rsidRPr="0015038A">
        <w:rPr>
          <w:rFonts w:ascii="Cambria" w:hAnsi="Cambria"/>
        </w:rPr>
        <w:t xml:space="preserve"> suit in a soft shade and minimal embroidery/print works like magic on girls. Or pair a plain kurta and churidar in a bright shade with a jacket for a different yet pretty look!</w:t>
      </w:r>
    </w:p>
    <w:p w:rsidR="00707AAC" w:rsidRPr="0015038A" w:rsidRDefault="00707AAC" w:rsidP="00707AAC">
      <w:pPr>
        <w:jc w:val="center"/>
        <w:rPr>
          <w:rFonts w:ascii="Cambria" w:hAnsi="Cambria"/>
        </w:rPr>
      </w:pPr>
    </w:p>
    <w:p w:rsidR="00707AAC" w:rsidRPr="0015038A" w:rsidRDefault="00707AAC" w:rsidP="00707AAC">
      <w:pPr>
        <w:jc w:val="center"/>
        <w:rPr>
          <w:rFonts w:ascii="Cambria" w:hAnsi="Cambria"/>
          <w:b/>
          <w:bCs/>
        </w:rPr>
      </w:pPr>
      <w:r w:rsidRPr="0015038A">
        <w:rPr>
          <w:rFonts w:ascii="Cambria" w:hAnsi="Cambria"/>
          <w:b/>
          <w:bCs/>
        </w:rPr>
        <w:t>Cheery yellows</w:t>
      </w:r>
    </w:p>
    <w:p w:rsidR="00707AAC" w:rsidRPr="0015038A" w:rsidRDefault="00707AAC" w:rsidP="00707AAC">
      <w:pPr>
        <w:jc w:val="center"/>
        <w:rPr>
          <w:rFonts w:ascii="Cambria" w:hAnsi="Cambria"/>
        </w:rPr>
      </w:pPr>
      <w:r w:rsidRPr="0015038A">
        <w:rPr>
          <w:rFonts w:ascii="Cambria" w:hAnsi="Cambria"/>
          <w:noProof/>
          <w:lang w:eastAsia="en-IN"/>
        </w:rPr>
        <w:drawing>
          <wp:inline distT="0" distB="0" distL="0" distR="0" wp14:anchorId="39A7260B" wp14:editId="5C6B443E">
            <wp:extent cx="1338580" cy="200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8580" cy="2007870"/>
                    </a:xfrm>
                    <a:prstGeom prst="rect">
                      <a:avLst/>
                    </a:prstGeom>
                    <a:noFill/>
                    <a:ln>
                      <a:noFill/>
                    </a:ln>
                  </pic:spPr>
                </pic:pic>
              </a:graphicData>
            </a:graphic>
          </wp:inline>
        </w:drawing>
      </w:r>
      <w:r w:rsidRPr="0015038A">
        <w:rPr>
          <w:rFonts w:ascii="Cambria" w:hAnsi="Cambria"/>
          <w:noProof/>
          <w:lang w:eastAsia="en-IN"/>
        </w:rPr>
        <w:drawing>
          <wp:inline distT="0" distB="0" distL="0" distR="0" wp14:anchorId="2594452E" wp14:editId="442EB81A">
            <wp:extent cx="1343025" cy="2014538"/>
            <wp:effectExtent l="0" t="0" r="0" b="5080"/>
            <wp:docPr id="9" name="Picture 9" descr="https://storage.sg.content-cdn.io/cdn-cgi/image/width=300,height=450,quality=75,format=auto,fit=cover,g=top/in-resources/6c57599f-2c43-4c82-806a-e07c3410f5d3/Images/ProductImages/Source/skd6462ss20o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sg.content-cdn.io/cdn-cgi/image/width=300,height=450,quality=75,format=auto,fit=cover,g=top/in-resources/6c57599f-2c43-4c82-806a-e07c3410f5d3/Images/ProductImages/Source/skd6462ss20oc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5894" cy="2018842"/>
                    </a:xfrm>
                    <a:prstGeom prst="rect">
                      <a:avLst/>
                    </a:prstGeom>
                    <a:noFill/>
                    <a:ln>
                      <a:noFill/>
                    </a:ln>
                  </pic:spPr>
                </pic:pic>
              </a:graphicData>
            </a:graphic>
          </wp:inline>
        </w:drawing>
      </w:r>
    </w:p>
    <w:p w:rsidR="00707AAC" w:rsidRPr="0015038A" w:rsidRDefault="00707AAC" w:rsidP="00707AAC">
      <w:pPr>
        <w:jc w:val="center"/>
        <w:rPr>
          <w:rFonts w:ascii="Cambria" w:hAnsi="Cambria"/>
        </w:rPr>
      </w:pPr>
    </w:p>
    <w:p w:rsidR="00707AAC"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sidRPr="00707AAC">
        <w:rPr>
          <w:rFonts w:ascii="Cambria" w:hAnsi="Cambria"/>
          <w:sz w:val="24"/>
          <w:szCs w:val="24"/>
        </w:rPr>
        <w:t xml:space="preserve">Girls yellow Anarkali </w:t>
      </w:r>
      <w:r>
        <w:rPr>
          <w:rFonts w:ascii="Cambria" w:hAnsi="Cambria"/>
        </w:rPr>
        <w:t xml:space="preserve">- </w:t>
      </w:r>
      <w:r>
        <w:rPr>
          <w:rFonts w:ascii="Arial" w:hAnsi="Arial" w:cs="Arial"/>
          <w:b w:val="0"/>
          <w:bCs w:val="0"/>
          <w:caps/>
          <w:color w:val="222222"/>
          <w:sz w:val="18"/>
          <w:szCs w:val="18"/>
        </w:rPr>
        <w:t>KW3786AW20YTBLU</w:t>
      </w:r>
    </w:p>
    <w:p w:rsidR="00707AAC" w:rsidRPr="0015038A" w:rsidRDefault="00707AAC" w:rsidP="00707AAC">
      <w:pPr>
        <w:jc w:val="center"/>
        <w:rPr>
          <w:rFonts w:ascii="Cambria" w:hAnsi="Cambria"/>
        </w:rPr>
      </w:pPr>
    </w:p>
    <w:p w:rsidR="00707AAC" w:rsidRPr="0015038A" w:rsidRDefault="00707AAC" w:rsidP="00707AAC">
      <w:pPr>
        <w:jc w:val="center"/>
        <w:rPr>
          <w:rFonts w:ascii="Cambria" w:eastAsia="Times New Roman" w:hAnsi="Cambria" w:cs="Times New Roman"/>
          <w:sz w:val="24"/>
          <w:szCs w:val="24"/>
          <w:lang w:eastAsia="en-GB"/>
        </w:rPr>
      </w:pPr>
      <w:r w:rsidRPr="0015038A">
        <w:rPr>
          <w:rFonts w:ascii="Cambria" w:eastAsia="Times New Roman" w:hAnsi="Cambria" w:cs="Arial"/>
          <w:color w:val="333333"/>
          <w:sz w:val="20"/>
          <w:szCs w:val="20"/>
          <w:shd w:val="clear" w:color="auto" w:fill="FFFFFF"/>
          <w:lang w:eastAsia="en-GB"/>
        </w:rPr>
        <w:t xml:space="preserve">The set includes an </w:t>
      </w:r>
      <w:proofErr w:type="spellStart"/>
      <w:r w:rsidRPr="0015038A">
        <w:rPr>
          <w:rFonts w:ascii="Cambria" w:eastAsia="Times New Roman" w:hAnsi="Cambria" w:cs="Arial"/>
          <w:color w:val="333333"/>
          <w:sz w:val="20"/>
          <w:szCs w:val="20"/>
          <w:shd w:val="clear" w:color="auto" w:fill="FFFFFF"/>
          <w:lang w:eastAsia="en-GB"/>
        </w:rPr>
        <w:t>anarkali</w:t>
      </w:r>
      <w:proofErr w:type="spellEnd"/>
      <w:r w:rsidRPr="0015038A">
        <w:rPr>
          <w:rFonts w:ascii="Cambria" w:eastAsia="Times New Roman" w:hAnsi="Cambria" w:cs="Arial"/>
          <w:color w:val="333333"/>
          <w:sz w:val="20"/>
          <w:szCs w:val="20"/>
          <w:shd w:val="clear" w:color="auto" w:fill="FFFFFF"/>
          <w:lang w:eastAsia="en-GB"/>
        </w:rPr>
        <w:t xml:space="preserve"> kurta, matching churidar, embroidered jacket and dupatta. Crafted in finest cotton, it is a perfect set for your little girl’s delicate skin.</w:t>
      </w:r>
    </w:p>
    <w:p w:rsidR="00707AAC" w:rsidRPr="00707AAC" w:rsidRDefault="00707AAC" w:rsidP="00707AAC">
      <w:pPr>
        <w:jc w:val="center"/>
        <w:rPr>
          <w:rFonts w:ascii="Cambria" w:hAnsi="Cambria"/>
          <w:b/>
        </w:rPr>
      </w:pPr>
      <w:r w:rsidRPr="00707AAC">
        <w:rPr>
          <w:rFonts w:ascii="Cambria" w:hAnsi="Cambria"/>
          <w:b/>
        </w:rPr>
        <w:t xml:space="preserve">Women </w:t>
      </w:r>
      <w:r w:rsidRPr="00707AAC">
        <w:rPr>
          <w:rFonts w:ascii="Cambria" w:hAnsi="Cambria"/>
          <w:b/>
          <w:color w:val="FF0000"/>
        </w:rPr>
        <w:t xml:space="preserve">Yellow Suit </w:t>
      </w:r>
      <w:r w:rsidRPr="00707AAC">
        <w:rPr>
          <w:rFonts w:ascii="Cambria" w:hAnsi="Cambria"/>
          <w:b/>
        </w:rPr>
        <w:t xml:space="preserve">Set </w:t>
      </w:r>
    </w:p>
    <w:p w:rsidR="00707AAC" w:rsidRPr="0015038A" w:rsidRDefault="00707AAC" w:rsidP="00707AAC">
      <w:pPr>
        <w:jc w:val="center"/>
        <w:rPr>
          <w:rFonts w:ascii="Cambria" w:eastAsia="Times New Roman" w:hAnsi="Cambria" w:cs="Times New Roman"/>
          <w:sz w:val="24"/>
          <w:szCs w:val="24"/>
          <w:lang w:eastAsia="en-GB"/>
        </w:rPr>
      </w:pPr>
      <w:r w:rsidRPr="0015038A">
        <w:rPr>
          <w:rFonts w:ascii="Cambria" w:eastAsia="Times New Roman" w:hAnsi="Cambria" w:cs="Arial"/>
          <w:color w:val="333333"/>
          <w:sz w:val="20"/>
          <w:szCs w:val="20"/>
          <w:shd w:val="clear" w:color="auto" w:fill="FFFFFF"/>
          <w:lang w:eastAsia="en-GB"/>
        </w:rPr>
        <w:t xml:space="preserve">A festive worth suit set in a gorgeous combination of yellow and orange colour. The set comprises a straight fit kurta, straight fit palazzo and dupatta. Kurta features sitara work all over the front, slit on </w:t>
      </w:r>
      <w:proofErr w:type="gramStart"/>
      <w:r w:rsidRPr="0015038A">
        <w:rPr>
          <w:rFonts w:ascii="Cambria" w:eastAsia="Times New Roman" w:hAnsi="Cambria" w:cs="Arial"/>
          <w:color w:val="333333"/>
          <w:sz w:val="20"/>
          <w:szCs w:val="20"/>
          <w:shd w:val="clear" w:color="auto" w:fill="FFFFFF"/>
          <w:lang w:eastAsia="en-GB"/>
        </w:rPr>
        <w:t>either side and</w:t>
      </w:r>
      <w:proofErr w:type="gramEnd"/>
      <w:r w:rsidRPr="0015038A">
        <w:rPr>
          <w:rFonts w:ascii="Cambria" w:eastAsia="Times New Roman" w:hAnsi="Cambria" w:cs="Arial"/>
          <w:color w:val="333333"/>
          <w:sz w:val="20"/>
          <w:szCs w:val="20"/>
          <w:shd w:val="clear" w:color="auto" w:fill="FFFFFF"/>
          <w:lang w:eastAsia="en-GB"/>
        </w:rPr>
        <w:t xml:space="preserve"> highlighted placket. Dupatta features metallic print and bottom comes with highlighted edges.</w:t>
      </w:r>
    </w:p>
    <w:p w:rsidR="00707AAC" w:rsidRPr="0015038A" w:rsidRDefault="00707AAC" w:rsidP="00707AAC">
      <w:pPr>
        <w:jc w:val="center"/>
        <w:rPr>
          <w:rFonts w:ascii="Cambria" w:hAnsi="Cambria"/>
        </w:rPr>
      </w:pPr>
    </w:p>
    <w:p w:rsidR="00707AAC" w:rsidRPr="0015038A" w:rsidRDefault="00707AAC" w:rsidP="00707AAC">
      <w:pPr>
        <w:jc w:val="center"/>
        <w:rPr>
          <w:rFonts w:ascii="Cambria" w:hAnsi="Cambria"/>
          <w:b/>
          <w:bCs/>
        </w:rPr>
      </w:pPr>
      <w:r w:rsidRPr="0015038A">
        <w:rPr>
          <w:rFonts w:ascii="Cambria" w:hAnsi="Cambria"/>
          <w:b/>
          <w:bCs/>
        </w:rPr>
        <w:lastRenderedPageBreak/>
        <w:t>Shades of Sea</w:t>
      </w:r>
    </w:p>
    <w:p w:rsidR="00707AAC" w:rsidRPr="0015038A" w:rsidRDefault="00707AAC" w:rsidP="00707AAC">
      <w:pPr>
        <w:jc w:val="center"/>
        <w:rPr>
          <w:rFonts w:ascii="Cambria" w:hAnsi="Cambria"/>
        </w:rPr>
      </w:pPr>
      <w:r w:rsidRPr="0015038A">
        <w:rPr>
          <w:rFonts w:ascii="Cambria" w:hAnsi="Cambria"/>
          <w:noProof/>
          <w:lang w:eastAsia="en-IN"/>
        </w:rPr>
        <w:drawing>
          <wp:inline distT="0" distB="0" distL="0" distR="0" wp14:anchorId="09166EEA" wp14:editId="3CA9CE7D">
            <wp:extent cx="1488440" cy="2232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440" cy="2232660"/>
                    </a:xfrm>
                    <a:prstGeom prst="rect">
                      <a:avLst/>
                    </a:prstGeom>
                    <a:noFill/>
                    <a:ln>
                      <a:noFill/>
                    </a:ln>
                  </pic:spPr>
                </pic:pic>
              </a:graphicData>
            </a:graphic>
          </wp:inline>
        </w:drawing>
      </w:r>
      <w:r w:rsidRPr="0015038A">
        <w:rPr>
          <w:rFonts w:ascii="Cambria" w:hAnsi="Cambria"/>
          <w:noProof/>
          <w:lang w:eastAsia="en-IN"/>
        </w:rPr>
        <w:drawing>
          <wp:inline distT="0" distB="0" distL="0" distR="0" wp14:anchorId="59637630" wp14:editId="57B9F50A">
            <wp:extent cx="1485900" cy="2228850"/>
            <wp:effectExtent l="0" t="0" r="0" b="0"/>
            <wp:docPr id="8" name="Picture 8" descr="https://storage.sg.content-cdn.io/cdn-cgi/image/width=300,height=450,quality=75,format=auto,fit=cover,g=top/in-resources/6c57599f-2c43-4c82-806a-e07c3410f5d3/Images/ProductImages/Source/skd6610ss20skbl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sg.content-cdn.io/cdn-cgi/image/width=300,height=450,quality=75,format=auto,fit=cover,g=top/in-resources/6c57599f-2c43-4c82-806a-e07c3410f5d3/Images/ProductImages/Source/skd6610ss20skblu-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903" cy="2234855"/>
                    </a:xfrm>
                    <a:prstGeom prst="rect">
                      <a:avLst/>
                    </a:prstGeom>
                    <a:noFill/>
                    <a:ln>
                      <a:noFill/>
                    </a:ln>
                  </pic:spPr>
                </pic:pic>
              </a:graphicData>
            </a:graphic>
          </wp:inline>
        </w:drawing>
      </w:r>
    </w:p>
    <w:p w:rsidR="00707AAC" w:rsidRPr="0015038A" w:rsidRDefault="00707AAC" w:rsidP="00707AAC">
      <w:pPr>
        <w:jc w:val="center"/>
        <w:rPr>
          <w:rFonts w:ascii="Cambria" w:hAnsi="Cambria"/>
        </w:rPr>
      </w:pPr>
    </w:p>
    <w:p w:rsidR="00707AAC"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Pr>
          <w:rFonts w:ascii="Cambria" w:hAnsi="Cambria"/>
        </w:rPr>
        <w:t xml:space="preserve">Girls Anarkali in Turquoise Blue - </w:t>
      </w:r>
      <w:r w:rsidRPr="0015038A">
        <w:rPr>
          <w:rFonts w:ascii="Arial" w:hAnsi="Arial" w:cs="Arial"/>
          <w:b w:val="0"/>
          <w:bCs w:val="0"/>
          <w:caps/>
          <w:color w:val="222222"/>
          <w:sz w:val="18"/>
          <w:szCs w:val="18"/>
        </w:rPr>
        <w:t>KW3728SS20TURQ</w:t>
      </w:r>
    </w:p>
    <w:p w:rsidR="00707AAC" w:rsidRPr="0015038A"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p>
    <w:p w:rsidR="00707AAC" w:rsidRPr="0015038A" w:rsidRDefault="00707AAC" w:rsidP="00707AAC">
      <w:pPr>
        <w:jc w:val="center"/>
        <w:rPr>
          <w:rFonts w:ascii="Cambria" w:eastAsia="Times New Roman" w:hAnsi="Cambria" w:cs="Times New Roman"/>
          <w:sz w:val="24"/>
          <w:szCs w:val="24"/>
          <w:lang w:eastAsia="en-GB"/>
        </w:rPr>
      </w:pPr>
      <w:r w:rsidRPr="0015038A">
        <w:rPr>
          <w:rFonts w:ascii="Cambria" w:eastAsia="Times New Roman" w:hAnsi="Cambria" w:cs="Arial"/>
          <w:color w:val="333333"/>
          <w:sz w:val="20"/>
          <w:szCs w:val="20"/>
          <w:shd w:val="clear" w:color="auto" w:fill="FFFFFF"/>
          <w:lang w:eastAsia="en-GB"/>
        </w:rPr>
        <w:t xml:space="preserve">The set includes a metallic print </w:t>
      </w:r>
      <w:r>
        <w:rPr>
          <w:rFonts w:ascii="Cambria" w:eastAsia="Times New Roman" w:hAnsi="Cambria" w:cs="Arial"/>
          <w:color w:val="333333"/>
          <w:sz w:val="20"/>
          <w:szCs w:val="20"/>
          <w:shd w:val="clear" w:color="auto" w:fill="FFFFFF"/>
          <w:lang w:eastAsia="en-GB"/>
        </w:rPr>
        <w:t>A</w:t>
      </w:r>
      <w:r w:rsidRPr="0015038A">
        <w:rPr>
          <w:rFonts w:ascii="Cambria" w:eastAsia="Times New Roman" w:hAnsi="Cambria" w:cs="Arial"/>
          <w:color w:val="333333"/>
          <w:sz w:val="20"/>
          <w:szCs w:val="20"/>
          <w:shd w:val="clear" w:color="auto" w:fill="FFFFFF"/>
          <w:lang w:eastAsia="en-GB"/>
        </w:rPr>
        <w:t>narkali, matching churidar and net dupatta with highlighted borders.</w:t>
      </w:r>
    </w:p>
    <w:p w:rsidR="00707AAC" w:rsidRPr="00707AAC" w:rsidRDefault="00707AAC" w:rsidP="00707AAC">
      <w:pPr>
        <w:jc w:val="center"/>
        <w:rPr>
          <w:rFonts w:ascii="Cambria" w:hAnsi="Cambria"/>
          <w:b/>
        </w:rPr>
      </w:pPr>
      <w:r w:rsidRPr="00707AAC">
        <w:rPr>
          <w:rFonts w:ascii="Cambria" w:hAnsi="Cambria"/>
          <w:b/>
        </w:rPr>
        <w:t xml:space="preserve">Matching Turquoise </w:t>
      </w:r>
      <w:r w:rsidRPr="00707AAC">
        <w:rPr>
          <w:rFonts w:ascii="Cambria" w:hAnsi="Cambria"/>
          <w:b/>
        </w:rPr>
        <w:t xml:space="preserve">Women Anarkali Suit </w:t>
      </w:r>
    </w:p>
    <w:p w:rsidR="00707AAC" w:rsidRPr="0015038A" w:rsidRDefault="00707AAC" w:rsidP="00707AAC">
      <w:pPr>
        <w:jc w:val="center"/>
        <w:rPr>
          <w:rFonts w:ascii="Cambria" w:eastAsia="Times New Roman" w:hAnsi="Cambria" w:cs="Times New Roman"/>
          <w:sz w:val="24"/>
          <w:szCs w:val="24"/>
          <w:lang w:eastAsia="en-GB"/>
        </w:rPr>
      </w:pPr>
      <w:r w:rsidRPr="0015038A">
        <w:rPr>
          <w:rFonts w:ascii="Cambria" w:eastAsia="Times New Roman" w:hAnsi="Cambria" w:cs="Arial"/>
          <w:color w:val="333333"/>
          <w:sz w:val="20"/>
          <w:szCs w:val="20"/>
          <w:shd w:val="clear" w:color="auto" w:fill="FFFFFF"/>
          <w:lang w:eastAsia="en-GB"/>
        </w:rPr>
        <w:t xml:space="preserve">This gorgeous Anarkali suit set is a perfect mix of contemporary style and traditional design. Kurta comes with diagonal stirpes on the </w:t>
      </w:r>
      <w:proofErr w:type="spellStart"/>
      <w:r w:rsidRPr="0015038A">
        <w:rPr>
          <w:rFonts w:ascii="Cambria" w:eastAsia="Times New Roman" w:hAnsi="Cambria" w:cs="Arial"/>
          <w:color w:val="333333"/>
          <w:sz w:val="20"/>
          <w:szCs w:val="20"/>
          <w:shd w:val="clear" w:color="auto" w:fill="FFFFFF"/>
          <w:lang w:eastAsia="en-GB"/>
        </w:rPr>
        <w:t>ghera</w:t>
      </w:r>
      <w:proofErr w:type="spellEnd"/>
      <w:r w:rsidRPr="0015038A">
        <w:rPr>
          <w:rFonts w:ascii="Cambria" w:eastAsia="Times New Roman" w:hAnsi="Cambria" w:cs="Arial"/>
          <w:color w:val="333333"/>
          <w:sz w:val="20"/>
          <w:szCs w:val="20"/>
          <w:shd w:val="clear" w:color="auto" w:fill="FFFFFF"/>
          <w:lang w:eastAsia="en-GB"/>
        </w:rPr>
        <w:t>, highlighted yoke, long buttoned placket on the front, round neck and three forth sleeves.</w:t>
      </w:r>
    </w:p>
    <w:p w:rsidR="00707AAC" w:rsidRPr="0015038A" w:rsidRDefault="00707AAC" w:rsidP="00707AAC">
      <w:pPr>
        <w:jc w:val="center"/>
        <w:rPr>
          <w:rFonts w:ascii="Cambria" w:hAnsi="Cambria"/>
          <w:b/>
          <w:bCs/>
          <w:lang w:val="en-US"/>
        </w:rPr>
      </w:pPr>
    </w:p>
    <w:p w:rsidR="00707AAC" w:rsidRPr="0015038A" w:rsidRDefault="00707AAC" w:rsidP="00707AAC">
      <w:pPr>
        <w:jc w:val="center"/>
        <w:rPr>
          <w:rFonts w:ascii="Cambria" w:hAnsi="Cambria"/>
          <w:b/>
          <w:bCs/>
          <w:lang w:val="en-US"/>
        </w:rPr>
      </w:pPr>
      <w:r>
        <w:rPr>
          <w:rFonts w:ascii="Cambria" w:hAnsi="Cambria"/>
          <w:b/>
          <w:bCs/>
          <w:lang w:val="en-US"/>
        </w:rPr>
        <w:t>Subtle T</w:t>
      </w:r>
      <w:r w:rsidRPr="0015038A">
        <w:rPr>
          <w:rFonts w:ascii="Cambria" w:hAnsi="Cambria"/>
          <w:b/>
          <w:bCs/>
          <w:lang w:val="en-US"/>
        </w:rPr>
        <w:t>ones</w:t>
      </w:r>
    </w:p>
    <w:p w:rsidR="00707AAC" w:rsidRPr="0015038A" w:rsidRDefault="00707AAC" w:rsidP="00707AAC">
      <w:pPr>
        <w:jc w:val="center"/>
        <w:rPr>
          <w:rFonts w:ascii="Cambria" w:eastAsia="Times New Roman" w:hAnsi="Cambria" w:cs="Times New Roman"/>
          <w:lang w:eastAsia="en-GB"/>
        </w:rPr>
      </w:pPr>
      <w:r w:rsidRPr="0015038A">
        <w:rPr>
          <w:rFonts w:ascii="Cambria" w:eastAsia="Times New Roman" w:hAnsi="Cambria" w:cs="Times New Roman"/>
          <w:lang w:eastAsia="en-GB"/>
        </w:rPr>
        <w:fldChar w:fldCharType="begin"/>
      </w:r>
      <w:r w:rsidRPr="0015038A">
        <w:rPr>
          <w:rFonts w:ascii="Cambria" w:eastAsia="Times New Roman" w:hAnsi="Cambria" w:cs="Times New Roman"/>
          <w:lang w:eastAsia="en-GB"/>
        </w:rPr>
        <w:instrText xml:space="preserve"> INCLUDEPICTURE "https://storage.sg.content-cdn.io/cdn-cgi/image/width=1000,height=1500,quality=75,format=auto/in-resources/6c57599f-2c43-4c82-806a-e07c3410f5d3/Images/ProductImages/Source/kw3805aw20gpnk_1.jpg" \* MERGEFORMATINET </w:instrText>
      </w:r>
      <w:r w:rsidRPr="0015038A">
        <w:rPr>
          <w:rFonts w:ascii="Cambria" w:eastAsia="Times New Roman" w:hAnsi="Cambria" w:cs="Times New Roman"/>
          <w:lang w:eastAsia="en-GB"/>
        </w:rPr>
        <w:fldChar w:fldCharType="separate"/>
      </w:r>
      <w:r w:rsidRPr="0015038A">
        <w:rPr>
          <w:rFonts w:ascii="Cambria" w:eastAsia="Times New Roman" w:hAnsi="Cambria" w:cs="Times New Roman"/>
          <w:noProof/>
          <w:lang w:eastAsia="en-IN"/>
        </w:rPr>
        <w:drawing>
          <wp:inline distT="0" distB="0" distL="0" distR="0" wp14:anchorId="13FA662A" wp14:editId="082E1175">
            <wp:extent cx="1483406" cy="2225766"/>
            <wp:effectExtent l="0" t="0" r="2540" b="3175"/>
            <wp:docPr id="11" name="Picture 11" descr="A child wearing a pink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0185" cy="2265947"/>
                    </a:xfrm>
                    <a:prstGeom prst="rect">
                      <a:avLst/>
                    </a:prstGeom>
                    <a:noFill/>
                    <a:ln>
                      <a:noFill/>
                    </a:ln>
                  </pic:spPr>
                </pic:pic>
              </a:graphicData>
            </a:graphic>
          </wp:inline>
        </w:drawing>
      </w:r>
      <w:r w:rsidRPr="0015038A">
        <w:rPr>
          <w:rFonts w:ascii="Cambria" w:eastAsia="Times New Roman" w:hAnsi="Cambria" w:cs="Times New Roman"/>
          <w:lang w:eastAsia="en-GB"/>
        </w:rPr>
        <w:fldChar w:fldCharType="end"/>
      </w:r>
      <w:r w:rsidRPr="0015038A">
        <w:rPr>
          <w:rFonts w:ascii="Cambria" w:eastAsia="Times New Roman" w:hAnsi="Cambria" w:cs="Times New Roman"/>
          <w:lang w:eastAsia="en-GB"/>
        </w:rPr>
        <w:fldChar w:fldCharType="begin"/>
      </w:r>
      <w:r w:rsidRPr="0015038A">
        <w:rPr>
          <w:rFonts w:ascii="Cambria" w:eastAsia="Times New Roman" w:hAnsi="Cambria" w:cs="Times New Roman"/>
          <w:lang w:eastAsia="en-GB"/>
        </w:rPr>
        <w:instrText xml:space="preserve"> INCLUDEPICTURE "https://storage.sg.content-cdn.io/cdn-cgi/image/width=1000,height=1500,quality=75,format=auto/in-resources/6c57599f-2c43-4c82-806a-e07c3410f5d3/Images/ProductImages/Source/skdrakhico6629aw20lgrn-1.jpg" \* MERGEFORMATINET </w:instrText>
      </w:r>
      <w:r w:rsidRPr="0015038A">
        <w:rPr>
          <w:rFonts w:ascii="Cambria" w:eastAsia="Times New Roman" w:hAnsi="Cambria" w:cs="Times New Roman"/>
          <w:lang w:eastAsia="en-GB"/>
        </w:rPr>
        <w:fldChar w:fldCharType="separate"/>
      </w:r>
      <w:r>
        <w:rPr>
          <w:rFonts w:ascii="Cambria" w:eastAsia="Times New Roman" w:hAnsi="Cambria" w:cs="Times New Roman"/>
          <w:noProof/>
          <w:lang w:eastAsia="en-IN"/>
        </w:rPr>
        <w:t xml:space="preserve">                  </w:t>
      </w:r>
      <w:r w:rsidRPr="0015038A">
        <w:rPr>
          <w:rFonts w:ascii="Cambria" w:eastAsia="Times New Roman" w:hAnsi="Cambria" w:cs="Times New Roman"/>
          <w:noProof/>
          <w:lang w:eastAsia="en-IN"/>
        </w:rPr>
        <w:drawing>
          <wp:inline distT="0" distB="0" distL="0" distR="0" wp14:anchorId="6A6071D2" wp14:editId="10FB6799">
            <wp:extent cx="1457260" cy="2207260"/>
            <wp:effectExtent l="0" t="0" r="0" b="2540"/>
            <wp:docPr id="12" name="Picture 12" descr="A person wearing a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8561" cy="2254671"/>
                    </a:xfrm>
                    <a:prstGeom prst="rect">
                      <a:avLst/>
                    </a:prstGeom>
                    <a:noFill/>
                    <a:ln>
                      <a:noFill/>
                    </a:ln>
                  </pic:spPr>
                </pic:pic>
              </a:graphicData>
            </a:graphic>
          </wp:inline>
        </w:drawing>
      </w:r>
      <w:r w:rsidRPr="0015038A">
        <w:rPr>
          <w:rFonts w:ascii="Cambria" w:eastAsia="Times New Roman" w:hAnsi="Cambria" w:cs="Times New Roman"/>
          <w:lang w:eastAsia="en-GB"/>
        </w:rPr>
        <w:fldChar w:fldCharType="end"/>
      </w:r>
    </w:p>
    <w:p w:rsidR="00707AAC" w:rsidRPr="00D33A55"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Pr>
          <w:rFonts w:ascii="Cambria" w:hAnsi="Cambria" w:cstheme="minorHAnsi"/>
          <w:lang w:val="en-US"/>
        </w:rPr>
        <w:t xml:space="preserve">Girl’s Green Sharara Suit Set - </w:t>
      </w:r>
      <w:r>
        <w:rPr>
          <w:rFonts w:ascii="Arial" w:hAnsi="Arial" w:cs="Arial"/>
          <w:b w:val="0"/>
          <w:bCs w:val="0"/>
          <w:caps/>
          <w:color w:val="222222"/>
          <w:sz w:val="18"/>
          <w:szCs w:val="18"/>
        </w:rPr>
        <w:t>KW3805AW20GPNK</w:t>
      </w:r>
    </w:p>
    <w:p w:rsidR="00707AAC" w:rsidRPr="0015038A" w:rsidRDefault="00707AAC" w:rsidP="00707AAC">
      <w:pPr>
        <w:jc w:val="center"/>
        <w:rPr>
          <w:rFonts w:ascii="Cambria" w:eastAsia="Times New Roman" w:hAnsi="Cambria" w:cstheme="minorHAnsi"/>
          <w:lang w:eastAsia="en-GB"/>
        </w:rPr>
      </w:pPr>
      <w:r w:rsidRPr="0015038A">
        <w:rPr>
          <w:rFonts w:ascii="Cambria" w:eastAsia="Times New Roman" w:hAnsi="Cambria" w:cstheme="minorHAnsi"/>
          <w:color w:val="333333"/>
          <w:shd w:val="clear" w:color="auto" w:fill="FFFFFF"/>
          <w:lang w:eastAsia="en-GB"/>
        </w:rPr>
        <w:t>The set comprises an embroidered kurta, sharara pants with lace trim and dupatta with sitara detailing on all sides.</w:t>
      </w:r>
    </w:p>
    <w:p w:rsidR="00707AAC" w:rsidRPr="0015038A" w:rsidRDefault="00707AAC" w:rsidP="00707AAC">
      <w:pPr>
        <w:jc w:val="center"/>
        <w:rPr>
          <w:rFonts w:ascii="Cambria" w:hAnsi="Cambria" w:cstheme="minorHAnsi"/>
          <w:lang w:val="en-US"/>
        </w:rPr>
      </w:pPr>
    </w:p>
    <w:p w:rsidR="00707AAC"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Pr>
          <w:rFonts w:ascii="Cambria" w:hAnsi="Cambria" w:cstheme="minorHAnsi"/>
          <w:color w:val="333333"/>
          <w:shd w:val="clear" w:color="auto" w:fill="FFFFFF"/>
          <w:lang w:eastAsia="en-GB"/>
        </w:rPr>
        <w:t xml:space="preserve">Women </w:t>
      </w:r>
      <w:r w:rsidRPr="00721BBA">
        <w:rPr>
          <w:rFonts w:ascii="Cambria" w:hAnsi="Cambria" w:cstheme="minorHAnsi"/>
          <w:color w:val="FF0000"/>
          <w:shd w:val="clear" w:color="auto" w:fill="FFFFFF"/>
          <w:lang w:eastAsia="en-GB"/>
        </w:rPr>
        <w:t xml:space="preserve">Green Suit </w:t>
      </w:r>
      <w:r>
        <w:rPr>
          <w:rFonts w:ascii="Cambria" w:hAnsi="Cambria" w:cstheme="minorHAnsi"/>
          <w:color w:val="333333"/>
          <w:shd w:val="clear" w:color="auto" w:fill="FFFFFF"/>
          <w:lang w:eastAsia="en-GB"/>
        </w:rPr>
        <w:t xml:space="preserve">Set - </w:t>
      </w:r>
      <w:r>
        <w:rPr>
          <w:rFonts w:ascii="Arial" w:hAnsi="Arial" w:cs="Arial"/>
          <w:b w:val="0"/>
          <w:bCs w:val="0"/>
          <w:caps/>
          <w:color w:val="222222"/>
          <w:sz w:val="18"/>
          <w:szCs w:val="18"/>
        </w:rPr>
        <w:t>SKDRAKHICO6629AW20LGRN</w:t>
      </w:r>
    </w:p>
    <w:p w:rsidR="00707AAC" w:rsidRDefault="00707AAC" w:rsidP="00707AAC">
      <w:pPr>
        <w:jc w:val="center"/>
        <w:rPr>
          <w:rFonts w:ascii="Cambria" w:eastAsia="Times New Roman" w:hAnsi="Cambria" w:cstheme="minorHAnsi"/>
          <w:color w:val="333333"/>
          <w:shd w:val="clear" w:color="auto" w:fill="FFFFFF"/>
          <w:lang w:eastAsia="en-GB"/>
        </w:rPr>
      </w:pPr>
    </w:p>
    <w:p w:rsidR="00707AAC" w:rsidRDefault="00707AAC" w:rsidP="00707AAC">
      <w:pPr>
        <w:jc w:val="center"/>
        <w:rPr>
          <w:rFonts w:ascii="Cambria" w:eastAsia="Times New Roman" w:hAnsi="Cambria" w:cstheme="minorHAnsi"/>
          <w:color w:val="333333"/>
          <w:shd w:val="clear" w:color="auto" w:fill="FFFFFF"/>
          <w:lang w:eastAsia="en-GB"/>
        </w:rPr>
      </w:pPr>
      <w:r>
        <w:rPr>
          <w:rFonts w:ascii="Cambria" w:eastAsia="Times New Roman" w:hAnsi="Cambria" w:cstheme="minorHAnsi"/>
          <w:color w:val="333333"/>
          <w:shd w:val="clear" w:color="auto" w:fill="FFFFFF"/>
          <w:lang w:eastAsia="en-GB"/>
        </w:rPr>
        <w:lastRenderedPageBreak/>
        <w:t>The set included green kurta</w:t>
      </w:r>
      <w:r w:rsidRPr="0015038A">
        <w:rPr>
          <w:rFonts w:ascii="Cambria" w:eastAsia="Times New Roman" w:hAnsi="Cambria" w:cstheme="minorHAnsi"/>
          <w:color w:val="333333"/>
          <w:shd w:val="clear" w:color="auto" w:fill="FFFFFF"/>
          <w:lang w:eastAsia="en-GB"/>
        </w:rPr>
        <w:t>, contrasting pink palazzo bottom and dupatta matching to the kurta. Kurta comes accentuated with lace trim work, bottom features lace trim t</w:t>
      </w:r>
      <w:r>
        <w:rPr>
          <w:rFonts w:ascii="Cambria" w:eastAsia="Times New Roman" w:hAnsi="Cambria" w:cstheme="minorHAnsi"/>
          <w:color w:val="333333"/>
          <w:shd w:val="clear" w:color="auto" w:fill="FFFFFF"/>
          <w:lang w:eastAsia="en-GB"/>
        </w:rPr>
        <w:t>o</w:t>
      </w:r>
      <w:r w:rsidRPr="0015038A">
        <w:rPr>
          <w:rFonts w:ascii="Cambria" w:eastAsia="Times New Roman" w:hAnsi="Cambria" w:cstheme="minorHAnsi"/>
          <w:color w:val="333333"/>
          <w:shd w:val="clear" w:color="auto" w:fill="FFFFFF"/>
          <w:lang w:eastAsia="en-GB"/>
        </w:rPr>
        <w:t xml:space="preserve">o with floral patti on the </w:t>
      </w:r>
      <w:proofErr w:type="gramStart"/>
      <w:r w:rsidRPr="0015038A">
        <w:rPr>
          <w:rFonts w:ascii="Cambria" w:eastAsia="Times New Roman" w:hAnsi="Cambria" w:cstheme="minorHAnsi"/>
          <w:color w:val="333333"/>
          <w:shd w:val="clear" w:color="auto" w:fill="FFFFFF"/>
          <w:lang w:eastAsia="en-GB"/>
        </w:rPr>
        <w:t>edges ,</w:t>
      </w:r>
      <w:proofErr w:type="gramEnd"/>
      <w:r w:rsidRPr="0015038A">
        <w:rPr>
          <w:rFonts w:ascii="Cambria" w:eastAsia="Times New Roman" w:hAnsi="Cambria" w:cstheme="minorHAnsi"/>
          <w:color w:val="333333"/>
          <w:shd w:val="clear" w:color="auto" w:fill="FFFFFF"/>
          <w:lang w:eastAsia="en-GB"/>
        </w:rPr>
        <w:t xml:space="preserve"> cotton lining and dupatta comes in crushed bodice.</w:t>
      </w:r>
    </w:p>
    <w:p w:rsidR="00707AAC" w:rsidRDefault="00707AAC" w:rsidP="00707AAC">
      <w:pPr>
        <w:jc w:val="center"/>
        <w:rPr>
          <w:rFonts w:ascii="Cambria" w:eastAsia="Times New Roman" w:hAnsi="Cambria" w:cstheme="minorHAnsi"/>
          <w:color w:val="333333"/>
          <w:shd w:val="clear" w:color="auto" w:fill="FFFFFF"/>
          <w:lang w:eastAsia="en-GB"/>
        </w:rPr>
      </w:pPr>
    </w:p>
    <w:p w:rsidR="00707AAC" w:rsidRPr="00D42EC9" w:rsidRDefault="00707AAC" w:rsidP="00707AAC">
      <w:pPr>
        <w:jc w:val="center"/>
        <w:rPr>
          <w:rFonts w:ascii="Cambria" w:eastAsia="Times New Roman" w:hAnsi="Cambria" w:cstheme="minorHAnsi"/>
          <w:b/>
          <w:color w:val="333333"/>
          <w:shd w:val="clear" w:color="auto" w:fill="FFFFFF"/>
          <w:lang w:eastAsia="en-GB"/>
        </w:rPr>
      </w:pPr>
      <w:r w:rsidRPr="00D42EC9">
        <w:rPr>
          <w:rFonts w:ascii="Cambria" w:eastAsia="Times New Roman" w:hAnsi="Cambria" w:cstheme="minorHAnsi"/>
          <w:b/>
          <w:color w:val="333333"/>
          <w:shd w:val="clear" w:color="auto" w:fill="FFFFFF"/>
          <w:lang w:eastAsia="en-GB"/>
        </w:rPr>
        <w:t>Puja Red</w:t>
      </w:r>
    </w:p>
    <w:p w:rsidR="00707AAC" w:rsidRDefault="00707AAC" w:rsidP="00707AAC">
      <w:pPr>
        <w:jc w:val="center"/>
        <w:rPr>
          <w:rFonts w:ascii="Cambria" w:eastAsia="Times New Roman" w:hAnsi="Cambria" w:cstheme="minorHAnsi"/>
          <w:color w:val="333333"/>
          <w:shd w:val="clear" w:color="auto" w:fill="FFFFFF"/>
          <w:lang w:eastAsia="en-GB"/>
        </w:rPr>
      </w:pPr>
    </w:p>
    <w:p w:rsidR="00707AAC" w:rsidRDefault="00707AAC" w:rsidP="00707AAC">
      <w:pPr>
        <w:jc w:val="center"/>
      </w:pPr>
      <w:r>
        <w:rPr>
          <w:noProof/>
          <w:lang w:eastAsia="en-IN"/>
        </w:rPr>
        <w:drawing>
          <wp:inline distT="0" distB="0" distL="0" distR="0" wp14:anchorId="17C2180D" wp14:editId="0C21586F">
            <wp:extent cx="1339850" cy="2009775"/>
            <wp:effectExtent l="0" t="0" r="0" b="9525"/>
            <wp:docPr id="14" name="Picture 14" descr="https://storage.sg.content-cdn.io/cdn-cgi/image/width=300,height=450,quality=75,format=auto,fit=cover,g=top/in-resources/6c57599f-2c43-4c82-806a-e07c3410f5d3/Images/ProductImages/Source/kw3844aw20owh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sg.content-cdn.io/cdn-cgi/image/width=300,height=450,quality=75,format=auto,fit=cover,g=top/in-resources/6c57599f-2c43-4c82-806a-e07c3410f5d3/Images/ProductImages/Source/kw3844aw20owh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9850" cy="2009775"/>
                    </a:xfrm>
                    <a:prstGeom prst="rect">
                      <a:avLst/>
                    </a:prstGeom>
                    <a:noFill/>
                    <a:ln>
                      <a:noFill/>
                    </a:ln>
                  </pic:spPr>
                </pic:pic>
              </a:graphicData>
            </a:graphic>
          </wp:inline>
        </w:drawing>
      </w:r>
      <w:r>
        <w:rPr>
          <w:noProof/>
          <w:lang w:eastAsia="en-IN"/>
        </w:rPr>
        <w:drawing>
          <wp:inline distT="0" distB="0" distL="0" distR="0" wp14:anchorId="3D63929E" wp14:editId="2FFC9B47">
            <wp:extent cx="1339850" cy="2009775"/>
            <wp:effectExtent l="0" t="0" r="0" b="9525"/>
            <wp:docPr id="15" name="Picture 15" descr="https://storage.sg.content-cdn.io/cdn-cgi/image/width=300,height=450,quality=75,format=auto,fit=cover,g=top/in-resources/6c57599f-2c43-4c82-806a-e07c3410f5d3/Images/ProductImages/Source/skd7033aw20cpnki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sg.content-cdn.io/cdn-cgi/image/width=300,height=450,quality=75,format=auto,fit=cover,g=top/in-resources/6c57599f-2c43-4c82-806a-e07c3410f5d3/Images/ProductImages/Source/skd7033aw20cpnki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2895" cy="2014343"/>
                    </a:xfrm>
                    <a:prstGeom prst="rect">
                      <a:avLst/>
                    </a:prstGeom>
                    <a:noFill/>
                    <a:ln>
                      <a:noFill/>
                    </a:ln>
                  </pic:spPr>
                </pic:pic>
              </a:graphicData>
            </a:graphic>
          </wp:inline>
        </w:drawing>
      </w:r>
    </w:p>
    <w:p w:rsidR="00707AAC" w:rsidRDefault="00707AAC" w:rsidP="00707AAC">
      <w:pPr>
        <w:jc w:val="center"/>
      </w:pPr>
    </w:p>
    <w:p w:rsidR="00707AAC" w:rsidRPr="00D42EC9"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sidRPr="00D42EC9">
        <w:rPr>
          <w:b w:val="0"/>
        </w:rPr>
        <w:t xml:space="preserve">Women Sharara </w:t>
      </w:r>
      <w:r w:rsidRPr="00721BBA">
        <w:rPr>
          <w:b w:val="0"/>
          <w:color w:val="FF0000"/>
        </w:rPr>
        <w:t xml:space="preserve">Red Suit </w:t>
      </w:r>
      <w:r w:rsidRPr="00D42EC9">
        <w:rPr>
          <w:b w:val="0"/>
        </w:rPr>
        <w:t>Set</w:t>
      </w:r>
      <w:r>
        <w:rPr>
          <w:b w:val="0"/>
        </w:rPr>
        <w:t xml:space="preserve"> - </w:t>
      </w:r>
      <w:r>
        <w:rPr>
          <w:rFonts w:ascii="Arial" w:hAnsi="Arial" w:cs="Arial"/>
          <w:b w:val="0"/>
          <w:bCs w:val="0"/>
          <w:caps/>
          <w:color w:val="222222"/>
          <w:sz w:val="18"/>
          <w:szCs w:val="18"/>
        </w:rPr>
        <w:t>SKD7033AW20CPNKI</w:t>
      </w:r>
    </w:p>
    <w:p w:rsidR="00707AAC" w:rsidRDefault="00707AAC" w:rsidP="00707AAC">
      <w:pPr>
        <w:jc w:val="cente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set combines a short kurta, </w:t>
      </w:r>
      <w:proofErr w:type="spellStart"/>
      <w:r>
        <w:rPr>
          <w:rFonts w:ascii="Arial" w:hAnsi="Arial" w:cs="Arial"/>
          <w:color w:val="333333"/>
          <w:sz w:val="20"/>
          <w:szCs w:val="20"/>
          <w:shd w:val="clear" w:color="auto" w:fill="FFFFFF"/>
        </w:rPr>
        <w:t>garara</w:t>
      </w:r>
      <w:proofErr w:type="spellEnd"/>
      <w:r>
        <w:rPr>
          <w:rFonts w:ascii="Arial" w:hAnsi="Arial" w:cs="Arial"/>
          <w:color w:val="333333"/>
          <w:sz w:val="20"/>
          <w:szCs w:val="20"/>
          <w:shd w:val="clear" w:color="auto" w:fill="FFFFFF"/>
        </w:rPr>
        <w:t xml:space="preserve"> bottom and dupatta. Kurta comes accentuated with intricate embroidery on neckline, placket and sleeves. </w:t>
      </w:r>
      <w:proofErr w:type="spellStart"/>
      <w:r>
        <w:rPr>
          <w:rFonts w:ascii="Arial" w:hAnsi="Arial" w:cs="Arial"/>
          <w:color w:val="333333"/>
          <w:sz w:val="20"/>
          <w:szCs w:val="20"/>
          <w:shd w:val="clear" w:color="auto" w:fill="FFFFFF"/>
        </w:rPr>
        <w:t>Garara</w:t>
      </w:r>
      <w:proofErr w:type="spellEnd"/>
      <w:r>
        <w:rPr>
          <w:rFonts w:ascii="Arial" w:hAnsi="Arial" w:cs="Arial"/>
          <w:color w:val="333333"/>
          <w:sz w:val="20"/>
          <w:szCs w:val="20"/>
          <w:shd w:val="clear" w:color="auto" w:fill="FFFFFF"/>
        </w:rPr>
        <w:t xml:space="preserve"> comes with metallic embedded detailing and dupatta comes in net fabric with matching metallic detailing.</w:t>
      </w:r>
    </w:p>
    <w:p w:rsidR="00707AAC" w:rsidRDefault="00707AAC" w:rsidP="00707AAC">
      <w:pPr>
        <w:pStyle w:val="Heading3"/>
        <w:shd w:val="clear" w:color="auto" w:fill="FFFFFF"/>
        <w:spacing w:before="0" w:beforeAutospacing="0" w:after="0" w:afterAutospacing="0"/>
        <w:jc w:val="center"/>
        <w:rPr>
          <w:rFonts w:ascii="Arial" w:hAnsi="Arial" w:cs="Arial"/>
          <w:b w:val="0"/>
          <w:bCs w:val="0"/>
          <w:caps/>
          <w:color w:val="222222"/>
          <w:sz w:val="18"/>
          <w:szCs w:val="18"/>
        </w:rPr>
      </w:pPr>
      <w:r>
        <w:rPr>
          <w:rFonts w:ascii="Arial" w:hAnsi="Arial" w:cs="Arial"/>
          <w:color w:val="333333"/>
          <w:sz w:val="20"/>
          <w:szCs w:val="20"/>
          <w:shd w:val="clear" w:color="auto" w:fill="FFFFFF"/>
        </w:rPr>
        <w:t xml:space="preserve">Girl’s Tiered Suit Set </w:t>
      </w:r>
      <w:proofErr w:type="gramStart"/>
      <w:r>
        <w:rPr>
          <w:rFonts w:ascii="Arial" w:hAnsi="Arial" w:cs="Arial"/>
          <w:color w:val="333333"/>
          <w:sz w:val="20"/>
          <w:szCs w:val="20"/>
          <w:shd w:val="clear" w:color="auto" w:fill="FFFFFF"/>
        </w:rPr>
        <w:t xml:space="preserve">-  </w:t>
      </w:r>
      <w:r>
        <w:rPr>
          <w:rFonts w:ascii="Arial" w:hAnsi="Arial" w:cs="Arial"/>
          <w:b w:val="0"/>
          <w:bCs w:val="0"/>
          <w:caps/>
          <w:color w:val="222222"/>
          <w:sz w:val="18"/>
          <w:szCs w:val="18"/>
        </w:rPr>
        <w:t>KW3844AW20OWHT</w:t>
      </w:r>
      <w:proofErr w:type="gramEnd"/>
    </w:p>
    <w:p w:rsidR="00707AAC" w:rsidRDefault="00707AAC" w:rsidP="00707AAC">
      <w:pPr>
        <w:pStyle w:val="Heading3"/>
        <w:shd w:val="clear" w:color="auto" w:fill="FFFFFF"/>
        <w:spacing w:before="0" w:beforeAutospacing="0" w:after="0" w:afterAutospacing="0"/>
        <w:jc w:val="center"/>
        <w:rPr>
          <w:rFonts w:ascii="Arial" w:hAnsi="Arial" w:cs="Arial"/>
          <w:b w:val="0"/>
          <w:color w:val="333333"/>
          <w:sz w:val="20"/>
          <w:szCs w:val="20"/>
          <w:shd w:val="clear" w:color="auto" w:fill="FFFFFF"/>
        </w:rPr>
      </w:pPr>
      <w:r w:rsidRPr="00D42EC9">
        <w:rPr>
          <w:rFonts w:ascii="Arial" w:hAnsi="Arial" w:cs="Arial"/>
          <w:b w:val="0"/>
          <w:color w:val="333333"/>
          <w:sz w:val="20"/>
          <w:szCs w:val="20"/>
          <w:shd w:val="clear" w:color="auto" w:fill="FFFFFF"/>
        </w:rPr>
        <w:t xml:space="preserve">The set includes a tiered metallic print kurta, knitted churidar and net dupatta. It is </w:t>
      </w:r>
      <w:proofErr w:type="gramStart"/>
      <w:r w:rsidRPr="00D42EC9">
        <w:rPr>
          <w:rFonts w:ascii="Arial" w:hAnsi="Arial" w:cs="Arial"/>
          <w:b w:val="0"/>
          <w:color w:val="333333"/>
          <w:sz w:val="20"/>
          <w:szCs w:val="20"/>
          <w:shd w:val="clear" w:color="auto" w:fill="FFFFFF"/>
        </w:rPr>
        <w:t>a cotton</w:t>
      </w:r>
      <w:proofErr w:type="gramEnd"/>
      <w:r w:rsidRPr="00D42EC9">
        <w:rPr>
          <w:rFonts w:ascii="Arial" w:hAnsi="Arial" w:cs="Arial"/>
          <w:b w:val="0"/>
          <w:color w:val="333333"/>
          <w:sz w:val="20"/>
          <w:szCs w:val="20"/>
          <w:shd w:val="clear" w:color="auto" w:fill="FFFFFF"/>
        </w:rPr>
        <w:t xml:space="preserve"> made set.</w:t>
      </w:r>
    </w:p>
    <w:p w:rsidR="00707AAC" w:rsidRDefault="00707AAC" w:rsidP="00707AAC">
      <w:pPr>
        <w:pStyle w:val="Heading3"/>
        <w:shd w:val="clear" w:color="auto" w:fill="FFFFFF"/>
        <w:spacing w:before="0" w:beforeAutospacing="0" w:after="0" w:afterAutospacing="0"/>
        <w:jc w:val="center"/>
        <w:rPr>
          <w:rFonts w:ascii="Arial" w:hAnsi="Arial" w:cs="Arial"/>
          <w:b w:val="0"/>
          <w:color w:val="333333"/>
          <w:sz w:val="20"/>
          <w:szCs w:val="20"/>
          <w:shd w:val="clear" w:color="auto" w:fill="FFFFFF"/>
        </w:rPr>
      </w:pPr>
    </w:p>
    <w:p w:rsidR="00707AAC" w:rsidRDefault="00707AAC" w:rsidP="00707AAC">
      <w:pPr>
        <w:pStyle w:val="Heading3"/>
        <w:shd w:val="clear" w:color="auto" w:fill="FFFFFF"/>
        <w:spacing w:before="0" w:beforeAutospacing="0" w:after="0" w:afterAutospacing="0"/>
        <w:jc w:val="center"/>
        <w:rPr>
          <w:rFonts w:ascii="Arial" w:hAnsi="Arial" w:cs="Arial"/>
          <w:b w:val="0"/>
          <w:color w:val="333333"/>
          <w:sz w:val="20"/>
          <w:szCs w:val="20"/>
          <w:shd w:val="clear" w:color="auto" w:fill="FFFFFF"/>
        </w:rPr>
      </w:pPr>
    </w:p>
    <w:p w:rsidR="00707AAC" w:rsidRPr="00707AAC" w:rsidRDefault="00707AAC" w:rsidP="00707AAC">
      <w:pPr>
        <w:pStyle w:val="Heading3"/>
        <w:shd w:val="clear" w:color="auto" w:fill="FFFFFF"/>
        <w:spacing w:before="0" w:beforeAutospacing="0" w:after="0" w:afterAutospacing="0"/>
        <w:jc w:val="center"/>
        <w:rPr>
          <w:rFonts w:asciiTheme="majorHAnsi" w:hAnsiTheme="majorHAnsi" w:cs="Arial"/>
          <w:color w:val="333333"/>
          <w:sz w:val="28"/>
          <w:szCs w:val="28"/>
          <w:shd w:val="clear" w:color="auto" w:fill="FFFFFF"/>
        </w:rPr>
      </w:pPr>
      <w:r w:rsidRPr="00707AAC">
        <w:rPr>
          <w:rFonts w:asciiTheme="majorHAnsi" w:hAnsiTheme="majorHAnsi" w:cs="Arial"/>
          <w:color w:val="333333"/>
          <w:sz w:val="28"/>
          <w:szCs w:val="28"/>
          <w:shd w:val="clear" w:color="auto" w:fill="FFFFFF"/>
        </w:rPr>
        <w:t>Festive White</w:t>
      </w:r>
    </w:p>
    <w:p w:rsidR="00707AAC" w:rsidRDefault="00707AAC" w:rsidP="00707AAC">
      <w:pPr>
        <w:pStyle w:val="Heading3"/>
        <w:shd w:val="clear" w:color="auto" w:fill="FFFFFF"/>
        <w:spacing w:before="0" w:beforeAutospacing="0" w:after="0" w:afterAutospacing="0"/>
        <w:jc w:val="center"/>
        <w:rPr>
          <w:rFonts w:ascii="Arial" w:hAnsi="Arial" w:cs="Arial"/>
          <w:b w:val="0"/>
          <w:color w:val="333333"/>
          <w:sz w:val="20"/>
          <w:szCs w:val="20"/>
          <w:shd w:val="clear" w:color="auto" w:fill="FFFFFF"/>
        </w:rPr>
      </w:pPr>
    </w:p>
    <w:p w:rsidR="00707AAC" w:rsidRDefault="00707AAC" w:rsidP="00707AAC">
      <w:pPr>
        <w:pStyle w:val="Heading3"/>
        <w:shd w:val="clear" w:color="auto" w:fill="FFFFFF"/>
        <w:spacing w:before="0" w:beforeAutospacing="0" w:after="0" w:afterAutospacing="0"/>
        <w:jc w:val="center"/>
        <w:rPr>
          <w:rFonts w:ascii="Arial" w:hAnsi="Arial" w:cs="Arial"/>
          <w:b w:val="0"/>
          <w:color w:val="333333"/>
          <w:sz w:val="20"/>
          <w:szCs w:val="20"/>
          <w:shd w:val="clear" w:color="auto" w:fill="FFFFFF"/>
        </w:rPr>
      </w:pPr>
    </w:p>
    <w:p w:rsidR="00707AAC" w:rsidRDefault="00707AAC" w:rsidP="00707AAC">
      <w:pPr>
        <w:pStyle w:val="Heading3"/>
        <w:shd w:val="clear" w:color="auto" w:fill="FFFFFF"/>
        <w:spacing w:before="0" w:beforeAutospacing="0" w:after="0" w:afterAutospacing="0"/>
        <w:jc w:val="center"/>
      </w:pPr>
      <w:r>
        <w:rPr>
          <w:noProof/>
        </w:rPr>
        <w:drawing>
          <wp:inline distT="0" distB="0" distL="0" distR="0" wp14:anchorId="62CCB4F6" wp14:editId="624727F1">
            <wp:extent cx="1320800" cy="1981200"/>
            <wp:effectExtent l="0" t="0" r="0" b="0"/>
            <wp:docPr id="16" name="Picture 16" descr="https://storage.sg.content-cdn.io/cdn-cgi/image/width=300,height=450,quality=75,format=auto,fit=cover,g=top/in-resources/6c57599f-2c43-4c82-806a-e07c3410f5d3/Images/ProductImages/Source/skd6515aw20w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sg.content-cdn.io/cdn-cgi/image/width=300,height=450,quality=75,format=auto,fit=cover,g=top/in-resources/6c57599f-2c43-4c82-806a-e07c3410f5d3/Images/ProductImages/Source/skd6515aw20wh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0" cy="1981200"/>
                    </a:xfrm>
                    <a:prstGeom prst="rect">
                      <a:avLst/>
                    </a:prstGeom>
                    <a:noFill/>
                    <a:ln>
                      <a:noFill/>
                    </a:ln>
                  </pic:spPr>
                </pic:pic>
              </a:graphicData>
            </a:graphic>
          </wp:inline>
        </w:drawing>
      </w:r>
      <w:r>
        <w:rPr>
          <w:noProof/>
        </w:rPr>
        <w:drawing>
          <wp:inline distT="0" distB="0" distL="0" distR="0" wp14:anchorId="18197F2B" wp14:editId="25305AAE">
            <wp:extent cx="1333500" cy="2000250"/>
            <wp:effectExtent l="0" t="0" r="0" b="0"/>
            <wp:docPr id="17" name="Picture 17" descr="https://storage.sg.content-cdn.io/cdn-cgi/image/width=300,height=450,quality=75,format=auto,fit=cover,g=top/in-resources/6c57599f-2c43-4c82-806a-e07c3410f5d3/Images/ProductImages/Source/kw3375aw19iv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sg.content-cdn.io/cdn-cgi/image/width=300,height=450,quality=75,format=auto,fit=cover,g=top/in-resources/6c57599f-2c43-4c82-806a-e07c3410f5d3/Images/ProductImages/Source/kw3375aw19iv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2000250"/>
                    </a:xfrm>
                    <a:prstGeom prst="rect">
                      <a:avLst/>
                    </a:prstGeom>
                    <a:noFill/>
                    <a:ln>
                      <a:noFill/>
                    </a:ln>
                  </pic:spPr>
                </pic:pic>
              </a:graphicData>
            </a:graphic>
          </wp:inline>
        </w:drawing>
      </w:r>
    </w:p>
    <w:p w:rsidR="00707AAC" w:rsidRDefault="00707AAC" w:rsidP="00707AAC">
      <w:pPr>
        <w:pStyle w:val="Heading3"/>
        <w:shd w:val="clear" w:color="auto" w:fill="FFFFFF"/>
        <w:spacing w:before="0" w:beforeAutospacing="0" w:after="0" w:afterAutospacing="0"/>
        <w:jc w:val="center"/>
      </w:pPr>
    </w:p>
    <w:p w:rsidR="00707AAC" w:rsidRPr="00324188" w:rsidRDefault="00707AAC" w:rsidP="00707AAC">
      <w:pPr>
        <w:pStyle w:val="Heading3"/>
        <w:shd w:val="clear" w:color="auto" w:fill="FFFFFF"/>
        <w:spacing w:before="0" w:beforeAutospacing="0" w:after="0" w:afterAutospacing="0"/>
        <w:jc w:val="center"/>
        <w:rPr>
          <w:sz w:val="24"/>
          <w:szCs w:val="24"/>
        </w:rPr>
      </w:pPr>
      <w:r w:rsidRPr="00324188">
        <w:rPr>
          <w:sz w:val="24"/>
          <w:szCs w:val="24"/>
        </w:rPr>
        <w:t xml:space="preserve">Women </w:t>
      </w:r>
      <w:r w:rsidRPr="00324188">
        <w:rPr>
          <w:color w:val="FF0000"/>
          <w:sz w:val="24"/>
          <w:szCs w:val="24"/>
        </w:rPr>
        <w:t xml:space="preserve">White Suit </w:t>
      </w:r>
      <w:r w:rsidRPr="00324188">
        <w:rPr>
          <w:sz w:val="24"/>
          <w:szCs w:val="24"/>
        </w:rPr>
        <w:t>Set</w:t>
      </w:r>
    </w:p>
    <w:p w:rsidR="00707AAC" w:rsidRPr="00324188" w:rsidRDefault="00707AAC" w:rsidP="00707AAC">
      <w:pPr>
        <w:pStyle w:val="Heading3"/>
        <w:shd w:val="clear" w:color="auto" w:fill="FFFFFF"/>
        <w:spacing w:before="0" w:beforeAutospacing="0" w:after="0" w:afterAutospacing="0"/>
        <w:jc w:val="center"/>
        <w:rPr>
          <w:b w:val="0"/>
          <w:sz w:val="24"/>
          <w:szCs w:val="24"/>
        </w:rPr>
      </w:pPr>
      <w:r w:rsidRPr="00324188">
        <w:rPr>
          <w:b w:val="0"/>
          <w:sz w:val="24"/>
          <w:szCs w:val="24"/>
        </w:rPr>
        <w:t xml:space="preserve">An Anarkali suit set combining long white Anarkali kurta matching churidar and </w:t>
      </w:r>
      <w:proofErr w:type="spellStart"/>
      <w:r w:rsidRPr="00324188">
        <w:rPr>
          <w:b w:val="0"/>
          <w:sz w:val="24"/>
          <w:szCs w:val="24"/>
        </w:rPr>
        <w:t>leheriya</w:t>
      </w:r>
      <w:proofErr w:type="spellEnd"/>
      <w:r w:rsidRPr="00324188">
        <w:rPr>
          <w:b w:val="0"/>
          <w:sz w:val="24"/>
          <w:szCs w:val="24"/>
        </w:rPr>
        <w:t xml:space="preserve"> print dupatta.</w:t>
      </w:r>
    </w:p>
    <w:p w:rsidR="00707AAC" w:rsidRDefault="00707AAC" w:rsidP="00707AAC">
      <w:pPr>
        <w:pStyle w:val="Heading3"/>
        <w:shd w:val="clear" w:color="auto" w:fill="FFFFFF"/>
        <w:spacing w:before="0" w:beforeAutospacing="0" w:after="0" w:afterAutospacing="0"/>
        <w:jc w:val="center"/>
        <w:rPr>
          <w:b w:val="0"/>
        </w:rPr>
      </w:pPr>
    </w:p>
    <w:p w:rsidR="00707AAC" w:rsidRDefault="00707AAC" w:rsidP="00707AAC">
      <w:pPr>
        <w:pStyle w:val="Heading3"/>
        <w:shd w:val="clear" w:color="auto" w:fill="FFFFFF"/>
        <w:spacing w:before="0" w:beforeAutospacing="0" w:after="0" w:afterAutospacing="0"/>
        <w:jc w:val="center"/>
        <w:rPr>
          <w:b w:val="0"/>
        </w:rPr>
      </w:pPr>
      <w:r>
        <w:rPr>
          <w:b w:val="0"/>
        </w:rPr>
        <w:t>Girl’s Double Layered White Suit Set</w:t>
      </w:r>
    </w:p>
    <w:p w:rsidR="00707AAC" w:rsidRDefault="00707AAC" w:rsidP="00707AAC">
      <w:pPr>
        <w:pStyle w:val="Heading3"/>
        <w:shd w:val="clear" w:color="auto" w:fill="FFFFFF"/>
        <w:spacing w:before="0" w:beforeAutospacing="0" w:after="0" w:afterAutospacing="0"/>
        <w:jc w:val="center"/>
        <w:rPr>
          <w:b w:val="0"/>
          <w:sz w:val="24"/>
          <w:szCs w:val="24"/>
        </w:rPr>
      </w:pPr>
      <w:r w:rsidRPr="005E4F9E">
        <w:rPr>
          <w:b w:val="0"/>
          <w:sz w:val="24"/>
          <w:szCs w:val="24"/>
        </w:rPr>
        <w:lastRenderedPageBreak/>
        <w:t xml:space="preserve">This set comprises a white </w:t>
      </w:r>
      <w:r>
        <w:rPr>
          <w:b w:val="0"/>
          <w:sz w:val="24"/>
          <w:szCs w:val="24"/>
        </w:rPr>
        <w:t>flared inner, matching straight fit kurta, knitted leggings and dupatta.</w:t>
      </w:r>
    </w:p>
    <w:p w:rsidR="009543AE" w:rsidRDefault="009543AE" w:rsidP="00707AAC">
      <w:pPr>
        <w:pStyle w:val="Heading3"/>
        <w:shd w:val="clear" w:color="auto" w:fill="FFFFFF"/>
        <w:spacing w:before="0" w:beforeAutospacing="0" w:after="0" w:afterAutospacing="0"/>
        <w:jc w:val="center"/>
        <w:rPr>
          <w:b w:val="0"/>
          <w:sz w:val="24"/>
          <w:szCs w:val="24"/>
        </w:rPr>
      </w:pPr>
    </w:p>
    <w:p w:rsidR="009543AE" w:rsidRDefault="009543AE" w:rsidP="009543AE">
      <w:pPr>
        <w:pStyle w:val="Heading3"/>
        <w:shd w:val="clear" w:color="auto" w:fill="FFFFFF"/>
        <w:spacing w:before="0" w:beforeAutospacing="0" w:after="0" w:afterAutospacing="0"/>
        <w:rPr>
          <w:b w:val="0"/>
          <w:sz w:val="24"/>
          <w:szCs w:val="24"/>
        </w:rPr>
      </w:pPr>
      <w:r>
        <w:rPr>
          <w:b w:val="0"/>
          <w:sz w:val="24"/>
          <w:szCs w:val="24"/>
        </w:rPr>
        <w:t xml:space="preserve">Apart from these options you can pick </w:t>
      </w:r>
      <w:r w:rsidRPr="009543AE">
        <w:rPr>
          <w:b w:val="0"/>
          <w:color w:val="FF0000"/>
          <w:sz w:val="24"/>
          <w:szCs w:val="24"/>
        </w:rPr>
        <w:t xml:space="preserve">black suit for girls </w:t>
      </w:r>
      <w:r>
        <w:rPr>
          <w:b w:val="0"/>
          <w:sz w:val="24"/>
          <w:szCs w:val="24"/>
        </w:rPr>
        <w:t>with festive twining.</w:t>
      </w:r>
    </w:p>
    <w:p w:rsidR="009543AE" w:rsidRDefault="009543AE" w:rsidP="009543AE">
      <w:pPr>
        <w:pStyle w:val="Heading3"/>
        <w:shd w:val="clear" w:color="auto" w:fill="FFFFFF"/>
        <w:spacing w:before="0" w:beforeAutospacing="0" w:after="0" w:afterAutospacing="0"/>
        <w:rPr>
          <w:b w:val="0"/>
          <w:sz w:val="24"/>
          <w:szCs w:val="24"/>
        </w:rPr>
      </w:pPr>
    </w:p>
    <w:p w:rsidR="009543AE" w:rsidRDefault="009543AE" w:rsidP="009543AE">
      <w:pPr>
        <w:pStyle w:val="Heading3"/>
        <w:shd w:val="clear" w:color="auto" w:fill="FFFFFF"/>
        <w:spacing w:before="0" w:beforeAutospacing="0" w:after="0" w:afterAutospacing="0"/>
        <w:rPr>
          <w:b w:val="0"/>
          <w:sz w:val="24"/>
          <w:szCs w:val="24"/>
        </w:rPr>
      </w:pPr>
      <w:bookmarkStart w:id="0" w:name="_GoBack"/>
      <w:bookmarkEnd w:id="0"/>
    </w:p>
    <w:p w:rsidR="009543AE" w:rsidRDefault="009543AE" w:rsidP="00707AAC">
      <w:pPr>
        <w:pStyle w:val="Heading3"/>
        <w:shd w:val="clear" w:color="auto" w:fill="FFFFFF"/>
        <w:spacing w:before="0" w:beforeAutospacing="0" w:after="0" w:afterAutospacing="0"/>
        <w:jc w:val="center"/>
        <w:rPr>
          <w:b w:val="0"/>
          <w:sz w:val="24"/>
          <w:szCs w:val="24"/>
        </w:rPr>
      </w:pPr>
    </w:p>
    <w:p w:rsidR="009543AE" w:rsidRPr="005E4F9E" w:rsidRDefault="009543AE" w:rsidP="00707AAC">
      <w:pPr>
        <w:pStyle w:val="Heading3"/>
        <w:shd w:val="clear" w:color="auto" w:fill="FFFFFF"/>
        <w:spacing w:before="0" w:beforeAutospacing="0" w:after="0" w:afterAutospacing="0"/>
        <w:jc w:val="center"/>
        <w:rPr>
          <w:b w:val="0"/>
          <w:sz w:val="24"/>
          <w:szCs w:val="24"/>
        </w:rPr>
      </w:pPr>
      <w:r>
        <w:rPr>
          <w:b w:val="0"/>
          <w:sz w:val="24"/>
          <w:szCs w:val="24"/>
        </w:rPr>
        <w:t xml:space="preserve">Links - </w:t>
      </w:r>
    </w:p>
    <w:tbl>
      <w:tblPr>
        <w:tblW w:w="9000" w:type="dxa"/>
        <w:tblInd w:w="93" w:type="dxa"/>
        <w:tblLook w:val="04A0" w:firstRow="1" w:lastRow="0" w:firstColumn="1" w:lastColumn="0" w:noHBand="0" w:noVBand="1"/>
      </w:tblPr>
      <w:tblGrid>
        <w:gridCol w:w="6700"/>
        <w:gridCol w:w="2300"/>
      </w:tblGrid>
      <w:tr w:rsidR="009543AE" w:rsidRPr="009543AE" w:rsidTr="009543AE">
        <w:trPr>
          <w:trHeight w:val="255"/>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color w:val="0563C1"/>
                <w:sz w:val="20"/>
                <w:szCs w:val="20"/>
                <w:u w:val="single"/>
                <w:lang w:eastAsia="en-IN"/>
              </w:rPr>
            </w:pPr>
            <w:hyperlink r:id="rId15" w:history="1">
              <w:r w:rsidRPr="009543AE">
                <w:rPr>
                  <w:rFonts w:ascii="Arial" w:eastAsia="Times New Roman" w:hAnsi="Arial" w:cs="Arial"/>
                  <w:color w:val="0563C1"/>
                  <w:sz w:val="20"/>
                  <w:szCs w:val="20"/>
                  <w:u w:val="single"/>
                  <w:lang w:eastAsia="en-IN"/>
                </w:rPr>
                <w:t>https://www.biba.in/suit-sets</w:t>
              </w:r>
            </w:hyperlink>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suits</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color w:val="0563C1"/>
                <w:sz w:val="20"/>
                <w:szCs w:val="20"/>
                <w:u w:val="single"/>
                <w:lang w:eastAsia="en-IN"/>
              </w:rPr>
            </w:pPr>
            <w:hyperlink r:id="rId16" w:history="1">
              <w:r w:rsidRPr="009543AE">
                <w:rPr>
                  <w:rFonts w:ascii="Arial" w:eastAsia="Times New Roman" w:hAnsi="Arial" w:cs="Arial"/>
                  <w:color w:val="0563C1"/>
                  <w:sz w:val="20"/>
                  <w:szCs w:val="20"/>
                  <w:u w:val="single"/>
                  <w:lang w:eastAsia="en-IN"/>
                </w:rPr>
                <w:t>https://www.biba.in/suit-sets/black-suit-sets-collection</w:t>
              </w:r>
            </w:hyperlink>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black suit for girls</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https://www.biba.in/suit-sets/green-suit-sets-collection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green suit</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color w:val="0563C1"/>
                <w:sz w:val="20"/>
                <w:szCs w:val="20"/>
                <w:u w:val="single"/>
                <w:lang w:eastAsia="en-IN"/>
              </w:rPr>
            </w:pPr>
            <w:hyperlink r:id="rId17" w:history="1">
              <w:r w:rsidRPr="009543AE">
                <w:rPr>
                  <w:rFonts w:ascii="Arial" w:eastAsia="Times New Roman" w:hAnsi="Arial" w:cs="Arial"/>
                  <w:color w:val="0563C1"/>
                  <w:sz w:val="20"/>
                  <w:szCs w:val="20"/>
                  <w:u w:val="single"/>
                  <w:lang w:eastAsia="en-IN"/>
                </w:rPr>
                <w:t>https://www.biba.in/suit-sets/pink-suit-sets-collection</w:t>
              </w:r>
            </w:hyperlink>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pink suit</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https://www.biba.in/suit-sets/red-suit-sets-collection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red suit</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https://www.biba.in/suit-sets/white-suit-sets-collection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white suit</w:t>
            </w:r>
          </w:p>
        </w:tc>
      </w:tr>
      <w:tr w:rsidR="009543AE" w:rsidRPr="009543AE" w:rsidTr="009543A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https://www.biba.in/suit-sets/yellow-suit-sets-collection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9543AE" w:rsidRPr="009543AE" w:rsidRDefault="009543AE" w:rsidP="009543AE">
            <w:pPr>
              <w:spacing w:after="0" w:line="240" w:lineRule="auto"/>
              <w:rPr>
                <w:rFonts w:ascii="Arial" w:eastAsia="Times New Roman" w:hAnsi="Arial" w:cs="Arial"/>
                <w:sz w:val="20"/>
                <w:szCs w:val="20"/>
                <w:lang w:eastAsia="en-IN"/>
              </w:rPr>
            </w:pPr>
            <w:r w:rsidRPr="009543AE">
              <w:rPr>
                <w:rFonts w:ascii="Arial" w:eastAsia="Times New Roman" w:hAnsi="Arial" w:cs="Arial"/>
                <w:sz w:val="20"/>
                <w:szCs w:val="20"/>
                <w:lang w:eastAsia="en-IN"/>
              </w:rPr>
              <w:t>yellow suit</w:t>
            </w:r>
          </w:p>
        </w:tc>
      </w:tr>
    </w:tbl>
    <w:p w:rsidR="009543AE" w:rsidRPr="005E4F9E" w:rsidRDefault="009543AE" w:rsidP="00707AAC">
      <w:pPr>
        <w:pStyle w:val="Heading3"/>
        <w:shd w:val="clear" w:color="auto" w:fill="FFFFFF"/>
        <w:spacing w:before="0" w:beforeAutospacing="0" w:after="0" w:afterAutospacing="0"/>
        <w:jc w:val="center"/>
        <w:rPr>
          <w:b w:val="0"/>
          <w:sz w:val="24"/>
          <w:szCs w:val="24"/>
        </w:rPr>
      </w:pPr>
    </w:p>
    <w:p w:rsidR="00E22D98" w:rsidRDefault="00E22D98" w:rsidP="00707AAC">
      <w:pPr>
        <w:jc w:val="center"/>
      </w:pPr>
    </w:p>
    <w:sectPr w:rsidR="00E2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6D"/>
    <w:rsid w:val="003A636D"/>
    <w:rsid w:val="00707AAC"/>
    <w:rsid w:val="009543AE"/>
    <w:rsid w:val="00E2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AC"/>
    <w:pPr>
      <w:spacing w:after="160" w:line="259" w:lineRule="auto"/>
    </w:pPr>
  </w:style>
  <w:style w:type="paragraph" w:styleId="Heading3">
    <w:name w:val="heading 3"/>
    <w:basedOn w:val="Normal"/>
    <w:link w:val="Heading3Char"/>
    <w:uiPriority w:val="9"/>
    <w:qFormat/>
    <w:rsid w:val="00707A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AA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707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AAC"/>
    <w:rPr>
      <w:rFonts w:ascii="Tahoma" w:hAnsi="Tahoma" w:cs="Tahoma"/>
      <w:sz w:val="16"/>
      <w:szCs w:val="16"/>
    </w:rPr>
  </w:style>
  <w:style w:type="character" w:styleId="Hyperlink">
    <w:name w:val="Hyperlink"/>
    <w:basedOn w:val="DefaultParagraphFont"/>
    <w:uiPriority w:val="99"/>
    <w:semiHidden/>
    <w:unhideWhenUsed/>
    <w:rsid w:val="009543AE"/>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AC"/>
    <w:pPr>
      <w:spacing w:after="160" w:line="259" w:lineRule="auto"/>
    </w:pPr>
  </w:style>
  <w:style w:type="paragraph" w:styleId="Heading3">
    <w:name w:val="heading 3"/>
    <w:basedOn w:val="Normal"/>
    <w:link w:val="Heading3Char"/>
    <w:uiPriority w:val="9"/>
    <w:qFormat/>
    <w:rsid w:val="00707A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AA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707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AAC"/>
    <w:rPr>
      <w:rFonts w:ascii="Tahoma" w:hAnsi="Tahoma" w:cs="Tahoma"/>
      <w:sz w:val="16"/>
      <w:szCs w:val="16"/>
    </w:rPr>
  </w:style>
  <w:style w:type="character" w:styleId="Hyperlink">
    <w:name w:val="Hyperlink"/>
    <w:basedOn w:val="DefaultParagraphFont"/>
    <w:uiPriority w:val="99"/>
    <w:semiHidden/>
    <w:unhideWhenUsed/>
    <w:rsid w:val="009543A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7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biba.in/suit-sets/pink-suit-sets-collection" TargetMode="External"/><Relationship Id="rId2" Type="http://schemas.microsoft.com/office/2007/relationships/stylesWithEffects" Target="stylesWithEffects.xml"/><Relationship Id="rId16" Type="http://schemas.openxmlformats.org/officeDocument/2006/relationships/hyperlink" Target="https://www.biba.in/suit-sets/black-suit-sets-collection"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biba.in/suit-sets"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3</cp:revision>
  <dcterms:created xsi:type="dcterms:W3CDTF">2020-10-22T09:54:00Z</dcterms:created>
  <dcterms:modified xsi:type="dcterms:W3CDTF">2020-10-22T09:59:00Z</dcterms:modified>
</cp:coreProperties>
</file>