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br/>
        <w:t xml:space="preserve"/>
      </w:r>
    </w:p>
    <w:p>
      <w:pPr>
        <w:jc w:val="center"/>
      </w:pPr>
      <w:r>
        <w:rPr>
          <w:b/>
          <w:bCs/>
          <w:color w:val="1B4F8A"/>
          <w:sz w:val="72"/>
          <w:szCs w:val="72"/>
        </w:rPr>
        <w:t xml:space="preserve">RIPPLR COLLECTION</w:t>
      </w:r>
    </w:p>
    <w:p>
      <w:pPr>
        <w:jc w:val="center"/>
      </w:pPr>
      <w:r>
        <w:rPr>
          <w:b/>
          <w:bCs/>
          <w:color w:val="1B4F8A"/>
          <w:sz w:val="72"/>
          <w:szCs w:val="72"/>
        </w:rPr>
        <w:t xml:space="preserve">AUTOMATION SYSTEM</w:t>
      </w:r>
    </w:p>
    <w:p>
      <w:pPr>
        <w:spacing w:after="160"/>
      </w:pPr>
    </w:p>
    <w:p>
      <w:pPr>
        <w:jc w:val="center"/>
      </w:pPr>
      <w:r>
        <w:rPr>
          <w:b/>
          <w:bCs/>
          <w:color w:val="CA6F1E"/>
          <w:sz w:val="40"/>
          <w:szCs w:val="40"/>
        </w:rPr>
        <w:t xml:space="preserve">Complete User Guide</w:t>
      </w:r>
    </w:p>
    <w:p>
      <w:pPr>
        <w:spacing w:after="160"/>
      </w:pPr>
    </w:p>
    <w:p>
      <w:pPr>
        <w:spacing w:after="800"/>
        <w:jc w:val="center"/>
      </w:pPr>
      <w:r>
        <w:rPr>
          <w:color w:val="555555"/>
          <w:sz w:val="26"/>
          <w:szCs w:val="26"/>
        </w:rPr>
        <w:t xml:space="preserve">For Business &amp; Operations Teams</w:t>
      </w:r>
    </w:p>
    <w:p>
      <w:pPr>
        <w:jc w:val="center"/>
      </w:pPr>
      <w:r>
        <w:rPr>
          <w:color w:val="888888"/>
          <w:sz w:val="20"/>
          <w:szCs w:val="20"/>
        </w:rPr>
        <w:t xml:space="preserve">Version 1.0  |  2024</w:t>
      </w:r>
    </w:p>
    <w:p>
      <w:r>
        <w:br w:type="page"/>
      </w:r>
    </w:p>
    <w:p>
      <w:pPr>
        <w:pStyle w:val="Heading1"/>
        <w:shd w:color="D6E4F0" w:val="solid"/>
        <w:spacing w:after="200" w:before="400"/>
        <w:rPr>
          <w:b/>
          <w:bCs/>
          <w:color w:val="1B4F8A"/>
          <w:sz w:val="32"/>
          <w:szCs w:val="32"/>
        </w:rPr>
      </w:pPr>
      <w:r>
        <w:t xml:space="preserve">📋  What is this System?</w:t>
      </w:r>
    </w:p>
    <w:p>
      <w:pPr>
        <w:spacing w:after="120"/>
      </w:pPr>
      <w:r>
        <w:rPr>
          <w:color w:val="1C2833"/>
          <w:sz w:val="20"/>
          <w:szCs w:val="20"/>
        </w:rPr>
        <w:t xml:space="preserve">The Ripplr Collection Automation System automatically handles the entire collection cycle — from uploading sales data to verifying payments — without manual clicking through every screen.</w:t>
      </w:r>
    </w:p>
    <w:p>
      <w:pPr>
        <w:spacing w:after="160"/>
      </w:pPr>
    </w:p>
    <w:p>
      <w:pPr>
        <w:spacing w:after="120"/>
      </w:pPr>
      <w:r>
        <w:rPr>
          <w:color w:val="1C2833"/>
          <w:sz w:val="20"/>
          <w:szCs w:val="20"/>
        </w:rPr>
        <w:t xml:space="preserve">Think of it as a robot that logs into the system, fills in forms, uploads files, and confirms payments — just like a team member would, but faster and without errors.</w:t>
      </w:r>
    </w:p>
    <w:p>
      <w:pPr>
        <w:spacing w:after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1B4F8A" w:sz="24"/>
              <w:bottom w:val="none"/>
              <w:right w:val="none"/>
            </w:tcBorders>
            <w:shd w:color="D6E4F0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💡 Key Benefit:  </w:t>
            </w:r>
            <w:r>
              <w:rPr>
                <w:color w:val="1C2833"/>
                <w:sz w:val="20"/>
                <w:szCs w:val="20"/>
              </w:rPr>
              <w:t xml:space="preserve">What used to take hours of manual work across multiple screens now runs automatically in minutes.</w:t>
            </w:r>
          </w:p>
        </w:tc>
      </w:tr>
    </w:tbl>
    <w:p>
      <w:pPr>
        <w:spacing w:after="160"/>
      </w:pPr>
    </w:p>
    <w:p>
      <w:pPr>
        <w:pStyle w:val="Heading1"/>
        <w:shd w:color="D6E4F0" w:val="solid"/>
        <w:spacing w:after="200" w:before="400"/>
        <w:rPr>
          <w:b/>
          <w:bCs/>
          <w:color w:val="1B4F8A"/>
          <w:sz w:val="32"/>
          <w:szCs w:val="32"/>
        </w:rPr>
      </w:pPr>
      <w:r>
        <w:t xml:space="preserve">🔄  Complete Process Overview</w:t>
      </w:r>
    </w:p>
    <w:p>
      <w:pPr>
        <w:spacing w:after="120"/>
      </w:pPr>
      <w:r>
        <w:rPr>
          <w:color w:val="1C2833"/>
          <w:sz w:val="20"/>
          <w:szCs w:val="20"/>
        </w:rPr>
        <w:t xml:space="preserve">Every working day, the automation runs these steps in order:</w:t>
      </w:r>
    </w:p>
    <w:p>
      <w:pPr>
        <w:spacing w:after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B4F8A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Login to System</w:t>
            </w:r>
            <w:r>
              <w:rPr>
                <w:color w:val="D5D8DC"/>
                <w:sz w:val="18"/>
                <w:szCs w:val="18"/>
              </w:rPr>
              <w:t xml:space="preserve">
     Securely logs in using stored credentials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A527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Upload Sales Order (SO)</w:t>
            </w:r>
            <w:r>
              <w:rPr>
                <w:color w:val="D5D8DC"/>
                <w:sz w:val="18"/>
                <w:szCs w:val="18"/>
              </w:rPr>
              <w:t xml:space="preserve">
     Uploads 3 report files and captures invoice numbers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F618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Delivery Allocation</w:t>
            </w:r>
            <w:r>
              <w:rPr>
                <w:color w:val="D5D8DC"/>
                <w:sz w:val="18"/>
                <w:szCs w:val="18"/>
              </w:rPr>
              <w:t xml:space="preserve">
     Assigns captured invoices to the delivery driver/vehicle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874A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Return to FC</w:t>
            </w:r>
            <w:r>
              <w:rPr>
                <w:color w:val="D5D8DC"/>
                <w:sz w:val="18"/>
                <w:szCs w:val="18"/>
              </w:rPr>
              <w:t xml:space="preserve">
     Marks delivery status, records collections, uploads documents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E86C1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Upload OBC File</w:t>
            </w:r>
            <w:r>
              <w:rPr>
                <w:color w:val="D5D8DC"/>
                <w:sz w:val="18"/>
                <w:szCs w:val="18"/>
              </w:rPr>
              <w:t xml:space="preserve">
     Uploads the outbound collection Excel report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E7F4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SEG Allocation</w:t>
            </w:r>
            <w:r>
              <w:rPr>
                <w:color w:val="D5D8DC"/>
                <w:sz w:val="18"/>
                <w:szCs w:val="18"/>
              </w:rPr>
              <w:t xml:space="preserve">
     SEG team assigns invoices to the salesman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E8449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Collection Entry</w:t>
            </w:r>
            <w:r>
              <w:rPr>
                <w:color w:val="D5D8DC"/>
                <w:sz w:val="18"/>
                <w:szCs w:val="18"/>
              </w:rPr>
              <w:t xml:space="preserve">
     Salesman submits cash, cheque, UPI and NEFT payments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39B5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SEG Verification</w:t>
            </w:r>
            <w:r>
              <w:rPr>
                <w:color w:val="D5D8DC"/>
                <w:sz w:val="18"/>
                <w:szCs w:val="18"/>
              </w:rPr>
              <w:t xml:space="preserve">
     SEG team approves or rejects the collection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CA6F1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Cash Verification</w:t>
            </w:r>
            <w:r>
              <w:rPr>
                <w:color w:val="D5D8DC"/>
                <w:sz w:val="18"/>
                <w:szCs w:val="18"/>
              </w:rPr>
              <w:t xml:space="preserve">
     Cashier verifies each payment type individually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160"/>
      </w:pPr>
    </w:p>
    <w:p>
      <w:r>
        <w:br w:type="page"/>
      </w:r>
    </w:p>
    <w:p>
      <w:pPr>
        <w:pStyle w:val="Heading1"/>
        <w:shd w:color="D6E4F0" w:val="solid"/>
        <w:spacing w:after="200" w:before="400"/>
        <w:rPr>
          <w:b/>
          <w:bCs/>
          <w:color w:val="1B4F8A"/>
          <w:sz w:val="32"/>
          <w:szCs w:val="32"/>
        </w:rPr>
      </w:pPr>
      <w:r>
        <w:t xml:space="preserve">⚙️  Configuration Guide</w:t>
      </w:r>
    </w:p>
    <w:p>
      <w:pPr>
        <w:spacing w:after="120"/>
      </w:pPr>
      <w:r>
        <w:rPr>
          <w:color w:val="1C2833"/>
          <w:sz w:val="20"/>
          <w:szCs w:val="20"/>
        </w:rPr>
        <w:t xml:space="preserve">All settings are controlled from one file: config/testData.js. You do NOT need to touch any other file to change how the automation runs.</w:t>
      </w:r>
    </w:p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👤  User Accounts</w:t>
      </w:r>
    </w:p>
    <w:p>
      <w:pPr>
        <w:spacing w:after="120"/>
      </w:pPr>
      <w:r>
        <w:rPr>
          <w:color w:val="1C2833"/>
          <w:sz w:val="20"/>
          <w:szCs w:val="20"/>
        </w:rPr>
        <w:t xml:space="preserve">These are the login credentials used by the automation for each part of the system: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OBC / Admin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admin@ripplr.in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Used for SO Upload, Delivery, RFC, OBC Upload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SEG Staff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seg4@ripplr.in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Used for SEG Allocation and SEG Verification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Collection App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Mobile: 9739492646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Used for the Collection mobile app (PIN: 1234)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Cashier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cash4@ripplr.in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Used for Cash Verification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📁  Upload File Paths</w:t>
      </w:r>
    </w:p>
    <w:p>
      <w:pPr>
        <w:spacing w:after="120"/>
      </w:pPr>
      <w:r>
        <w:rPr>
          <w:color w:val="1C2833"/>
          <w:sz w:val="20"/>
          <w:szCs w:val="20"/>
        </w:rPr>
        <w:t xml:space="preserve">These are the files the automation uploads. Update these paths when you receive new files: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Filename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OBC File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preprodobc 2 (version 1).xlsb.xlsx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Outbound collection Excel report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SO Report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m1 6.csv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Sales order report CSV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Invoice Report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h1 6.csv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Invoice report CSV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Sales Register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sr 10.csv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Sales register CSV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1B4F8A" w:sz="24"/>
              <w:bottom w:val="none"/>
              <w:right w:val="none"/>
            </w:tcBorders>
            <w:shd w:color="FAE5D3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📌 Note:  </w:t>
            </w:r>
            <w:r>
              <w:rPr>
                <w:color w:val="1C2833"/>
                <w:sz w:val="20"/>
                <w:szCs w:val="20"/>
              </w:rPr>
              <w:t xml:space="preserve">All files should be placed in the Downloads folder: C:\Users\User\Downloads\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💰  Payment Amounts</w:t>
      </w:r>
    </w:p>
    <w:p>
      <w:pPr>
        <w:spacing w:after="120"/>
      </w:pPr>
      <w:r>
        <w:rPr>
          <w:color w:val="1C2833"/>
          <w:sz w:val="20"/>
          <w:szCs w:val="20"/>
        </w:rPr>
        <w:t xml:space="preserve">These are the amounts entered during the Collection step: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Payment Type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Cash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₹1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Amount entered as cash payment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Cheque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₹2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Amount entered as cheque payment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UPI/QR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₹3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Amount entered as UPI/QR payment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NEFT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₹4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Amount entered as NEFT transfer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✅  Verification Modes</w:t>
      </w:r>
    </w:p>
    <w:p>
      <w:pPr>
        <w:spacing w:after="120"/>
      </w:pPr>
      <w:r>
        <w:rPr>
          <w:color w:val="1C2833"/>
          <w:sz w:val="20"/>
          <w:szCs w:val="20"/>
        </w:rPr>
        <w:t xml:space="preserve">Control whether each payment type is Verified, Rejected, or Skipped during Cash Verification: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V  (Verify)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Approves the payment — marks it as confirmed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R  (Reject)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Rejects the payment — adds a rejection reason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NA (Skip)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Does nothing — leaves the payment as-is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1C2833"/>
          <w:sz w:val="20"/>
          <w:szCs w:val="20"/>
        </w:rPr>
        <w:t xml:space="preserve">Current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Payment Type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Cash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Skipped (not verified)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Cheque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V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Verified (approved)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UPI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V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Verified (approved)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NEFT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V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Verified (approved)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🚚  Delivery Settings</w:t>
      </w:r>
    </w:p>
    <w:p>
      <w:pPr>
        <w:spacing w:after="120"/>
      </w:pPr>
      <w:r>
        <w:rPr>
          <w:color w:val="1C2833"/>
          <w:sz w:val="20"/>
          <w:szCs w:val="20"/>
        </w:rPr>
        <w:t xml:space="preserve">These settings are used when creating the delivery allocation: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Vehicle Number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TN09TN9090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The vehicle assigned for delivery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Driver Name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Test Driver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Driver receiving the allocation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Driver Mobile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8303111111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Driver contact number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Vendor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Test Vendor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Vendor associated with delivery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Delivery Status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D (Delivered)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Default status set for all invoices in RFC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📦  RFC Collection Amounts</w:t>
      </w:r>
    </w:p>
    <w:p>
      <w:pPr>
        <w:spacing w:after="120"/>
      </w:pPr>
      <w:r>
        <w:rPr>
          <w:color w:val="1C2833"/>
          <w:sz w:val="20"/>
          <w:szCs w:val="20"/>
        </w:rPr>
        <w:t xml:space="preserve">Amounts filled in the collection form during Return to FC processing. Leave blank to skip that payment type: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Payment Type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Cash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Filled during RFC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Cheque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(blank)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Skipped during RFC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UPI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(blank)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Skipped during RFC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NEFT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(blank)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Skipped during RFC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hd w:color="D6E4F0" w:val="solid"/>
        <w:spacing w:after="200" w:before="400"/>
        <w:rPr>
          <w:b/>
          <w:bCs/>
          <w:color w:val="1B4F8A"/>
          <w:sz w:val="32"/>
          <w:szCs w:val="32"/>
        </w:rPr>
      </w:pPr>
      <w:r>
        <w:t xml:space="preserve">📤  Flow 1 — OBC Upload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1B4F8A" w:sz="24"/>
              <w:bottom w:val="none"/>
              <w:right w:val="none"/>
            </w:tcBorders>
            <w:shd w:color="D5F5E3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🎯 Purpose:  </w:t>
            </w:r>
            <w:r>
              <w:rPr>
                <w:color w:val="1C2833"/>
                <w:sz w:val="20"/>
                <w:szCs w:val="20"/>
              </w:rPr>
              <w:t xml:space="preserve">Uploads the daily Outbound Collection (OBC) Excel file to the system and confirms it was processed successfully.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Step-by-Step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B4F8A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Login to CDMS</w:t>
            </w:r>
            <w:r>
              <w:rPr>
                <w:color w:val="D5D8DC"/>
                <w:sz w:val="18"/>
                <w:szCs w:val="18"/>
              </w:rPr>
              <w:t xml:space="preserve">
     Opens the CDMS system and signs in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A527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Go to Adapter Uploads</w:t>
            </w:r>
            <w:r>
              <w:rPr>
                <w:color w:val="D5D8DC"/>
                <w:sz w:val="18"/>
                <w:szCs w:val="18"/>
              </w:rPr>
              <w:t xml:space="preserve">
     Navigates to the upload section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F618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Select Upload Type: OBC</w:t>
            </w:r>
            <w:r>
              <w:rPr>
                <w:color w:val="D5D8DC"/>
                <w:sz w:val="18"/>
                <w:szCs w:val="18"/>
              </w:rPr>
              <w:t xml:space="preserve">
     Chooses "OBC" from the type dropdown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874A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Select FC and Brand</w:t>
            </w:r>
            <w:r>
              <w:rPr>
                <w:color w:val="D5D8DC"/>
                <w:sz w:val="18"/>
                <w:szCs w:val="18"/>
              </w:rPr>
              <w:t xml:space="preserve">
     Picks BTML: BTM and Britannia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E86C1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Upload the OBC File</w:t>
            </w:r>
            <w:r>
              <w:rPr>
                <w:color w:val="D5D8DC"/>
                <w:sz w:val="18"/>
                <w:szCs w:val="18"/>
              </w:rPr>
              <w:t xml:space="preserve">
     Selects the Excel file from Downloads folder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3498DB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Submit</w:t>
            </w:r>
            <w:r>
              <w:rPr>
                <w:color w:val="D5D8DC"/>
                <w:sz w:val="18"/>
                <w:szCs w:val="18"/>
              </w:rPr>
              <w:t xml:space="preserve">
     Submits the upload form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E7F4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Search &amp; Verify</w:t>
            </w:r>
            <w:r>
              <w:rPr>
                <w:color w:val="D5D8DC"/>
                <w:sz w:val="18"/>
                <w:szCs w:val="18"/>
              </w:rPr>
              <w:t xml:space="preserve">
     Searches twice to confirm upload is processed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39B5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Check Status Icon</w:t>
            </w:r>
            <w:r>
              <w:rPr>
                <w:color w:val="D5D8DC"/>
                <w:sz w:val="18"/>
                <w:szCs w:val="18"/>
              </w:rPr>
              <w:t xml:space="preserve">
     Confirms upload was received by the system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What to Check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2833"/>
          <w:sz w:val="20"/>
          <w:szCs w:val="20"/>
        </w:rPr>
        <w:t xml:space="preserve">The status icon should turn green after the upload is processed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2833"/>
          <w:sz w:val="20"/>
          <w:szCs w:val="20"/>
        </w:rPr>
        <w:t xml:space="preserve">If the file is not found, verify the filename matches exactly in FILE_PATHS.obcFile</w:t>
      </w:r>
    </w:p>
    <w:p>
      <w:pPr>
        <w:spacing w:after="160"/>
      </w:pPr>
    </w:p>
    <w:p>
      <w:r>
        <w:br w:type="page"/>
      </w:r>
    </w:p>
    <w:p>
      <w:pPr>
        <w:pStyle w:val="Heading1"/>
        <w:shd w:color="D6E4F0" w:val="solid"/>
        <w:spacing w:after="200" w:before="400"/>
        <w:rPr>
          <w:b/>
          <w:bCs/>
          <w:color w:val="1B4F8A"/>
          <w:sz w:val="32"/>
          <w:szCs w:val="32"/>
        </w:rPr>
      </w:pPr>
      <w:r>
        <w:t xml:space="preserve">📊  Flow 2 — Sales Order (SO) Upload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1B4F8A" w:sz="24"/>
              <w:bottom w:val="none"/>
              <w:right w:val="none"/>
            </w:tcBorders>
            <w:shd w:color="D5F5E3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🎯 Purpose:  </w:t>
            </w:r>
            <w:r>
              <w:rPr>
                <w:color w:val="1C2833"/>
                <w:sz w:val="20"/>
                <w:szCs w:val="20"/>
              </w:rPr>
              <w:t xml:space="preserve">Uploads three sales report files and captures the invoice numbers that will be used throughout the rest of the automation.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Step-by-Step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B4F8A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Login to CDMS</w:t>
            </w:r>
            <w:r>
              <w:rPr>
                <w:color w:val="D5D8DC"/>
                <w:sz w:val="18"/>
                <w:szCs w:val="18"/>
              </w:rPr>
              <w:t xml:space="preserve">
     Signs in as admin user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A527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Go to Adapter Uploads</w:t>
            </w:r>
            <w:r>
              <w:rPr>
                <w:color w:val="D5D8DC"/>
                <w:sz w:val="18"/>
                <w:szCs w:val="18"/>
              </w:rPr>
              <w:t xml:space="preserve">
     Navigates to the upload section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F618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Select Type: Sales Order</w:t>
            </w:r>
            <w:r>
              <w:rPr>
                <w:color w:val="D5D8DC"/>
                <w:sz w:val="18"/>
                <w:szCs w:val="18"/>
              </w:rPr>
              <w:t xml:space="preserve">
     Chooses "Sales Order" from dropdown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874A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Select FC and Brand</w:t>
            </w:r>
            <w:r>
              <w:rPr>
                <w:color w:val="D5D8DC"/>
                <w:sz w:val="18"/>
                <w:szCs w:val="18"/>
              </w:rPr>
              <w:t xml:space="preserve">
     Picks BTML: BTM and Britannia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E86C1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Upload SO Report</w:t>
            </w:r>
            <w:r>
              <w:rPr>
                <w:color w:val="D5D8DC"/>
                <w:sz w:val="18"/>
                <w:szCs w:val="18"/>
              </w:rPr>
              <w:t xml:space="preserve">
     Uploads the sales order CSV file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3498DB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Upload Invoice Report</w:t>
            </w:r>
            <w:r>
              <w:rPr>
                <w:color w:val="D5D8DC"/>
                <w:sz w:val="18"/>
                <w:szCs w:val="18"/>
              </w:rPr>
              <w:t xml:space="preserve">
     Uploads the invoice CSV file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5DADE2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Upload Sales Register</w:t>
            </w:r>
            <w:r>
              <w:rPr>
                <w:color w:val="D5D8DC"/>
                <w:sz w:val="18"/>
                <w:szCs w:val="18"/>
              </w:rPr>
              <w:t xml:space="preserve">
     Uploads the sales register CSV file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E7F4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Submit</w:t>
            </w:r>
            <w:r>
              <w:rPr>
                <w:color w:val="D5D8DC"/>
                <w:sz w:val="18"/>
                <w:szCs w:val="18"/>
              </w:rPr>
              <w:t xml:space="preserve">
     Sends all 3 files to the system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E7F4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Wait for Processing</w:t>
            </w:r>
            <w:r>
              <w:rPr>
                <w:color w:val="D5D8DC"/>
                <w:sz w:val="18"/>
                <w:szCs w:val="18"/>
              </w:rPr>
              <w:t xml:space="preserve">
     Checks every 5 seconds (up to 2 minutes) for completion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39B5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Capture Invoice Numbers</w:t>
            </w:r>
            <w:r>
              <w:rPr>
                <w:color w:val="D5D8DC"/>
                <w:sz w:val="18"/>
                <w:szCs w:val="18"/>
              </w:rPr>
              <w:t xml:space="preserve">
     Saves invoice numbers to soInvoices.json for next steps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What Happens Behind the Scenes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2833"/>
          <w:sz w:val="20"/>
          <w:szCs w:val="20"/>
        </w:rPr>
        <w:t xml:space="preserve">The system waits up to 2 minutes for the upload to show "Fully Processed"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2833"/>
          <w:sz w:val="20"/>
          <w:szCs w:val="20"/>
        </w:rPr>
        <w:t xml:space="preserve">It also checks that the upload happened within the last 3 minutes (to avoid picking up old uploads)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2833"/>
          <w:sz w:val="20"/>
          <w:szCs w:val="20"/>
        </w:rPr>
        <w:t xml:space="preserve">The captured invoice numbers are saved and automatically used by Delivery Allocation, RFC, and other steps</w:t>
      </w:r>
    </w:p>
    <w:p>
      <w:pPr>
        <w:spacing w:after="160"/>
      </w:pPr>
    </w:p>
    <w:p>
      <w:r>
        <w:br w:type="page"/>
      </w:r>
    </w:p>
    <w:p>
      <w:pPr>
        <w:pStyle w:val="Heading1"/>
        <w:shd w:color="D6E4F0" w:val="solid"/>
        <w:spacing w:after="200" w:before="400"/>
        <w:rPr>
          <w:b/>
          <w:bCs/>
          <w:color w:val="1B4F8A"/>
          <w:sz w:val="32"/>
          <w:szCs w:val="32"/>
        </w:rPr>
      </w:pPr>
      <w:r>
        <w:t xml:space="preserve">🚚  Flow 3 — Delivery Allocation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1B4F8A" w:sz="24"/>
              <w:bottom w:val="none"/>
              <w:right w:val="none"/>
            </w:tcBorders>
            <w:shd w:color="D5F5E3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🎯 Purpose:  </w:t>
            </w:r>
            <w:r>
              <w:rPr>
                <w:color w:val="1C2833"/>
                <w:sz w:val="20"/>
                <w:szCs w:val="20"/>
              </w:rPr>
              <w:t xml:space="preserve">Assigns the uploaded invoices to a specific driver and vehicle for delivery.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Step-by-Step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B4F8A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Go to Logistics Management</w:t>
            </w:r>
            <w:r>
              <w:rPr>
                <w:color w:val="D5D8DC"/>
                <w:sz w:val="18"/>
                <w:szCs w:val="18"/>
              </w:rPr>
              <w:t xml:space="preserve">
     Navigates to the logistics section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A527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Click Delivery Allocation</w:t>
            </w:r>
            <w:r>
              <w:rPr>
                <w:color w:val="D5D8DC"/>
                <w:sz w:val="18"/>
                <w:szCs w:val="18"/>
              </w:rPr>
              <w:t xml:space="preserve">
     Opens the allocation list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F618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Create New Allocation</w:t>
            </w:r>
            <w:r>
              <w:rPr>
                <w:color w:val="D5D8DC"/>
                <w:sz w:val="18"/>
                <w:szCs w:val="18"/>
              </w:rPr>
              <w:t xml:space="preserve">
     Starts a new delivery allocation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874A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Select All Invoices</w:t>
            </w:r>
            <w:r>
              <w:rPr>
                <w:color w:val="D5D8DC"/>
                <w:sz w:val="18"/>
                <w:szCs w:val="18"/>
              </w:rPr>
              <w:t xml:space="preserve">
     Ticks the checkbox for each invoice from SO Upload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E86C1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Fill Allocation Details</w:t>
            </w:r>
            <w:r>
              <w:rPr>
                <w:color w:val="D5D8DC"/>
                <w:sz w:val="18"/>
                <w:szCs w:val="18"/>
              </w:rPr>
              <w:t xml:space="preserve">
     Vehicle, driver, pick type, vendor details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E7F4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Submit</w:t>
            </w:r>
            <w:r>
              <w:rPr>
                <w:color w:val="D5D8DC"/>
                <w:sz w:val="18"/>
                <w:szCs w:val="18"/>
              </w:rPr>
              <w:t xml:space="preserve">
     Submits the allocation form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39B5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Confirm</w:t>
            </w:r>
            <w:r>
              <w:rPr>
                <w:color w:val="D5D8DC"/>
                <w:sz w:val="18"/>
                <w:szCs w:val="18"/>
              </w:rPr>
              <w:t xml:space="preserve">
     Confirms the allocation in two dialog steps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Vehicle Details 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Pick Type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Both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Picks all types of goods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Vehicle Type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Adhoc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On-demand vehicle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Allocation Type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Eco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Economy allocation mode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Vehicle No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TN09TN9090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Set in DELIVERY.vehicleNo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Driver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Test Driver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Set in DELIVERY.driverName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hd w:color="D6E4F0" w:val="solid"/>
        <w:spacing w:after="200" w:before="400"/>
        <w:rPr>
          <w:b/>
          <w:bCs/>
          <w:color w:val="1B4F8A"/>
          <w:sz w:val="32"/>
          <w:szCs w:val="32"/>
        </w:rPr>
      </w:pPr>
      <w:r>
        <w:t xml:space="preserve">🔁  Flow 4 — Return to FC (RFC)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1B4F8A" w:sz="24"/>
              <w:bottom w:val="none"/>
              <w:right w:val="none"/>
            </w:tcBorders>
            <w:shd w:color="D5F5E3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🎯 Purpose:  </w:t>
            </w:r>
            <w:r>
              <w:rPr>
                <w:color w:val="1C2833"/>
                <w:sz w:val="20"/>
                <w:szCs w:val="20"/>
              </w:rPr>
              <w:t xml:space="preserve">For each invoice: marks its delivery status, records the collection payment, verifies it, uploads supporting documents, and closes the RFC.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Step-by-Step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B4F8A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Go to Return to FC</w:t>
            </w:r>
            <w:r>
              <w:rPr>
                <w:color w:val="D5D8DC"/>
                <w:sz w:val="18"/>
                <w:szCs w:val="18"/>
              </w:rPr>
              <w:t xml:space="preserve">
     Navigates to Logistics → Return to FC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A527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Open Driver Record</w:t>
            </w:r>
            <w:r>
              <w:rPr>
                <w:color w:val="D5D8DC"/>
                <w:sz w:val="18"/>
                <w:szCs w:val="18"/>
              </w:rPr>
              <w:t xml:space="preserve">
     Clicks the eye icon next to "Test Driver"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CA6F1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Process Each Invoice (Loop)</w:t>
            </w:r>
            <w:r>
              <w:rPr>
                <w:color w:val="D5D8DC"/>
                <w:sz w:val="18"/>
                <w:szCs w:val="18"/>
              </w:rPr>
              <w:t xml:space="preserve">
     Repeats steps below for every invoice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874A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Set Delivery Status</w:t>
            </w:r>
            <w:r>
              <w:rPr>
                <w:color w:val="D5D8DC"/>
                <w:sz w:val="18"/>
                <w:szCs w:val="18"/>
              </w:rPr>
              <w:t xml:space="preserve">
     Selects Delivered / Partial Delivered / Attempted / Cancelled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E86C1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Confirm Prompts</w:t>
            </w:r>
            <w:r>
              <w:rPr>
                <w:color w:val="D5D8DC"/>
                <w:sz w:val="18"/>
                <w:szCs w:val="18"/>
              </w:rPr>
              <w:t xml:space="preserve">
     Clicks OK and Yes on confirmation dialogs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3498DB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Fill Collection Form</w:t>
            </w:r>
            <w:r>
              <w:rPr>
                <w:color w:val="D5D8DC"/>
                <w:sz w:val="18"/>
                <w:szCs w:val="18"/>
              </w:rPr>
              <w:t xml:space="preserve">
     Enters cash / cheque / UPI / NEFT amounts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5DADE2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Submit Collection</w:t>
            </w:r>
            <w:r>
              <w:rPr>
                <w:color w:val="D5D8DC"/>
                <w:sz w:val="18"/>
                <w:szCs w:val="18"/>
              </w:rPr>
              <w:t xml:space="preserve">
     Updates the collection record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E7F4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Verify All Invoices</w:t>
            </w:r>
            <w:r>
              <w:rPr>
                <w:color w:val="D5D8DC"/>
                <w:sz w:val="18"/>
                <w:szCs w:val="18"/>
              </w:rPr>
              <w:t xml:space="preserve">
     Clicks the check icon for each invoice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E7F4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Upload 2 Documents</w:t>
            </w:r>
            <w:r>
              <w:rPr>
                <w:color w:val="D5D8DC"/>
                <w:sz w:val="18"/>
                <w:szCs w:val="18"/>
              </w:rPr>
              <w:t xml:space="preserve">
     Uploads rfc_doc1.jpg and rfc_doc2.jpg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39B5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Click Verify (RFC Close)</w:t>
            </w:r>
            <w:r>
              <w:rPr>
                <w:color w:val="D5D8DC"/>
                <w:sz w:val="18"/>
                <w:szCs w:val="18"/>
              </w:rPr>
              <w:t xml:space="preserve">
     Closes the RFC — marks it as complete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D8348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11.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Update Database Dates</w:t>
            </w:r>
            <w:r>
              <w:rPr>
                <w:color w:val="D5D8DC"/>
                <w:sz w:val="18"/>
                <w:szCs w:val="18"/>
              </w:rPr>
              <w:t xml:space="preserve">
     Subtracts 1 day from collection_date per invoice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Delivery Status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Delivered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Invoice was fully delivered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PD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Partial Delivered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Invoice was partially delivered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DA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Delivery Attempted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Delivery was attempted but failed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Cancelled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Delivery was cancelled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Collection Form — When is a Field Filled?</w:t>
      </w:r>
    </w:p>
    <w:p>
      <w:pPr>
        <w:spacing w:after="120"/>
      </w:pPr>
      <w:r>
        <w:rPr>
          <w:color w:val="1C2833"/>
          <w:sz w:val="20"/>
          <w:szCs w:val="20"/>
        </w:rPr>
        <w:t xml:space="preserve">Only fields with a non-empty value in RFC_COLLECTION will be filled. Empty means skip that payment type.</w:t>
      </w:r>
    </w:p>
    <w:p>
      <w:pPr>
        <w:spacing w:after="160"/>
      </w:pPr>
    </w:p>
    <w:p>
      <w:r>
        <w:br w:type="page"/>
      </w:r>
    </w:p>
    <w:p>
      <w:pPr>
        <w:pStyle w:val="Heading1"/>
        <w:shd w:color="D6E4F0" w:val="solid"/>
        <w:spacing w:after="200" w:before="400"/>
        <w:rPr>
          <w:b/>
          <w:bCs/>
          <w:color w:val="1B4F8A"/>
          <w:sz w:val="32"/>
          <w:szCs w:val="32"/>
        </w:rPr>
      </w:pPr>
      <w:r>
        <w:t xml:space="preserve">👥  Flow 5 — SEG Allocation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1B4F8A" w:sz="24"/>
              <w:bottom w:val="none"/>
              <w:right w:val="none"/>
            </w:tcBorders>
            <w:shd w:color="D5F5E3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🎯 Purpose:  </w:t>
            </w:r>
            <w:r>
              <w:rPr>
                <w:color w:val="1C2833"/>
                <w:sz w:val="20"/>
                <w:szCs w:val="20"/>
              </w:rPr>
              <w:t xml:space="preserve">The SEG (Sales Execution Group) team assigns invoices to a specific salesman so they can collect payment from customers.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Step-by-Step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E7F4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Login as SEG User</w:t>
            </w:r>
            <w:r>
              <w:rPr>
                <w:color w:val="D5D8DC"/>
                <w:sz w:val="18"/>
                <w:szCs w:val="18"/>
              </w:rPr>
              <w:t xml:space="preserve">
     Signs in with SEG staff credentials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E7F4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Open Allocation Section</w:t>
            </w:r>
            <w:r>
              <w:rPr>
                <w:color w:val="D5D8DC"/>
                <w:sz w:val="18"/>
                <w:szCs w:val="18"/>
              </w:rPr>
              <w:t xml:space="preserve">
     Clicks the Allocation link in the menu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39B5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Select FC and Brand</w:t>
            </w:r>
            <w:r>
              <w:rPr>
                <w:color w:val="D5D8DC"/>
                <w:sz w:val="18"/>
                <w:szCs w:val="18"/>
              </w:rPr>
              <w:t xml:space="preserve">
     Picks BTML: BTM and Britannia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D8348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Continue</w:t>
            </w:r>
            <w:r>
              <w:rPr>
                <w:color w:val="D5D8DC"/>
                <w:sz w:val="18"/>
                <w:szCs w:val="18"/>
              </w:rPr>
              <w:t xml:space="preserve">
     Moves to the invoice list screen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17A65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Select Salesman</w:t>
            </w:r>
            <w:r>
              <w:rPr>
                <w:color w:val="D5D8DC"/>
                <w:sz w:val="18"/>
                <w:szCs w:val="18"/>
              </w:rPr>
              <w:t xml:space="preserve">
     Picks the salesman from the OBC Excel data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0E6655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Search Invoices</w:t>
            </w:r>
            <w:r>
              <w:rPr>
                <w:color w:val="D5D8DC"/>
                <w:sz w:val="18"/>
                <w:szCs w:val="18"/>
              </w:rPr>
              <w:t xml:space="preserve">
     Loads available invoices for assignment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0B5345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Select Invoice Checkbox</w:t>
            </w:r>
            <w:r>
              <w:rPr>
                <w:color w:val="D5D8DC"/>
                <w:sz w:val="18"/>
                <w:szCs w:val="18"/>
              </w:rPr>
              <w:t xml:space="preserve">
     Ticks the invoice to be assigned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B4F8A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Assign and Submit</w:t>
            </w:r>
            <w:r>
              <w:rPr>
                <w:color w:val="D5D8DC"/>
                <w:sz w:val="18"/>
                <w:szCs w:val="18"/>
              </w:rPr>
              <w:t xml:space="preserve">
     Assigns the invoice to the salesman and confirms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160"/>
      </w:pPr>
    </w:p>
    <w:p>
      <w:pPr>
        <w:pStyle w:val="Heading1"/>
        <w:shd w:color="D6E4F0" w:val="solid"/>
        <w:spacing w:after="200" w:before="400"/>
        <w:rPr>
          <w:b/>
          <w:bCs/>
          <w:color w:val="1B4F8A"/>
          <w:sz w:val="32"/>
          <w:szCs w:val="32"/>
        </w:rPr>
      </w:pPr>
      <w:r>
        <w:t xml:space="preserve">💵  Flow 6 — Collection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1B4F8A" w:sz="24"/>
              <w:bottom w:val="none"/>
              <w:right w:val="none"/>
            </w:tcBorders>
            <w:shd w:color="D5F5E3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🎯 Purpose:  </w:t>
            </w:r>
            <w:r>
              <w:rPr>
                <w:color w:val="1C2833"/>
                <w:sz w:val="20"/>
                <w:szCs w:val="20"/>
              </w:rPr>
              <w:t xml:space="preserve">The salesman enters the payment received from the customer — across cash, cheque, UPI, and NEFT.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Step-by-Step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CA6F1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Open Collection App</w:t>
            </w:r>
            <w:r>
              <w:rPr>
                <w:color w:val="D5D8DC"/>
                <w:sz w:val="18"/>
                <w:szCs w:val="18"/>
              </w:rPr>
              <w:t xml:space="preserve">
     Goes to the mobile collection portal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CA6F1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Login with Mobile + PIN</w:t>
            </w:r>
            <w:r>
              <w:rPr>
                <w:color w:val="D5D8DC"/>
                <w:sz w:val="18"/>
                <w:szCs w:val="18"/>
              </w:rPr>
              <w:t xml:space="preserve">
     Enters mobile number and 4-digit PIN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BA4A00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Select Invoice</w:t>
            </w:r>
            <w:r>
              <w:rPr>
                <w:color w:val="D5D8DC"/>
                <w:sz w:val="18"/>
                <w:szCs w:val="18"/>
              </w:rPr>
              <w:t xml:space="preserve">
     Expands the invoice using the down arrow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A9322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Enter Cash Amount</w:t>
            </w:r>
            <w:r>
              <w:rPr>
                <w:color w:val="D5D8DC"/>
                <w:sz w:val="18"/>
                <w:szCs w:val="18"/>
              </w:rPr>
              <w:t xml:space="preserve">
     ₹1 (as set in AMOUNTS.cash)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922B21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Enter Cheque Details</w:t>
            </w:r>
            <w:r>
              <w:rPr>
                <w:color w:val="D5D8DC"/>
                <w:sz w:val="18"/>
                <w:szCs w:val="18"/>
              </w:rPr>
              <w:t xml:space="preserve">
     Amount, reference number, bank, and due date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7B241C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Enter UPI Amount + Reference</w:t>
            </w:r>
            <w:r>
              <w:rPr>
                <w:color w:val="D5D8DC"/>
                <w:sz w:val="18"/>
                <w:szCs w:val="18"/>
              </w:rPr>
              <w:t xml:space="preserve">
     ₹3 with auto-generated 14-digit reference number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E7F4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Enter NEFT Amount + Reference</w:t>
            </w:r>
            <w:r>
              <w:rPr>
                <w:color w:val="D5D8DC"/>
                <w:sz w:val="18"/>
                <w:szCs w:val="18"/>
              </w:rPr>
              <w:t xml:space="preserve">
     ₹4 with auto-generated 12-digit reference number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E7F4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Select Split Reason</w:t>
            </w:r>
            <w:r>
              <w:rPr>
                <w:color w:val="D5D8DC"/>
                <w:sz w:val="18"/>
                <w:szCs w:val="18"/>
              </w:rPr>
              <w:t xml:space="preserve">
     "Shop Permanently Closed" from the dropdown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39B5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Submit Collection</w:t>
            </w:r>
            <w:r>
              <w:rPr>
                <w:color w:val="D5D8DC"/>
                <w:sz w:val="18"/>
                <w:szCs w:val="18"/>
              </w:rPr>
              <w:t xml:space="preserve">
     Final submission with confirmation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Auto-Generated Reference Numbers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1B4F8A" w:sz="24"/>
              <w:bottom w:val="none"/>
              <w:right w:val="none"/>
            </w:tcBorders>
            <w:shd w:color="D6E4F0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ℹ️ Info:  </w:t>
            </w:r>
            <w:r>
              <w:rPr>
                <w:color w:val="1C2833"/>
                <w:sz w:val="20"/>
                <w:szCs w:val="20"/>
              </w:rPr>
              <w:t xml:space="preserve">UPI and NEFT reference numbers are automatically generated using the current timestamp (14 and 12 digits respectively). These are also saved to a file so the Cash Verification step can look them up in the bank system.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hd w:color="D6E4F0" w:val="solid"/>
        <w:spacing w:after="200" w:before="400"/>
        <w:rPr>
          <w:b/>
          <w:bCs/>
          <w:color w:val="1B4F8A"/>
          <w:sz w:val="32"/>
          <w:szCs w:val="32"/>
        </w:rPr>
      </w:pPr>
      <w:r>
        <w:t xml:space="preserve">🔍  Flow 7 — SEG Verification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1B4F8A" w:sz="24"/>
              <w:bottom w:val="none"/>
              <w:right w:val="none"/>
            </w:tcBorders>
            <w:shd w:color="D5F5E3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🎯 Purpose:  </w:t>
            </w:r>
            <w:r>
              <w:rPr>
                <w:color w:val="1C2833"/>
                <w:sz w:val="20"/>
                <w:szCs w:val="20"/>
              </w:rPr>
              <w:t xml:space="preserve">The SEG team reviews the collection submitted by the salesman and either approves (Verify) or rejects it.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Step-by-Step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E7F4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Login as SEG User</w:t>
            </w:r>
            <w:r>
              <w:rPr>
                <w:color w:val="D5D8DC"/>
                <w:sz w:val="18"/>
                <w:szCs w:val="18"/>
              </w:rPr>
              <w:t xml:space="preserve">
     Signs in with SEG staff credentials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E7F4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Open Verification Section</w:t>
            </w:r>
            <w:r>
              <w:rPr>
                <w:color w:val="D5D8DC"/>
                <w:sz w:val="18"/>
                <w:szCs w:val="18"/>
              </w:rPr>
              <w:t xml:space="preserve">
     Clicks the Verification menu item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39B5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Select Salesman Row</w:t>
            </w:r>
            <w:r>
              <w:rPr>
                <w:color w:val="D5D8DC"/>
                <w:sz w:val="18"/>
                <w:szCs w:val="18"/>
              </w:rPr>
              <w:t xml:space="preserve">
     Finds and clicks the salesman from OBC data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D8348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Start Verification</w:t>
            </w:r>
            <w:r>
              <w:rPr>
                <w:color w:val="D5D8DC"/>
                <w:sz w:val="18"/>
                <w:szCs w:val="18"/>
              </w:rPr>
              <w:t xml:space="preserve">
     Clicks "Start Verification" button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B4F8A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Verify or Reject</w:t>
            </w:r>
            <w:r>
              <w:rPr>
                <w:color w:val="D5D8DC"/>
                <w:sz w:val="18"/>
                <w:szCs w:val="18"/>
              </w:rPr>
              <w:t xml:space="preserve">
     Based on SEG.verificationMode setting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Verification Modes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V (Verify)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Clicks the green tick → clicks Verify → collection is approved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R (Reject)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Clicks the red X → fills in data correction reason → clicks Reject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1B4F8A" w:sz="24"/>
              <w:bottom w:val="none"/>
              <w:right w:val="none"/>
            </w:tcBorders>
            <w:shd w:color="FAE5D3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⚙️ To Change Mode:  </w:t>
            </w:r>
            <w:r>
              <w:rPr>
                <w:color w:val="1C2833"/>
                <w:sz w:val="20"/>
                <w:szCs w:val="20"/>
              </w:rPr>
              <w:t xml:space="preserve">Update SEG.verificationMode in config/testData.js — change "V" to "R" to reject instead of verify.</w:t>
            </w:r>
          </w:p>
        </w:tc>
      </w:tr>
    </w:tbl>
    <w:p>
      <w:pPr>
        <w:spacing w:after="160"/>
      </w:pPr>
    </w:p>
    <w:p>
      <w:pPr>
        <w:pStyle w:val="Heading1"/>
        <w:shd w:color="D6E4F0" w:val="solid"/>
        <w:spacing w:after="200" w:before="400"/>
        <w:rPr>
          <w:b/>
          <w:bCs/>
          <w:color w:val="1B4F8A"/>
          <w:sz w:val="32"/>
          <w:szCs w:val="32"/>
        </w:rPr>
      </w:pPr>
      <w:r>
        <w:t xml:space="preserve">🏦  Flow 8 — Cash Verification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1B4F8A" w:sz="24"/>
              <w:bottom w:val="none"/>
              <w:right w:val="none"/>
            </w:tcBorders>
            <w:shd w:color="D5F5E3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🎯 Purpose:  </w:t>
            </w:r>
            <w:r>
              <w:rPr>
                <w:color w:val="1C2833"/>
                <w:sz w:val="20"/>
                <w:szCs w:val="20"/>
              </w:rPr>
              <w:t xml:space="preserve">The cashier reviews and approves (or rejects) each payment type — Cash, Cheque, UPI, and NEFT — one by one.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Step-by-Step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CA6F1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Login as Cashier</w:t>
            </w:r>
            <w:r>
              <w:rPr>
                <w:color w:val="D5D8DC"/>
                <w:sz w:val="18"/>
                <w:szCs w:val="18"/>
              </w:rPr>
              <w:t xml:space="preserve">
     Signs in with cash verification credentials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CA6F1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Open Collection Settlement</w:t>
            </w:r>
            <w:r>
              <w:rPr>
                <w:color w:val="D5D8DC"/>
                <w:sz w:val="18"/>
                <w:szCs w:val="18"/>
              </w:rPr>
              <w:t xml:space="preserve">
     Navigates to the Collection Settlement section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BA4A00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Select Salesman Record</w:t>
            </w:r>
            <w:r>
              <w:rPr>
                <w:color w:val="D5D8DC"/>
                <w:sz w:val="18"/>
                <w:szCs w:val="18"/>
              </w:rPr>
              <w:t xml:space="preserve">
     Clicks the settle icon for the salesman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A9322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Start Verification</w:t>
            </w:r>
            <w:r>
              <w:rPr>
                <w:color w:val="D5D8DC"/>
                <w:sz w:val="18"/>
                <w:szCs w:val="18"/>
              </w:rPr>
              <w:t xml:space="preserve">
     Clicks "Start Verification"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922B21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Verify / Skip Cash</w:t>
            </w:r>
            <w:r>
              <w:rPr>
                <w:color w:val="D5D8DC"/>
                <w:sz w:val="18"/>
                <w:szCs w:val="18"/>
              </w:rPr>
              <w:t xml:space="preserve">
     Based on PAYMENT_MODES.cash setting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7B241C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Verify / Skip Cheque</w:t>
            </w:r>
            <w:r>
              <w:rPr>
                <w:color w:val="D5D8DC"/>
                <w:sz w:val="18"/>
                <w:szCs w:val="18"/>
              </w:rPr>
              <w:t xml:space="preserve">
     Based on PAYMENT_MODES.cheque setting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E7F4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Insert UPI Bank Statement</w:t>
            </w:r>
            <w:r>
              <w:rPr>
                <w:color w:val="D5D8DC"/>
                <w:sz w:val="18"/>
                <w:szCs w:val="18"/>
              </w:rPr>
              <w:t xml:space="preserve">
     Adds UPI record to bank system via database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E7F4E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Verify / Skip UPI</w:t>
            </w:r>
            <w:r>
              <w:rPr>
                <w:color w:val="D5D8DC"/>
                <w:sz w:val="18"/>
                <w:szCs w:val="18"/>
              </w:rPr>
              <w:t xml:space="preserve">
     Based on PAYMENT_MODES.upi setting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239B56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Insert NEFT Bank Statement</w:t>
            </w:r>
            <w:r>
              <w:rPr>
                <w:color w:val="D5D8DC"/>
                <w:sz w:val="18"/>
                <w:szCs w:val="18"/>
              </w:rPr>
              <w:t xml:space="preserve">
     Adds NEFT record to bank system via database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  <w:jc w:val="center"/>
            </w:pPr>
            <w:r>
              <w:rPr>
                <w:color w:val="1B4F8A"/>
                <w:sz w:val="24"/>
                <w:szCs w:val="24"/>
              </w:rPr>
              <w:t xml:space="preserve">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  <w:shd w:color="1D8348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10.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Verify / Skip NEFT</w:t>
            </w:r>
            <w:r>
              <w:rPr>
                <w:color w:val="D5D8DC"/>
                <w:sz w:val="18"/>
                <w:szCs w:val="18"/>
              </w:rPr>
              <w:t xml:space="preserve">
     Based on PAYMENT_MODES.neft setting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Why are UPI and NEFT Inserted into the Bank System?</w:t>
      </w:r>
    </w:p>
    <w:p>
      <w:pPr>
        <w:spacing w:after="120"/>
      </w:pPr>
      <w:r>
        <w:rPr>
          <w:color w:val="1C2833"/>
          <w:sz w:val="20"/>
          <w:szCs w:val="20"/>
        </w:rPr>
        <w:t xml:space="preserve">Before the cashier can verify a UPI or NEFT payment, the system needs to see a matching record from the bank. The automation inserts this record automatically using the reference number saved during the Collection step — simulating what would arrive from a real bank feed.</w:t>
      </w:r>
    </w:p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Smart Loader Handling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1B4F8A" w:sz="24"/>
              <w:bottom w:val="none"/>
              <w:right w:val="none"/>
            </w:tcBorders>
            <w:shd w:color="D6E4F0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ℹ️ Info:  </w:t>
            </w:r>
            <w:r>
              <w:rPr>
                <w:color w:val="1C2833"/>
                <w:sz w:val="20"/>
                <w:szCs w:val="20"/>
              </w:rPr>
              <w:t xml:space="preserve">Between each payment verification, the system waits for the page to fully load before proceeding. It checks if a loading spinner is active — if yes, it waits for it to disappear before clicking. This prevents errors caused by clicking while the page is still updating.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hd w:color="D6E4F0" w:val="solid"/>
        <w:spacing w:after="200" w:before="400"/>
        <w:rPr>
          <w:b/>
          <w:bCs/>
          <w:color w:val="1B4F8A"/>
          <w:sz w:val="32"/>
          <w:szCs w:val="32"/>
        </w:rPr>
      </w:pPr>
      <w:r>
        <w:t xml:space="preserve">▶️  How to Run the Automation</w:t>
      </w: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Run a Single Flow</w:t>
      </w:r>
    </w:p>
    <w:p>
      <w:pPr>
        <w:spacing w:after="120"/>
      </w:pPr>
      <w:r>
        <w:rPr>
          <w:color w:val="1C2833"/>
          <w:sz w:val="20"/>
          <w:szCs w:val="20"/>
        </w:rPr>
        <w:t xml:space="preserve">Open a terminal/command prompt in the project folder and type one of these commands: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Runs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npm run obc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Runs only the OBC Upload flow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npm run so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Runs only the SO Upload flow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npm run dA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Runs only the Delivery Allocation flow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npm run rfc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Runs only the Return to FC flow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npm run segAllocation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Runs only the SEG Allocation flow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npm run collection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Runs only the Collection flow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npm run segVerification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Runs only the SEG Verification flow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npm run cash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Runs only the Cash Verification flow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npm run smoke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Runs ALL flows in sequence (full smoke test)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Run All Flows Together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1B4F8A" w:sz="24"/>
              <w:bottom w:val="none"/>
              <w:right w:val="none"/>
            </w:tcBorders>
            <w:shd w:color="D5F5E3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4F8A"/>
                <w:sz w:val="20"/>
                <w:szCs w:val="20"/>
              </w:rPr>
              <w:t xml:space="preserve">🚀 Full Run:  </w:t>
            </w:r>
            <w:r>
              <w:rPr>
                <w:color w:val="1C2833"/>
                <w:sz w:val="20"/>
                <w:szCs w:val="20"/>
              </w:rPr>
              <w:t xml:space="preserve">Type: npm run smoke — This runs all 9 steps in the correct order automatically.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  <w:rPr>
          <w:b/>
          <w:bCs/>
          <w:color w:val="1B4F8A"/>
          <w:sz w:val="26"/>
          <w:szCs w:val="26"/>
        </w:rPr>
      </w:pPr>
      <w:r>
        <w:t xml:space="preserve">View Test Reports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npm run allure:generate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Creates the HTML test report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npm run allure:open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Opens the report in your browser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npm run allure:report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Creates AND opens the report in one command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hd w:color="D6E4F0" w:val="solid"/>
        <w:spacing w:after="200" w:before="400"/>
        <w:rPr>
          <w:b/>
          <w:bCs/>
          <w:color w:val="1B4F8A"/>
          <w:sz w:val="32"/>
          <w:szCs w:val="32"/>
        </w:rPr>
      </w:pPr>
      <w:r>
        <w:t xml:space="preserve">🔧  Troubleshooting Common Issues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File not found error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Check the file name and path in FILE_PATHS in testData.js. Make sure the file is in the Downloads folder.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Login failed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Check the email/password in USERS in testData.js. Try logging in manually to confirm credentials work.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SO Upload not processing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The upload may take longer than 2 minutes. Wait and re-run the SO Upload step separately.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Payment verification failing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Check PAYMENT_MODES in testData.js. Make sure the mode is set correctly (V, R, or NA).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RFC Verify button not working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Ensure all invoices are verified (check icons are ticked) and both documents are uploaded before clicking Verify.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Database error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Check the .env file credentials. Confirm the SSH and MySQL passwords are correct and the server is accessible.</w:t>
            </w:r>
          </w:p>
        </w:tc>
      </w:tr>
    </w:tbl>
    <w:p>
      <w:pPr>
        <w:spacing w:after="160"/>
      </w:pPr>
    </w:p>
    <w:p>
      <w:pPr>
        <w:pStyle w:val="Heading1"/>
        <w:shd w:color="D6E4F0" w:val="solid"/>
        <w:spacing w:after="200" w:before="400"/>
        <w:rPr>
          <w:b/>
          <w:bCs/>
          <w:color w:val="1B4F8A"/>
          <w:sz w:val="32"/>
          <w:szCs w:val="32"/>
        </w:rPr>
      </w:pPr>
      <w:r>
        <w:t xml:space="preserve">📌  Quick Reference Card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shd w:color="1B4F8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to Look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Change login credentials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config/testData.js  →  USERS section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Change upload files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config/testData.js  →  FILE_PATHS section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Change payment amounts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config/testData.js  →  AMOUNTS section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Change verify/reject mode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config/testData.js  →  PAYMENT_MODES section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Change delivery driver/vehicle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config/testData.js  →  DELIVERY section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Change RFC payment amounts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config/testData.js  →  RFC_COLLECTION section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Change flow run order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tests/smokeTest.spec.js  →  move test blocks up/down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Run all flows</w:t>
            </w:r>
          </w:p>
        </w:tc>
        <w:tc>
          <w:tcPr>
            <w:shd w:color="F2F3F4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Terminal  →  npm run smoke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View reports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C2833"/>
                <w:sz w:val="18"/>
                <w:szCs w:val="18"/>
              </w:rPr>
              <w:t xml:space="preserve">Terminal  →  npm run allure:report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6"/>
      </w:pBdr>
      <w:jc w:val="center"/>
    </w:pPr>
    <w:r>
      <w:rPr>
        <w:color w:val="888888"/>
        <w:sz w:val="18"/>
        <w:szCs w:val="18"/>
      </w:rPr>
      <w:t xml:space="preserve">Ripplr Collection Automation  |  User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/>
      </w:pBdr>
      <w:jc w:val="right"/>
    </w:pPr>
    <w:r>
      <w:rPr>
        <w:color w:val="888888"/>
        <w:sz w:val="18"/>
        <w:szCs w:val="18"/>
      </w:rPr>
      <w:t xml:space="preserve">Ripplr Collection Automation  | 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 Auto – User Guide</dc:title>
  <dc:creator>Un-named</dc:creator>
  <dc:description>Non-technical documentation for the Ripplr Collection Automation System</dc:description>
  <cp:lastModifiedBy>Un-named</cp:lastModifiedBy>
  <cp:revision>1</cp:revision>
  <dcterms:created xsi:type="dcterms:W3CDTF">2026-04-13T10:07:26.355Z</dcterms:created>
  <dcterms:modified xsi:type="dcterms:W3CDTF">2026-04-13T10:07:26.356Z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