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P² HOME OS</w:t>
      </w:r>
    </w:p>
    <w:p>
      <w:pPr>
        <w:jc w:val="center"/>
      </w:pPr>
      <w:r>
        <w:rPr>
          <w:b/>
          <w:sz w:val="40"/>
        </w:rPr>
        <w:t>Engineering &amp; Operations Manual</w:t>
      </w:r>
    </w:p>
    <w:p>
      <w:pPr>
        <w:jc w:val="center"/>
      </w:pPr>
      <w:r>
        <w:br/>
        <w:t>Version 1.1 - Compute Foundation</w:t>
        <w:br/>
        <w:t>Status: As-built through 6 August 2026</w:t>
        <w:br/>
      </w:r>
      <w:r>
        <w:t>Scope: core-01 / media-server and compute-01</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Document</w:t>
            </w:r>
          </w:p>
        </w:tc>
        <w:tc>
          <w:tcPr>
            <w:tcW w:type="dxa" w:w="4968"/>
          </w:tcPr>
          <w:p>
            <w:r>
              <w:t>P² Home OS Engineering &amp; Operations Manual</w:t>
            </w:r>
          </w:p>
        </w:tc>
      </w:tr>
      <w:tr>
        <w:tc>
          <w:tcPr>
            <w:tcW w:type="dxa" w:w="4968"/>
          </w:tcPr>
          <w:p>
            <w:r>
              <w:t>Version</w:t>
            </w:r>
          </w:p>
        </w:tc>
        <w:tc>
          <w:tcPr>
            <w:tcW w:type="dxa" w:w="4968"/>
          </w:tcPr>
          <w:p>
            <w:r>
              <w:t>1.1</w:t>
            </w:r>
          </w:p>
        </w:tc>
      </w:tr>
      <w:tr>
        <w:tc>
          <w:tcPr>
            <w:tcW w:type="dxa" w:w="4968"/>
          </w:tcPr>
          <w:p>
            <w:r>
              <w:t>State</w:t>
            </w:r>
          </w:p>
        </w:tc>
        <w:tc>
          <w:tcPr>
            <w:tcW w:type="dxa" w:w="4968"/>
          </w:tcPr>
          <w:p>
            <w:r>
              <w:t>As-built foundation; media migration in progress</w:t>
            </w:r>
          </w:p>
        </w:tc>
      </w:tr>
      <w:tr>
        <w:tc>
          <w:tcPr>
            <w:tcW w:type="dxa" w:w="4968"/>
          </w:tcPr>
          <w:p>
            <w:r>
              <w:t>Primary repository</w:t>
            </w:r>
          </w:p>
        </w:tc>
        <w:tc>
          <w:tcPr>
            <w:tcW w:type="dxa" w:w="4968"/>
          </w:tcPr>
          <w:p>
            <w:r>
              <w:t>Private GitHub repository: prabhat324/p2-home-os</w:t>
            </w:r>
          </w:p>
        </w:tc>
      </w:tr>
      <w:tr>
        <w:tc>
          <w:tcPr>
            <w:tcW w:type="dxa" w:w="4968"/>
          </w:tcPr>
          <w:p>
            <w:r>
              <w:t>Core node repository</w:t>
            </w:r>
          </w:p>
        </w:tc>
        <w:tc>
          <w:tcPr>
            <w:tcW w:type="dxa" w:w="4968"/>
          </w:tcPr>
          <w:p>
            <w:r>
              <w:t>/opt/p2-home-os</w:t>
            </w:r>
          </w:p>
        </w:tc>
      </w:tr>
      <w:tr>
        <w:tc>
          <w:tcPr>
            <w:tcW w:type="dxa" w:w="4968"/>
          </w:tcPr>
          <w:p>
            <w:r>
              <w:t>Compute node repository</w:t>
            </w:r>
          </w:p>
        </w:tc>
        <w:tc>
          <w:tcPr>
            <w:tcW w:type="dxa" w:w="4968"/>
          </w:tcPr>
          <w:p>
            <w:r>
              <w:t>/home/psquare/projects/p2-home-os</w:t>
            </w:r>
          </w:p>
        </w:tc>
      </w:tr>
      <w:tr>
        <w:tc>
          <w:tcPr>
            <w:tcW w:type="dxa" w:w="4968"/>
          </w:tcPr>
          <w:p>
            <w:r>
              <w:t>Source basis</w:t>
            </w:r>
          </w:p>
        </w:tc>
        <w:tc>
          <w:tcPr>
            <w:tcW w:type="dxa" w:w="4968"/>
          </w:tcPr>
          <w:p>
            <w:r>
              <w:t>Verified terminal output and decisions captured during the build sessions</w:t>
            </w:r>
          </w:p>
        </w:tc>
      </w:tr>
    </w:tbl>
    <w:p>
      <w:r>
        <w:t>This manual records what has actually been built and verified so far. Planned items are explicitly marked as planned or pending. It does not claim that unverified services, security controls, or migration steps are complete.</w:t>
      </w:r>
    </w:p>
    <w:p>
      <w:pPr>
        <w:pStyle w:val="Heading1"/>
      </w:pPr>
      <w:r>
        <w:t>Contents</w:t>
      </w:r>
    </w:p>
    <w:p>
      <w:pPr>
        <w:pStyle w:val="ListBullet"/>
      </w:pPr>
      <w:r>
        <w:t>1. Executive Summary</w:t>
      </w:r>
    </w:p>
    <w:p>
      <w:pPr>
        <w:pStyle w:val="ListBullet"/>
      </w:pPr>
      <w:r>
        <w:t>2. Architecture and Design Decisions</w:t>
      </w:r>
    </w:p>
    <w:p>
      <w:pPr>
        <w:pStyle w:val="ListBullet"/>
      </w:pPr>
      <w:r>
        <w:t>3. Hardware Inventory</w:t>
      </w:r>
    </w:p>
    <w:p>
      <w:pPr>
        <w:pStyle w:val="ListBullet"/>
      </w:pPr>
      <w:r>
        <w:t>4. Compute Node BIOS and OS Build</w:t>
      </w:r>
    </w:p>
    <w:p>
      <w:pPr>
        <w:pStyle w:val="ListBullet"/>
      </w:pPr>
      <w:r>
        <w:t>5. Compute Storage Architecture</w:t>
      </w:r>
    </w:p>
    <w:p>
      <w:pPr>
        <w:pStyle w:val="ListBullet"/>
      </w:pPr>
      <w:r>
        <w:t>6. Docker Platform</w:t>
      </w:r>
    </w:p>
    <w:p>
      <w:pPr>
        <w:pStyle w:val="ListBullet"/>
      </w:pPr>
      <w:r>
        <w:t>7. NVIDIA GPU Platform</w:t>
      </w:r>
    </w:p>
    <w:p>
      <w:pPr>
        <w:pStyle w:val="ListBullet"/>
      </w:pPr>
      <w:r>
        <w:t>8. SSH, Git and Repository Workflow</w:t>
      </w:r>
    </w:p>
    <w:p>
      <w:pPr>
        <w:pStyle w:val="ListBullet"/>
      </w:pPr>
      <w:r>
        <w:t>9. Bootstrap and Rebuild Framework</w:t>
      </w:r>
    </w:p>
    <w:p>
      <w:pPr>
        <w:pStyle w:val="ListBullet"/>
      </w:pPr>
      <w:r>
        <w:t>10. Core Node and Media Storage</w:t>
      </w:r>
    </w:p>
    <w:p>
      <w:pPr>
        <w:pStyle w:val="ListBullet"/>
      </w:pPr>
      <w:r>
        <w:t>11. NFS Media Path and Performance Findings</w:t>
      </w:r>
    </w:p>
    <w:p>
      <w:pPr>
        <w:pStyle w:val="ListBullet"/>
      </w:pPr>
      <w:r>
        <w:t>12. Current Service Placement</w:t>
      </w:r>
    </w:p>
    <w:p>
      <w:pPr>
        <w:pStyle w:val="ListBullet"/>
      </w:pPr>
      <w:r>
        <w:t>13. Verification Baseline</w:t>
      </w:r>
    </w:p>
    <w:p>
      <w:pPr>
        <w:pStyle w:val="ListBullet"/>
      </w:pPr>
      <w:r>
        <w:t>14. Operations and Change Standard</w:t>
      </w:r>
    </w:p>
    <w:p>
      <w:pPr>
        <w:pStyle w:val="ListBullet"/>
      </w:pPr>
      <w:r>
        <w:t>15. Backup and Recovery State</w:t>
      </w:r>
    </w:p>
    <w:p>
      <w:pPr>
        <w:pStyle w:val="ListBullet"/>
      </w:pPr>
      <w:r>
        <w:t>16. Known Issues / Deferred Work</w:t>
      </w:r>
    </w:p>
    <w:p>
      <w:pPr>
        <w:pStyle w:val="ListBullet"/>
      </w:pPr>
      <w:r>
        <w:t>17. Next Implementation Steps</w:t>
      </w:r>
    </w:p>
    <w:p>
      <w:pPr>
        <w:pStyle w:val="ListBullet"/>
      </w:pPr>
      <w:r>
        <w:t>Appendix A - Verified Commands</w:t>
      </w:r>
    </w:p>
    <w:p>
      <w:pPr>
        <w:pStyle w:val="ListBullet"/>
      </w:pPr>
      <w:r>
        <w:t>Appendix B - Key As-Built Outputs</w:t>
      </w:r>
    </w:p>
    <w:p>
      <w:r>
        <w:br w:type="page"/>
      </w:r>
    </w:p>
    <w:p>
      <w:pPr>
        <w:pStyle w:val="Heading1"/>
      </w:pPr>
      <w:r>
        <w:t>1. Executive Summary</w:t>
      </w:r>
    </w:p>
    <w:p>
      <w:r>
        <w:t>P² Home OS is being built as a two-node home infrastructure and compute platform. The design separates always-on infrastructure and shared storage from heavier GPU-accelerated workloads. The Raspberry Pi node currently remains the production media/storage host, while the HP mobile workstation has been rebuilt as compute-01 on Ubuntu Server 26.04 LTS.</w:t>
      </w:r>
    </w:p>
    <w:p>
      <w:pPr>
        <w:pStyle w:val="ListBullet"/>
      </w:pPr>
      <w:r>
        <w:t>core-01 / media-server: Raspberry Pi 5 infrastructure and storage node; currently hosts the production Jellyfin instance and the 8 TB media disk.</w:t>
      </w:r>
    </w:p>
    <w:p>
      <w:pPr>
        <w:pStyle w:val="ListBullet"/>
      </w:pPr>
      <w:r>
        <w:t>compute-01: HP ZBook Fury 17 G7 compute node with 64 GiB RAM and NVIDIA Quadro RTX 3000 6 GiB; Ubuntu Server, Docker, NVIDIA driver and NVIDIA Container Toolkit are operational.</w:t>
      </w:r>
    </w:p>
    <w:p>
      <w:pPr>
        <w:pStyle w:val="ListBullet"/>
      </w:pPr>
      <w:r>
        <w:t>GitHub: private central Git repository is now the intended source of truth; both nodes have been connected to it.</w:t>
      </w:r>
    </w:p>
    <w:p>
      <w:pPr>
        <w:pStyle w:val="ListBullet"/>
      </w:pPr>
      <w:r>
        <w:t>Media migration: a parallel Jellyfin build is planned so the existing Pi service stays online until the GPU-backed instance is tested.</w:t>
      </w:r>
    </w:p>
    <w:p>
      <w:pPr>
        <w:pStyle w:val="ListBullet"/>
      </w:pPr>
      <w:r>
        <w:t>Current constraint: compute-01 is on Wi-Fi. NFS works, but sustained media read throughput measured only 7.1 MB/s. Ethernet testing is deferred until the wired connection is available.</w:t>
      </w:r>
    </w:p>
    <w:p>
      <w:pPr>
        <w:pStyle w:val="Heading1"/>
      </w:pPr>
      <w:r>
        <w:t>2. Architecture and Design Decisions</w:t>
      </w:r>
    </w:p>
    <w:p>
      <w:pPr>
        <w:pStyle w:val="Heading2"/>
      </w:pPr>
      <w:r>
        <w:t>2.1 Logical architecture</w:t>
      </w:r>
    </w:p>
    <w:p>
      <w:pPr>
        <w:pStyle w:val="CodeBlock"/>
      </w:pPr>
      <w:r>
        <w:t xml:space="preserve">                         Private GitHub</w:t>
        <w:br/>
        <w:t xml:space="preserve">                              |</w:t>
        <w:br/>
        <w:t xml:space="preserve">                 +------------+------------+</w:t>
        <w:br/>
        <w:t xml:space="preserve">                 |                         |</w:t>
        <w:br/>
        <w:t xml:space="preserve">       core-01 / media-server          compute-01</w:t>
        <w:br/>
        <w:t xml:space="preserve">          Raspberry Pi 5            HP ZBook Fury 17 G7</w:t>
        <w:br/>
        <w:t xml:space="preserve">                 |                         |</w:t>
        <w:br/>
        <w:t xml:space="preserve">       Infrastructure + Storage       Application / GPU Compute</w:t>
        <w:br/>
        <w:t xml:space="preserve">                 |                         |</w:t>
        <w:br/>
        <w:t xml:space="preserve">          8 TB USB media disk       Docker + NVIDIA runtime</w:t>
        <w:br/>
        <w:t xml:space="preserve">                 |                         |</w:t>
        <w:br/>
        <w:t xml:space="preserve">                 +------ NFS --------&gt; /mnt/media</w:t>
      </w:r>
    </w:p>
    <w:p>
      <w:pPr>
        <w:pStyle w:val="Heading2"/>
      </w:pPr>
      <w:r>
        <w:t>2.2 Node roles</w:t>
      </w:r>
    </w:p>
    <w:p>
      <w:pPr>
        <w:pStyle w:val="ListBullet"/>
      </w:pPr>
      <w:r>
        <w:t>core-01 is the infrastructure/storage node. It should favor reliability, lightweight services, shared storage and network-facing infrastructure.</w:t>
      </w:r>
    </w:p>
    <w:p>
      <w:pPr>
        <w:pStyle w:val="ListBullet"/>
      </w:pPr>
      <w:r>
        <w:t>compute-01 is the application/GPU node. GPU transcoding, local AI inference and other compute-heavy containers belong here.</w:t>
      </w:r>
    </w:p>
    <w:p>
      <w:pPr>
        <w:pStyle w:val="ListBullet"/>
      </w:pPr>
      <w:r>
        <w:t>The 8 TB media disk remains physically attached to core-01 for the current phase; compute-01 consumes the library over NFS.</w:t>
      </w:r>
    </w:p>
    <w:p>
      <w:pPr>
        <w:pStyle w:val="ListBullet"/>
      </w:pPr>
      <w:r>
        <w:t>Application state on compute-01 is standardized under /srv rather than mixed into the OS filesystem.</w:t>
      </w:r>
    </w:p>
    <w:p>
      <w:pPr>
        <w:pStyle w:val="ListBullet"/>
      </w:pPr>
      <w:r>
        <w:t>Containerized deployment is preferred for application workloads so the Ubuntu host remains relatively clean and rebuildable.</w:t>
      </w:r>
    </w:p>
    <w:p>
      <w:pPr>
        <w:pStyle w:val="Heading2"/>
      </w:pPr>
      <w:r>
        <w:t>2.3 Key decisions already made</w:t>
      </w:r>
    </w:p>
    <w:p>
      <w:pPr>
        <w:pStyle w:val="ListBullet"/>
      </w:pPr>
      <w:r>
        <w:t>Ubuntu Server 26.04 LTS was selected instead of Proxmox for compute-01.</w:t>
      </w:r>
    </w:p>
    <w:p>
      <w:pPr>
        <w:pStyle w:val="ListBullet"/>
      </w:pPr>
      <w:r>
        <w:t>Secure Boot was disabled before the NVIDIA deployment.</w:t>
      </w:r>
    </w:p>
    <w:p>
      <w:pPr>
        <w:pStyle w:val="ListBullet"/>
      </w:pPr>
      <w:r>
        <w:t>Intel VT-x and VT-d are enabled.</w:t>
      </w:r>
    </w:p>
    <w:p>
      <w:pPr>
        <w:pStyle w:val="ListBullet"/>
      </w:pPr>
      <w:r>
        <w:t>The laptop is being treated as an always-on server; lid-close sleep behavior was disabled.</w:t>
      </w:r>
    </w:p>
    <w:p>
      <w:pPr>
        <w:pStyle w:val="ListBullet"/>
      </w:pPr>
      <w:r>
        <w:t>The 512 GB NVMe is the OS disk; the 1 TB NVMe was repurposed as the XFS service/data disk.</w:t>
      </w:r>
    </w:p>
    <w:p>
      <w:pPr>
        <w:pStyle w:val="ListBullet"/>
      </w:pPr>
      <w:r>
        <w:t>NVIDIA's Ubuntu-recommended open driver was selected rather than manually choosing a newer or older branch.</w:t>
      </w:r>
    </w:p>
    <w:p>
      <w:pPr>
        <w:pStyle w:val="ListBullet"/>
      </w:pPr>
      <w:r>
        <w:t>GitHub is the central repository; node-local repositories are working copies.</w:t>
      </w:r>
    </w:p>
    <w:p>
      <w:pPr>
        <w:pStyle w:val="ListBullet"/>
      </w:pPr>
      <w:r>
        <w:t>Jellyfin migration will be parallel rather than an in-place cutover to minimize family downtime.</w:t>
      </w:r>
    </w:p>
    <w:p>
      <w:pPr>
        <w:pStyle w:val="Heading1"/>
      </w:pPr>
      <w:r>
        <w:t>3. Hardware Inventory</w:t>
      </w:r>
    </w:p>
    <w:p>
      <w:pPr>
        <w:pStyle w:val="Heading2"/>
      </w:pPr>
      <w:r>
        <w:t>3.1 compute-01</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As-built value</w:t>
            </w:r>
          </w:p>
        </w:tc>
      </w:tr>
      <w:tr>
        <w:tc>
          <w:tcPr>
            <w:tcW w:type="dxa" w:w="4968"/>
          </w:tcPr>
          <w:p>
            <w:r>
              <w:t>System</w:t>
            </w:r>
          </w:p>
        </w:tc>
        <w:tc>
          <w:tcPr>
            <w:tcW w:type="dxa" w:w="4968"/>
          </w:tcPr>
          <w:p>
            <w:r>
              <w:t>HP ZBook Fury 17 G7 Mobile Workstation</w:t>
            </w:r>
          </w:p>
        </w:tc>
      </w:tr>
      <w:tr>
        <w:tc>
          <w:tcPr>
            <w:tcW w:type="dxa" w:w="4968"/>
          </w:tcPr>
          <w:p>
            <w:r>
              <w:t>Hardware SKU</w:t>
            </w:r>
          </w:p>
        </w:tc>
        <w:tc>
          <w:tcPr>
            <w:tcW w:type="dxa" w:w="4968"/>
          </w:tcPr>
          <w:p>
            <w:r>
              <w:t>300L4UC#ABA</w:t>
            </w:r>
          </w:p>
        </w:tc>
      </w:tr>
      <w:tr>
        <w:tc>
          <w:tcPr>
            <w:tcW w:type="dxa" w:w="4968"/>
          </w:tcPr>
          <w:p>
            <w:r>
              <w:t>Firmware</w:t>
            </w:r>
          </w:p>
        </w:tc>
        <w:tc>
          <w:tcPr>
            <w:tcW w:type="dxa" w:w="4968"/>
          </w:tcPr>
          <w:p>
            <w:r>
              <w:t>S92 Ver. 01.24.02; firmware date 2026-05-07</w:t>
            </w:r>
          </w:p>
        </w:tc>
      </w:tr>
      <w:tr>
        <w:tc>
          <w:tcPr>
            <w:tcW w:type="dxa" w:w="4968"/>
          </w:tcPr>
          <w:p>
            <w:r>
              <w:t>CPU</w:t>
            </w:r>
          </w:p>
        </w:tc>
        <w:tc>
          <w:tcPr>
            <w:tcW w:type="dxa" w:w="4968"/>
          </w:tcPr>
          <w:p>
            <w:r>
              <w:t>Intel Core i9-10885H @ 2.40 GHz</w:t>
            </w:r>
          </w:p>
        </w:tc>
      </w:tr>
      <w:tr>
        <w:tc>
          <w:tcPr>
            <w:tcW w:type="dxa" w:w="4968"/>
          </w:tcPr>
          <w:p>
            <w:r>
              <w:t>Memory</w:t>
            </w:r>
          </w:p>
        </w:tc>
        <w:tc>
          <w:tcPr>
            <w:tcW w:type="dxa" w:w="4968"/>
          </w:tcPr>
          <w:p>
            <w:r>
              <w:t>61 GiB reported by Linux (~64 GB installed)</w:t>
            </w:r>
          </w:p>
        </w:tc>
      </w:tr>
      <w:tr>
        <w:tc>
          <w:tcPr>
            <w:tcW w:type="dxa" w:w="4968"/>
          </w:tcPr>
          <w:p>
            <w:r>
              <w:t>GPU</w:t>
            </w:r>
          </w:p>
        </w:tc>
        <w:tc>
          <w:tcPr>
            <w:tcW w:type="dxa" w:w="4968"/>
          </w:tcPr>
          <w:p>
            <w:r>
              <w:t>NVIDIA Quadro RTX 3000 Mobile / Max-Q, 6144 MiB</w:t>
            </w:r>
          </w:p>
        </w:tc>
      </w:tr>
      <w:tr>
        <w:tc>
          <w:tcPr>
            <w:tcW w:type="dxa" w:w="4968"/>
          </w:tcPr>
          <w:p>
            <w:r>
              <w:t>Integrated GPU</w:t>
            </w:r>
          </w:p>
        </w:tc>
        <w:tc>
          <w:tcPr>
            <w:tcW w:type="dxa" w:w="4968"/>
          </w:tcPr>
          <w:p>
            <w:r>
              <w:t>Intel CometLake-H GT2 UHD Graphics</w:t>
            </w:r>
          </w:p>
        </w:tc>
      </w:tr>
      <w:tr>
        <w:tc>
          <w:tcPr>
            <w:tcW w:type="dxa" w:w="4968"/>
          </w:tcPr>
          <w:p>
            <w:r>
              <w:t>OS NVMe</w:t>
            </w:r>
          </w:p>
        </w:tc>
        <w:tc>
          <w:tcPr>
            <w:tcW w:type="dxa" w:w="4968"/>
          </w:tcPr>
          <w:p>
            <w:r>
              <w:t>SK hynix PC601 HFS512GD9TNG-L2A0A, 476.9 GiB</w:t>
            </w:r>
          </w:p>
        </w:tc>
      </w:tr>
      <w:tr>
        <w:tc>
          <w:tcPr>
            <w:tcW w:type="dxa" w:w="4968"/>
          </w:tcPr>
          <w:p>
            <w:r>
              <w:t>Service NVMe</w:t>
            </w:r>
          </w:p>
        </w:tc>
        <w:tc>
          <w:tcPr>
            <w:tcW w:type="dxa" w:w="4968"/>
          </w:tcPr>
          <w:p>
            <w:r>
              <w:t>KIOXIA KXG60ZNV1T02, 953.9 GiB</w:t>
            </w:r>
          </w:p>
        </w:tc>
      </w:tr>
      <w:tr>
        <w:tc>
          <w:tcPr>
            <w:tcW w:type="dxa" w:w="4968"/>
          </w:tcPr>
          <w:p>
            <w:r>
              <w:t>Wi-Fi interface</w:t>
            </w:r>
          </w:p>
        </w:tc>
        <w:tc>
          <w:tcPr>
            <w:tcW w:type="dxa" w:w="4968"/>
          </w:tcPr>
          <w:p>
            <w:r>
              <w:t>wlp0s20f3</w:t>
            </w:r>
          </w:p>
        </w:tc>
      </w:tr>
      <w:tr>
        <w:tc>
          <w:tcPr>
            <w:tcW w:type="dxa" w:w="4968"/>
          </w:tcPr>
          <w:p>
            <w:r>
              <w:t>Ethernet interface</w:t>
            </w:r>
          </w:p>
        </w:tc>
        <w:tc>
          <w:tcPr>
            <w:tcW w:type="dxa" w:w="4968"/>
          </w:tcPr>
          <w:p>
            <w:r>
              <w:t>enp0s31f6</w:t>
            </w:r>
          </w:p>
        </w:tc>
      </w:tr>
    </w:tbl>
    <w:p>
      <w:pPr>
        <w:pStyle w:val="Heading2"/>
      </w:pPr>
      <w:r>
        <w:t>3.2 core-01 / media-server</w:t>
      </w:r>
    </w:p>
    <w:p>
      <w:pPr>
        <w:pStyle w:val="ListBullet"/>
      </w:pPr>
      <w:r>
        <w:t>Raspberry Pi 5; earlier baseline showed approximately 7.9 GiB usable RAM.</w:t>
      </w:r>
    </w:p>
    <w:p>
      <w:pPr>
        <w:pStyle w:val="ListBullet"/>
      </w:pPr>
      <w:r>
        <w:t>External Seagate Expansion Desktop 8 TB class USB drive (model SRD0NF2) used for the media library.</w:t>
      </w:r>
    </w:p>
    <w:p>
      <w:pPr>
        <w:pStyle w:val="ListBullet"/>
      </w:pPr>
      <w:r>
        <w:t>Current LAN address observed: 192.168.0.203.</w:t>
      </w:r>
    </w:p>
    <w:p>
      <w:pPr>
        <w:pStyle w:val="ListBullet"/>
      </w:pPr>
      <w:r>
        <w:t>Tailscale address observed: 100.67.245.78.</w:t>
      </w:r>
    </w:p>
    <w:p>
      <w:pPr>
        <w:pStyle w:val="ListBullet"/>
      </w:pPr>
      <w:r>
        <w:t>Production Jellyfin currently runs directly as a systemd service on this node.</w:t>
      </w:r>
    </w:p>
    <w:p>
      <w:pPr>
        <w:pStyle w:val="Heading1"/>
      </w:pPr>
      <w:r>
        <w:t>4. Compute Node BIOS and OS Build</w:t>
      </w:r>
    </w:p>
    <w:p>
      <w:pPr>
        <w:pStyle w:val="Heading2"/>
      </w:pPr>
      <w:r>
        <w:t>4.1 Firmware settings confirmed</w:t>
      </w:r>
    </w:p>
    <w:p>
      <w:pPr>
        <w:pStyle w:val="ListBullet"/>
      </w:pPr>
      <w:r>
        <w:t>Secure Boot: disabled.</w:t>
      </w:r>
    </w:p>
    <w:p>
      <w:pPr>
        <w:pStyle w:val="ListBullet"/>
      </w:pPr>
      <w:r>
        <w:t>Intel VT-x: enabled.</w:t>
      </w:r>
    </w:p>
    <w:p>
      <w:pPr>
        <w:pStyle w:val="ListBullet"/>
      </w:pPr>
      <w:r>
        <w:t>Intel VT-d: enabled.</w:t>
      </w:r>
    </w:p>
    <w:p>
      <w:pPr>
        <w:pStyle w:val="ListBullet"/>
      </w:pPr>
      <w:r>
        <w:t>Wake-on-LAN behavior was reviewed; BIOS exposed Boot to Hard Drive, Boot to Network and Boot to Normal Boot Order options.</w:t>
      </w:r>
    </w:p>
    <w:p>
      <w:pPr>
        <w:pStyle w:val="ListBullet"/>
      </w:pPr>
      <w:r>
        <w:t>Video memory size was reviewed; no change was required for the server/GPU-compute role.</w:t>
      </w:r>
    </w:p>
    <w:p>
      <w:pPr>
        <w:pStyle w:val="Heading2"/>
      </w:pPr>
      <w:r>
        <w:t>4.2 Ubuntu installation</w:t>
      </w:r>
    </w:p>
    <w:p>
      <w:pPr>
        <w:pStyle w:val="ListBullet"/>
      </w:pPr>
      <w:r>
        <w:t>Ubuntu Server 26.04 LTS (Resolute Raccoon) installed.</w:t>
      </w:r>
    </w:p>
    <w:p>
      <w:pPr>
        <w:pStyle w:val="ListBullet"/>
      </w:pPr>
      <w:r>
        <w:t>Full Server installation was chosen rather than Server Minimized.</w:t>
      </w:r>
    </w:p>
    <w:p>
      <w:pPr>
        <w:pStyle w:val="ListBullet"/>
      </w:pPr>
      <w:r>
        <w:t>OpenSSH server was included during installation.</w:t>
      </w:r>
    </w:p>
    <w:p>
      <w:pPr>
        <w:pStyle w:val="ListBullet"/>
      </w:pPr>
      <w:r>
        <w:t>Ubuntu Pro upgrade was not required for the foundation build.</w:t>
      </w:r>
    </w:p>
    <w:p>
      <w:pPr>
        <w:pStyle w:val="ListBullet"/>
      </w:pPr>
      <w:r>
        <w:t>Hostname: compute-01.</w:t>
      </w:r>
    </w:p>
    <w:p>
      <w:pPr>
        <w:pStyle w:val="ListBullet"/>
      </w:pPr>
      <w:r>
        <w:t>Kernel at baseline verification: Linux 7.0.0-29-generic x86-64.</w:t>
      </w:r>
    </w:p>
    <w:p>
      <w:pPr>
        <w:pStyle w:val="Heading2"/>
      </w:pPr>
      <w:r>
        <w:t>4.3 Baseline thermal state</w:t>
      </w:r>
    </w:p>
    <w:p>
      <w:r>
        <w:t>Idle temperatures immediately after setup were healthy:</w:t>
      </w:r>
    </w:p>
    <w:p>
      <w:pPr>
        <w:pStyle w:val="ListBullet"/>
      </w:pPr>
      <w:r>
        <w:t>CPU package: approximately 36 C; individual cores approximately 35-36 C.</w:t>
      </w:r>
    </w:p>
    <w:p>
      <w:pPr>
        <w:pStyle w:val="ListBullet"/>
      </w:pPr>
      <w:r>
        <w:t>Wi-Fi sensor: 36 C.</w:t>
      </w:r>
    </w:p>
    <w:p>
      <w:pPr>
        <w:pStyle w:val="ListBullet"/>
      </w:pPr>
      <w:r>
        <w:t>KIOXIA NVMe: approximately 32-35 C.</w:t>
      </w:r>
    </w:p>
    <w:p>
      <w:pPr>
        <w:pStyle w:val="ListBullet"/>
      </w:pPr>
      <w:r>
        <w:t>SK hynix NVMe: approximately 33 C.</w:t>
      </w:r>
    </w:p>
    <w:p>
      <w:pPr>
        <w:pStyle w:val="ListBullet"/>
      </w:pPr>
      <w:r>
        <w:t>PCH: approximately 32 C.</w:t>
      </w:r>
    </w:p>
    <w:p>
      <w:pPr>
        <w:pStyle w:val="Heading2"/>
      </w:pPr>
      <w:r>
        <w:t>4.4 Always-on laptop behavior</w:t>
      </w:r>
    </w:p>
    <w:p>
      <w:r>
        <w:t>The workstation was configured so closing the lid does not suspend the server. Sleep, suspend, hibernate and hybrid-sleep targets were masked in the bootstrap design. This allows the ZBook to operate closed as a headless compute node.</w:t>
      </w:r>
    </w:p>
    <w:p>
      <w:pPr>
        <w:pStyle w:val="Heading1"/>
      </w:pPr>
      <w:r>
        <w:t>5. Compute Storage Architecture</w:t>
      </w:r>
    </w:p>
    <w:p>
      <w:pPr>
        <w:pStyle w:val="Heading2"/>
      </w:pPr>
      <w:r>
        <w:t>5.1 OS disk</w:t>
      </w:r>
    </w:p>
    <w:p>
      <w:pPr>
        <w:pStyle w:val="CodeBlock"/>
      </w:pPr>
      <w:r>
        <w:t>nvme0n1      476.9G  SK hynix PC601</w:t>
        <w:br/>
        <w:t>|-nvme0n1p1     1G  vfat   /boot/efi</w:t>
        <w:br/>
        <w:t>`-nvme0n1p2 475.9G  ext4   /</w:t>
      </w:r>
    </w:p>
    <w:p>
      <w:r>
        <w:t>The OS filesystem showed approximately 468 GB total, 12 GB used and 433 GB available during baseline verification.</w:t>
      </w:r>
    </w:p>
    <w:p>
      <w:pPr>
        <w:pStyle w:val="Heading2"/>
      </w:pPr>
      <w:r>
        <w:t>5.2 Service disk</w:t>
      </w:r>
    </w:p>
    <w:p>
      <w:r>
        <w:t>The former Windows layout on the 1 TB KIOXIA NVMe was removed and the device was rebuilt for Linux service storage. The current filesystem is XFS with label P2_SRV. The intended permanent mount point is /srv.</w:t>
      </w:r>
    </w:p>
    <w:p>
      <w:pPr>
        <w:pStyle w:val="CodeBlock"/>
      </w:pPr>
      <w:r>
        <w:t>nvme1n1      953.9G  KXG60ZNV1T02 KIOXIA</w:t>
        <w:br/>
        <w:t>`-nvme1n1p1 953.9G  xfs  P2_SRV</w:t>
      </w:r>
    </w:p>
    <w:p>
      <w:pPr>
        <w:pStyle w:val="Heading2"/>
      </w:pPr>
      <w:r>
        <w:t>5.3 Standard /srv layout</w:t>
      </w:r>
    </w:p>
    <w:p>
      <w:pPr>
        <w:pStyle w:val="CodeBlock"/>
      </w:pPr>
      <w:r>
        <w:t>/srv/</w:t>
        <w:br/>
        <w:t xml:space="preserve">  appdata/</w:t>
        <w:br/>
        <w:t xml:space="preserve">  compose/</w:t>
        <w:br/>
        <w:t xml:space="preserve">  backups/</w:t>
        <w:br/>
        <w:t xml:space="preserve">  cache/</w:t>
        <w:br/>
        <w:t xml:space="preserve">  logs/</w:t>
        <w:br/>
        <w:t xml:space="preserve">  models/</w:t>
        <w:br/>
        <w:t xml:space="preserve">  scripts/</w:t>
        <w:br/>
        <w:t xml:space="preserve">  transcode/</w:t>
        <w:br/>
        <w:t xml:space="preserve">  downloads/</w:t>
      </w:r>
    </w:p>
    <w:p>
      <w:r>
        <w:t>The bootstrap intentionally refuses to create service data under /srv unless /srv is actually mounted. This prevents an unnoticed mount failure from filling the OS disk.</w:t>
      </w:r>
    </w:p>
    <w:p>
      <w:pPr>
        <w:pStyle w:val="Heading1"/>
      </w:pPr>
      <w:r>
        <w:t>6. Docker Platform</w:t>
      </w:r>
    </w:p>
    <w:p>
      <w:r>
        <w:t>Docker Engine was installed and validated successfully. The canonical smoke test returned 'Hello from Docker!'.</w:t>
      </w:r>
    </w:p>
    <w:p>
      <w:pPr>
        <w:pStyle w:val="Heading2"/>
      </w:pPr>
      <w:r>
        <w:t>6.1 Deployment standard</w:t>
      </w:r>
    </w:p>
    <w:p>
      <w:pPr>
        <w:pStyle w:val="ListBullet"/>
      </w:pPr>
      <w:r>
        <w:t>Use Docker Compose for application stacks.</w:t>
      </w:r>
    </w:p>
    <w:p>
      <w:pPr>
        <w:pStyle w:val="ListBullet"/>
      </w:pPr>
      <w:r>
        <w:t>Keep compose definitions in the Git repository where practical.</w:t>
      </w:r>
    </w:p>
    <w:p>
      <w:pPr>
        <w:pStyle w:val="ListBullet"/>
      </w:pPr>
      <w:r>
        <w:t>Keep runtime/persistent application data under /srv/appdata.</w:t>
      </w:r>
    </w:p>
    <w:p>
      <w:pPr>
        <w:pStyle w:val="ListBullet"/>
      </w:pPr>
      <w:r>
        <w:t>Keep secrets and runtime databases out of Git.</w:t>
      </w:r>
    </w:p>
    <w:p>
      <w:pPr>
        <w:pStyle w:val="ListBullet"/>
      </w:pPr>
      <w:r>
        <w:t>Use a shared p2-network where cross-service communication is required.</w:t>
      </w:r>
    </w:p>
    <w:p>
      <w:pPr>
        <w:pStyle w:val="ListBullet"/>
      </w:pPr>
      <w:r>
        <w:t>Verify each service after deployment before it is considered complete.</w:t>
      </w:r>
    </w:p>
    <w:p>
      <w:pPr>
        <w:pStyle w:val="Heading2"/>
      </w:pPr>
      <w:r>
        <w:t>6.2 Docker bootstrap behavior</w:t>
      </w:r>
    </w:p>
    <w:p>
      <w:r>
        <w:t>The compute bootstrap installs Docker CE from Docker's apt repository, enables the Docker service, installs Buildx and the Compose plugin, and adds the invoking user to the docker group. A new login is required after group membership changes.</w:t>
      </w:r>
    </w:p>
    <w:p>
      <w:pPr>
        <w:pStyle w:val="Heading1"/>
      </w:pPr>
      <w:r>
        <w:t>7. NVIDIA GPU Platform</w:t>
      </w:r>
    </w:p>
    <w:p>
      <w:pPr>
        <w:pStyle w:val="Heading2"/>
      </w:pPr>
      <w:r>
        <w:t>7.1 Driver selection</w:t>
      </w:r>
    </w:p>
    <w:p>
      <w:r>
        <w:t>`ubuntu-drivers devices` identified the TU106GLM Quadro RTX 3000 Mobile / Max-Q and marked `nvidia-driver-595-open` as the recommended Ubuntu driver. The harmless `aplay command not found` message during detection was noted; it did not prevent GPU detection.</w:t>
      </w:r>
    </w:p>
    <w:p>
      <w:pPr>
        <w:pStyle w:val="Heading2"/>
      </w:pPr>
      <w:r>
        <w:t>7.2 Verified state</w:t>
      </w:r>
    </w:p>
    <w:p>
      <w:pPr>
        <w:pStyle w:val="CodeBlock"/>
      </w:pPr>
      <w:r>
        <w:t>NVIDIA-SMI 595.84</w:t>
        <w:br/>
        <w:t>Driver Version: 595.84</w:t>
        <w:br/>
        <w:t>CUDA Version: 13.2</w:t>
        <w:br/>
        <w:t>GPU: Quadro RTX 3000</w:t>
        <w:br/>
        <w:t>VRAM: 6144 MiB</w:t>
        <w:br/>
        <w:t>Idle temperature: 37 C</w:t>
        <w:br/>
        <w:t>Idle power: 4 W / 50 W</w:t>
        <w:br/>
        <w:t>GPU utilization: 0%</w:t>
      </w:r>
    </w:p>
    <w:p>
      <w:r>
        <w:t>The NVIDIA Container Toolkit was then installed and Docker was configured with `nvidia-ctk runtime configure --runtime=docker`. A CUDA container was successfully able to execute `nvidia-smi`, proving GPU access from Docker.</w:t>
      </w:r>
    </w:p>
    <w:p>
      <w:pPr>
        <w:pStyle w:val="Heading2"/>
      </w:pPr>
      <w:r>
        <w:t>7.3 Intended GPU workloads</w:t>
      </w:r>
    </w:p>
    <w:p>
      <w:pPr>
        <w:pStyle w:val="ListBullet"/>
      </w:pPr>
      <w:r>
        <w:t>Jellyfin hardware transcoding.</w:t>
      </w:r>
    </w:p>
    <w:p>
      <w:pPr>
        <w:pStyle w:val="ListBullet"/>
      </w:pPr>
      <w:r>
        <w:t>Ollama / local LLM inference.</w:t>
      </w:r>
    </w:p>
    <w:p>
      <w:pPr>
        <w:pStyle w:val="ListBullet"/>
      </w:pPr>
      <w:r>
        <w:t>Open WebUI as a local AI front end.</w:t>
      </w:r>
    </w:p>
    <w:p>
      <w:pPr>
        <w:pStyle w:val="ListBullet"/>
      </w:pPr>
      <w:r>
        <w:t>Immich machine-learning workloads.</w:t>
      </w:r>
    </w:p>
    <w:p>
      <w:pPr>
        <w:pStyle w:val="ListBullet"/>
      </w:pPr>
      <w:r>
        <w:t>Potential future workloads such as Whisper, Frigate and image-generation services.</w:t>
      </w:r>
    </w:p>
    <w:p>
      <w:pPr>
        <w:pStyle w:val="Heading1"/>
      </w:pPr>
      <w:r>
        <w:t>8. SSH, Git and Repository Workflow</w:t>
      </w:r>
    </w:p>
    <w:p>
      <w:pPr>
        <w:pStyle w:val="Heading2"/>
      </w:pPr>
      <w:r>
        <w:t>8.1 SSH</w:t>
      </w:r>
    </w:p>
    <w:p>
      <w:r>
        <w:t>Administration is performed remotely from the MacBook over SSH. A recurring operational lesson was to verify which shell is active before running Linux commands: `systemctl` and `apt` belong on Ubuntu/Linux, not the local macOS terminal.</w:t>
      </w:r>
    </w:p>
    <w:p>
      <w:pPr>
        <w:pStyle w:val="Heading2"/>
      </w:pPr>
      <w:r>
        <w:t>8.2 Repository history</w:t>
      </w:r>
    </w:p>
    <w:p>
      <w:r>
        <w:t>The original repository existed on the Raspberry Pi at `/opt/p2-home-os`. After Ubuntu was installed on compute-01, a local working copy was created and then reconciled with the Pi repository. The Pi repository initially had no Git remote. A private GitHub repository was created and became the central upstream.</w:t>
      </w:r>
    </w:p>
    <w:p>
      <w:pPr>
        <w:pStyle w:val="Heading2"/>
      </w:pPr>
      <w:r>
        <w:t>8.3 Current repository locations</w:t>
      </w:r>
    </w:p>
    <w:p>
      <w:pPr>
        <w:pStyle w:val="ListBullet"/>
      </w:pPr>
      <w:r>
        <w:t>core-01 / media-server: /opt/p2-home-os</w:t>
      </w:r>
    </w:p>
    <w:p>
      <w:pPr>
        <w:pStyle w:val="ListBullet"/>
      </w:pPr>
      <w:r>
        <w:t>compute-01: /home/psquare/projects/p2-home-os</w:t>
      </w:r>
    </w:p>
    <w:p>
      <w:pPr>
        <w:pStyle w:val="ListBullet"/>
      </w:pPr>
      <w:r>
        <w:t>central upstream: private GitHub repository prabhat324/p2-home-os</w:t>
      </w:r>
    </w:p>
    <w:p>
      <w:pPr>
        <w:pStyle w:val="Heading2"/>
      </w:pPr>
      <w:r>
        <w:t>8.4 Notable commits/tags observed</w:t>
      </w:r>
    </w:p>
    <w:p>
      <w:pPr>
        <w:pStyle w:val="CodeBlock"/>
      </w:pPr>
      <w:r>
        <w:t>ac1a884  Document proven compute node bootstrap</w:t>
        <w:br/>
        <w:t>11aa1aa  Add modular compute bootstrap framework</w:t>
        <w:br/>
        <w:t>01a212f  Create P2 Home OS foundation</w:t>
        <w:br/>
        <w:t>tag: v1.0.0-foundation</w:t>
        <w:br/>
        <w:t>155f9c9  Add modular P2 Home OS CLI documentation</w:t>
        <w:br/>
        <w:t>18dc218  Add storage health monitoring</w:t>
      </w:r>
    </w:p>
    <w:p>
      <w:r>
        <w:t>The operating rule is: implement -&gt; verify -&gt; document -&gt; commit. GitHub is intended to be the single source of truth; nodes should pull from and push to that central remote rather than diverging.</w:t>
      </w:r>
    </w:p>
    <w:p>
      <w:pPr>
        <w:pStyle w:val="Heading1"/>
      </w:pPr>
      <w:r>
        <w:t>9. Bootstrap and Rebuild Framework</w:t>
      </w:r>
    </w:p>
    <w:p>
      <w:r>
        <w:t>The compute bootstrap is modular and currently organized as:</w:t>
      </w:r>
    </w:p>
    <w:p>
      <w:pPr>
        <w:pStyle w:val="CodeBlock"/>
      </w:pPr>
      <w:r>
        <w:t>bootstrap/compute/</w:t>
        <w:br/>
        <w:t xml:space="preserve">  bootstrap.sh</w:t>
        <w:br/>
        <w:t xml:space="preserve">  modules/</w:t>
        <w:br/>
        <w:t xml:space="preserve">    00-preflight.sh</w:t>
        <w:br/>
        <w:t xml:space="preserve">    10-system-update.sh</w:t>
        <w:br/>
        <w:t xml:space="preserve">    20-baseline-packages.sh</w:t>
        <w:br/>
        <w:t xml:space="preserve">    30-storage.sh</w:t>
        <w:br/>
        <w:t xml:space="preserve">    40-docker.sh</w:t>
        <w:br/>
        <w:t xml:space="preserve">    50-nvidia.sh</w:t>
        <w:br/>
        <w:t xml:space="preserve">    60-security.sh</w:t>
        <w:br/>
        <w:t xml:space="preserve">    70-power-management.sh</w:t>
        <w:br/>
        <w:t xml:space="preserve">    80-directories.sh</w:t>
        <w:br/>
        <w:t xml:space="preserve">    90-verify.sh</w:t>
      </w:r>
    </w:p>
    <w:p>
      <w:pPr>
        <w:pStyle w:val="Heading2"/>
      </w:pPr>
      <w:r>
        <w:t>9.1 Safety design</w:t>
      </w:r>
    </w:p>
    <w:p>
      <w:pPr>
        <w:pStyle w:val="ListBullet"/>
      </w:pPr>
      <w:r>
        <w:t>The storage module is destructive only when explicitly armed with P2_ALLOW_DISK_WIPE=yes and still requires a typed confirmation.</w:t>
      </w:r>
    </w:p>
    <w:p>
      <w:pPr>
        <w:pStyle w:val="ListBullet"/>
      </w:pPr>
      <w:r>
        <w:t>The directory module refuses to proceed if /srv is not mounted.</w:t>
      </w:r>
    </w:p>
    <w:p>
      <w:pPr>
        <w:pStyle w:val="ListBullet"/>
      </w:pPr>
      <w:r>
        <w:t>The security module installs UFW but intentionally does not enable it automatically, avoiding accidental SSH lockout.</w:t>
      </w:r>
    </w:p>
    <w:p>
      <w:pPr>
        <w:pStyle w:val="ListBullet"/>
      </w:pPr>
      <w:r>
        <w:t>PasswordAuthentication is not automatically disabled until key-based access and policy are deliberately finalized.</w:t>
      </w:r>
    </w:p>
    <w:p>
      <w:pPr>
        <w:pStyle w:val="ListBullet"/>
      </w:pPr>
      <w:r>
        <w:t>The full bootstrap should be treated as a fresh-build/rebuild tool, not casually executed against the live server.</w:t>
      </w:r>
    </w:p>
    <w:p>
      <w:pPr>
        <w:pStyle w:val="Heading2"/>
      </w:pPr>
      <w:r>
        <w:t>9.2 Verification module</w:t>
      </w:r>
    </w:p>
    <w:p>
      <w:r>
        <w:t>The 90-verify.sh module checks the hostname, Ubuntu/kernel, memory, storage, Docker, Docker Compose, NVIDIA driver, NVIDIA GPU, NVIDIA Docker runtime, /srv mount, SSH, time synchronization and temperature sensors.</w:t>
      </w:r>
    </w:p>
    <w:p>
      <w:pPr>
        <w:pStyle w:val="Heading1"/>
      </w:pPr>
      <w:r>
        <w:t>10. Core Node and Media Storage</w:t>
      </w:r>
    </w:p>
    <w:p>
      <w:pPr>
        <w:pStyle w:val="Heading2"/>
      </w:pPr>
      <w:r>
        <w:t>10.1 Jellyfin production state</w:t>
      </w:r>
    </w:p>
    <w:p>
      <w:pPr>
        <w:pStyle w:val="ListBullet"/>
      </w:pPr>
      <w:r>
        <w:t>Jellyfin is active as a systemd service on media-server.</w:t>
      </w:r>
    </w:p>
    <w:p>
      <w:pPr>
        <w:pStyle w:val="ListBullet"/>
      </w:pPr>
      <w:r>
        <w:t>Observed service uptime during the migration assessment: approximately 9 hours.</w:t>
      </w:r>
    </w:p>
    <w:p>
      <w:pPr>
        <w:pStyle w:val="ListBullet"/>
      </w:pPr>
      <w:r>
        <w:t>Jellyfin data: approximately 959 MB under /var/lib/jellyfin.</w:t>
      </w:r>
    </w:p>
    <w:p>
      <w:pPr>
        <w:pStyle w:val="ListBullet"/>
      </w:pPr>
      <w:r>
        <w:t>Jellyfin configuration: approximately 36 KB under /etc/jellyfin.</w:t>
      </w:r>
    </w:p>
    <w:p>
      <w:pPr>
        <w:pStyle w:val="ListBullet"/>
      </w:pPr>
      <w:r>
        <w:t>Jellyfin cache: approximately 168 MB under /var/cache/jellyfin.</w:t>
      </w:r>
    </w:p>
    <w:p>
      <w:pPr>
        <w:pStyle w:val="ListBullet"/>
      </w:pPr>
      <w:r>
        <w:t>The service uses /usr/lib/jellyfin-ffmpeg/ffmpeg.</w:t>
      </w:r>
    </w:p>
    <w:p>
      <w:pPr>
        <w:pStyle w:val="Heading2"/>
      </w:pPr>
      <w:r>
        <w:t>10.2 Media disk</w:t>
      </w:r>
    </w:p>
    <w:p>
      <w:pPr>
        <w:pStyle w:val="CodeBlock"/>
      </w:pPr>
      <w:r>
        <w:t>Mount: /mnt/media</w:t>
        <w:br/>
        <w:t>Source: /dev/sda2</w:t>
        <w:br/>
        <w:t>Filesystem: ntfs3</w:t>
        <w:br/>
        <w:t>Options observed: rw,relatime,uid=0,gid=0,iocharset=utf8</w:t>
      </w:r>
    </w:p>
    <w:p>
      <w:r>
        <w:t>Top-level media directories observed include Movies, TV Shows, Music, Collections, Documentaries, Downloads, Backups, Other, Test-Movies and additional curated folders.</w:t>
      </w:r>
    </w:p>
    <w:p>
      <w:pPr>
        <w:pStyle w:val="Heading2"/>
      </w:pPr>
      <w:r>
        <w:t>10.3 Backup caution</w:t>
      </w:r>
    </w:p>
    <w:p>
      <w:r>
        <w:t>A consistent Jellyfin database backup should be taken while Jellyfin is stopped. Because family members were actively streaming, the stop-and-backup operation was deferred. The migration strategy was changed to a parallel build so the production Pi service remains online until the replacement is validated.</w:t>
      </w:r>
    </w:p>
    <w:p>
      <w:pPr>
        <w:pStyle w:val="Heading1"/>
      </w:pPr>
      <w:r>
        <w:t>11. NFS Media Path and Performance Findings</w:t>
      </w:r>
    </w:p>
    <w:p>
      <w:pPr>
        <w:pStyle w:val="Heading2"/>
      </w:pPr>
      <w:r>
        <w:t>11.1 Current mount</w:t>
      </w:r>
    </w:p>
    <w:p>
      <w:pPr>
        <w:pStyle w:val="CodeBlock"/>
      </w:pPr>
      <w:r>
        <w:t>compute-01 /mnt/media</w:t>
        <w:br/>
        <w:t>Source: 192.168.0.203:/mnt/media</w:t>
        <w:br/>
        <w:t>Protocol: NFSv4.2</w:t>
        <w:br/>
        <w:t>rsize: 1048576</w:t>
        <w:br/>
        <w:t>wsize: 1048576</w:t>
        <w:br/>
        <w:t>Transport: TCP</w:t>
        <w:br/>
        <w:t>Client address: 192.168.0.17</w:t>
      </w:r>
    </w:p>
    <w:p>
      <w:r>
        <w:t>The mount was observed as read-write (`rw`). For the eventual Jellyfin container, the intended media access is read-only so a container or application error cannot modify the source media library.</w:t>
      </w:r>
    </w:p>
    <w:p>
      <w:pPr>
        <w:pStyle w:val="Heading2"/>
      </w:pPr>
      <w:r>
        <w:t>11.2 Metadata responsiveness</w:t>
      </w:r>
    </w:p>
    <w:p>
      <w:pPr>
        <w:pStyle w:val="ListBullet"/>
      </w:pPr>
      <w:r>
        <w:t>Top-level `ls -lah /mnt/media`: 0.277 seconds.</w:t>
      </w:r>
    </w:p>
    <w:p>
      <w:pPr>
        <w:pStyle w:val="ListBullet"/>
      </w:pPr>
      <w:r>
        <w:t>`find /mnt/media -maxdepth 2 -type f | head -20`: 0.606 seconds.</w:t>
      </w:r>
    </w:p>
    <w:p>
      <w:pPr>
        <w:pStyle w:val="ListBullet"/>
      </w:pPr>
      <w:r>
        <w:t>A recursive `ls -R` was cancelled after 1 minute 26 seconds; this was recognized as a poor benchmark because it recursively traverses a very large media tree.</w:t>
      </w:r>
    </w:p>
    <w:p>
      <w:pPr>
        <w:pStyle w:val="Heading2"/>
      </w:pPr>
      <w:r>
        <w:t>11.3 Sequential read test</w:t>
      </w:r>
    </w:p>
    <w:p>
      <w:pPr>
        <w:pStyle w:val="CodeBlock"/>
      </w:pPr>
      <w:r>
        <w:t>Test file:</w:t>
        <w:br/>
        <w:t>Guardians.of.the.Galaxy.Vol.2.2017.1080p.BluRay.DDP5.1.x265.10bit-GalaxyRG265.mkv</w:t>
        <w:br/>
        <w:br/>
        <w:t>dd result:</w:t>
        <w:br/>
        <w:t>436,207,616 bytes copied in 61.4898 seconds</w:t>
        <w:br/>
        <w:t>Throughput: 7.1 MB/s (~57 Mb/s)</w:t>
      </w:r>
    </w:p>
    <w:p>
      <w:r>
        <w:t>This is adequate for many 1080p streams but is not an acceptable target for the permanent compute architecture, especially for high-bitrate 4K, simultaneous streams, seeking and other network workloads. At the time of the test compute-01 was using Wi-Fi; Ethernet could not be connected that day. The next diagnostic is to connect wired Ethernet and benchmark the network independently with iperf3, then repeat the media read test.</w:t>
      </w:r>
    </w:p>
    <w:p>
      <w:pPr>
        <w:pStyle w:val="Heading1"/>
      </w:pPr>
      <w:r>
        <w:t>12. Current Service Placement</w:t>
      </w:r>
    </w:p>
    <w:tbl>
      <w:tblPr>
        <w:tblStyle w:val="TableGrid"/>
        <w:tblW w:type="auto" w:w="0"/>
        <w:tblLook w:firstColumn="1" w:firstRow="1" w:lastColumn="0" w:lastRow="0" w:noHBand="0" w:noVBand="1" w:val="04A0"/>
      </w:tblPr>
      <w:tblGrid>
        <w:gridCol w:w="3312"/>
        <w:gridCol w:w="3312"/>
        <w:gridCol w:w="3312"/>
      </w:tblGrid>
      <w:tr>
        <w:tc>
          <w:tcPr>
            <w:tcW w:type="dxa" w:w="3312"/>
          </w:tcPr>
          <w:p>
            <w:r>
              <w:t>Service / Capability</w:t>
            </w:r>
          </w:p>
        </w:tc>
        <w:tc>
          <w:tcPr>
            <w:tcW w:type="dxa" w:w="3312"/>
          </w:tcPr>
          <w:p>
            <w:r>
              <w:t>Current node</w:t>
            </w:r>
          </w:p>
        </w:tc>
        <w:tc>
          <w:tcPr>
            <w:tcW w:type="dxa" w:w="3312"/>
          </w:tcPr>
          <w:p>
            <w:r>
              <w:t>State</w:t>
            </w:r>
          </w:p>
        </w:tc>
      </w:tr>
      <w:tr>
        <w:tc>
          <w:tcPr>
            <w:tcW w:type="dxa" w:w="3312"/>
          </w:tcPr>
          <w:p>
            <w:r>
              <w:t>Jellyfin</w:t>
            </w:r>
          </w:p>
        </w:tc>
        <w:tc>
          <w:tcPr>
            <w:tcW w:type="dxa" w:w="3312"/>
          </w:tcPr>
          <w:p>
            <w:r>
              <w:t>core-01</w:t>
            </w:r>
          </w:p>
        </w:tc>
        <w:tc>
          <w:tcPr>
            <w:tcW w:type="dxa" w:w="3312"/>
          </w:tcPr>
          <w:p>
            <w:r>
              <w:t>Production; migration pending</w:t>
            </w:r>
          </w:p>
        </w:tc>
      </w:tr>
      <w:tr>
        <w:tc>
          <w:tcPr>
            <w:tcW w:type="dxa" w:w="3312"/>
          </w:tcPr>
          <w:p>
            <w:r>
              <w:t>8 TB media storage</w:t>
            </w:r>
          </w:p>
        </w:tc>
        <w:tc>
          <w:tcPr>
            <w:tcW w:type="dxa" w:w="3312"/>
          </w:tcPr>
          <w:p>
            <w:r>
              <w:t>core-01</w:t>
            </w:r>
          </w:p>
        </w:tc>
        <w:tc>
          <w:tcPr>
            <w:tcW w:type="dxa" w:w="3312"/>
          </w:tcPr>
          <w:p>
            <w:r>
              <w:t>Production</w:t>
            </w:r>
          </w:p>
        </w:tc>
      </w:tr>
      <w:tr>
        <w:tc>
          <w:tcPr>
            <w:tcW w:type="dxa" w:w="3312"/>
          </w:tcPr>
          <w:p>
            <w:r>
              <w:t>NFS export</w:t>
            </w:r>
          </w:p>
        </w:tc>
        <w:tc>
          <w:tcPr>
            <w:tcW w:type="dxa" w:w="3312"/>
          </w:tcPr>
          <w:p>
            <w:r>
              <w:t>core-01 -&gt; compute-01</w:t>
            </w:r>
          </w:p>
        </w:tc>
        <w:tc>
          <w:tcPr>
            <w:tcW w:type="dxa" w:w="3312"/>
          </w:tcPr>
          <w:p>
            <w:r>
              <w:t>Operational; mount currently rw</w:t>
            </w:r>
          </w:p>
        </w:tc>
      </w:tr>
      <w:tr>
        <w:tc>
          <w:tcPr>
            <w:tcW w:type="dxa" w:w="3312"/>
          </w:tcPr>
          <w:p>
            <w:r>
              <w:t>Home Assistant</w:t>
            </w:r>
          </w:p>
        </w:tc>
        <w:tc>
          <w:tcPr>
            <w:tcW w:type="dxa" w:w="3312"/>
          </w:tcPr>
          <w:p>
            <w:r>
              <w:t>core-01</w:t>
            </w:r>
          </w:p>
        </w:tc>
        <w:tc>
          <w:tcPr>
            <w:tcW w:type="dxa" w:w="3312"/>
          </w:tcPr>
          <w:p>
            <w:r>
              <w:t>Existing infrastructure service</w:t>
            </w:r>
          </w:p>
        </w:tc>
      </w:tr>
      <w:tr>
        <w:tc>
          <w:tcPr>
            <w:tcW w:type="dxa" w:w="3312"/>
          </w:tcPr>
          <w:p>
            <w:r>
              <w:t>Homepage</w:t>
            </w:r>
          </w:p>
        </w:tc>
        <w:tc>
          <w:tcPr>
            <w:tcW w:type="dxa" w:w="3312"/>
          </w:tcPr>
          <w:p>
            <w:r>
              <w:t>core-01</w:t>
            </w:r>
          </w:p>
        </w:tc>
        <w:tc>
          <w:tcPr>
            <w:tcW w:type="dxa" w:w="3312"/>
          </w:tcPr>
          <w:p>
            <w:r>
              <w:t>Existing infrastructure service</w:t>
            </w:r>
          </w:p>
        </w:tc>
      </w:tr>
      <w:tr>
        <w:tc>
          <w:tcPr>
            <w:tcW w:type="dxa" w:w="3312"/>
          </w:tcPr>
          <w:p>
            <w:r>
              <w:t>Samba</w:t>
            </w:r>
          </w:p>
        </w:tc>
        <w:tc>
          <w:tcPr>
            <w:tcW w:type="dxa" w:w="3312"/>
          </w:tcPr>
          <w:p>
            <w:r>
              <w:t>core-01</w:t>
            </w:r>
          </w:p>
        </w:tc>
        <w:tc>
          <w:tcPr>
            <w:tcW w:type="dxa" w:w="3312"/>
          </w:tcPr>
          <w:p>
            <w:r>
              <w:t>Existing storage service</w:t>
            </w:r>
          </w:p>
        </w:tc>
      </w:tr>
      <w:tr>
        <w:tc>
          <w:tcPr>
            <w:tcW w:type="dxa" w:w="3312"/>
          </w:tcPr>
          <w:p>
            <w:r>
              <w:t>Tailscale</w:t>
            </w:r>
          </w:p>
        </w:tc>
        <w:tc>
          <w:tcPr>
            <w:tcW w:type="dxa" w:w="3312"/>
          </w:tcPr>
          <w:p>
            <w:r>
              <w:t>core-01 / clients</w:t>
            </w:r>
          </w:p>
        </w:tc>
        <w:tc>
          <w:tcPr>
            <w:tcW w:type="dxa" w:w="3312"/>
          </w:tcPr>
          <w:p>
            <w:r>
              <w:t>Operational for remote access</w:t>
            </w:r>
          </w:p>
        </w:tc>
      </w:tr>
      <w:tr>
        <w:tc>
          <w:tcPr>
            <w:tcW w:type="dxa" w:w="3312"/>
          </w:tcPr>
          <w:p>
            <w:r>
              <w:t>Docker</w:t>
            </w:r>
          </w:p>
        </w:tc>
        <w:tc>
          <w:tcPr>
            <w:tcW w:type="dxa" w:w="3312"/>
          </w:tcPr>
          <w:p>
            <w:r>
              <w:t>compute-01</w:t>
            </w:r>
          </w:p>
        </w:tc>
        <w:tc>
          <w:tcPr>
            <w:tcW w:type="dxa" w:w="3312"/>
          </w:tcPr>
          <w:p>
            <w:r>
              <w:t>Operational</w:t>
            </w:r>
          </w:p>
        </w:tc>
      </w:tr>
      <w:tr>
        <w:tc>
          <w:tcPr>
            <w:tcW w:type="dxa" w:w="3312"/>
          </w:tcPr>
          <w:p>
            <w:r>
              <w:t>NVIDIA runtime</w:t>
            </w:r>
          </w:p>
        </w:tc>
        <w:tc>
          <w:tcPr>
            <w:tcW w:type="dxa" w:w="3312"/>
          </w:tcPr>
          <w:p>
            <w:r>
              <w:t>compute-01</w:t>
            </w:r>
          </w:p>
        </w:tc>
        <w:tc>
          <w:tcPr>
            <w:tcW w:type="dxa" w:w="3312"/>
          </w:tcPr>
          <w:p>
            <w:r>
              <w:t>Operational</w:t>
            </w:r>
          </w:p>
        </w:tc>
      </w:tr>
      <w:tr>
        <w:tc>
          <w:tcPr>
            <w:tcW w:type="dxa" w:w="3312"/>
          </w:tcPr>
          <w:p>
            <w:r>
              <w:t>Jellyfin GPU container</w:t>
            </w:r>
          </w:p>
        </w:tc>
        <w:tc>
          <w:tcPr>
            <w:tcW w:type="dxa" w:w="3312"/>
          </w:tcPr>
          <w:p>
            <w:r>
              <w:t>compute-01</w:t>
            </w:r>
          </w:p>
        </w:tc>
        <w:tc>
          <w:tcPr>
            <w:tcW w:type="dxa" w:w="3312"/>
          </w:tcPr>
          <w:p>
            <w:r>
              <w:t>Not yet deployed</w:t>
            </w:r>
          </w:p>
        </w:tc>
      </w:tr>
      <w:tr>
        <w:tc>
          <w:tcPr>
            <w:tcW w:type="dxa" w:w="3312"/>
          </w:tcPr>
          <w:p>
            <w:r>
              <w:t>Ollama</w:t>
            </w:r>
          </w:p>
        </w:tc>
        <w:tc>
          <w:tcPr>
            <w:tcW w:type="dxa" w:w="3312"/>
          </w:tcPr>
          <w:p>
            <w:r>
              <w:t>compute-01</w:t>
            </w:r>
          </w:p>
        </w:tc>
        <w:tc>
          <w:tcPr>
            <w:tcW w:type="dxa" w:w="3312"/>
          </w:tcPr>
          <w:p>
            <w:r>
              <w:t>Planned</w:t>
            </w:r>
          </w:p>
        </w:tc>
      </w:tr>
      <w:tr>
        <w:tc>
          <w:tcPr>
            <w:tcW w:type="dxa" w:w="3312"/>
          </w:tcPr>
          <w:p>
            <w:r>
              <w:t>Open WebUI</w:t>
            </w:r>
          </w:p>
        </w:tc>
        <w:tc>
          <w:tcPr>
            <w:tcW w:type="dxa" w:w="3312"/>
          </w:tcPr>
          <w:p>
            <w:r>
              <w:t>compute-01</w:t>
            </w:r>
          </w:p>
        </w:tc>
        <w:tc>
          <w:tcPr>
            <w:tcW w:type="dxa" w:w="3312"/>
          </w:tcPr>
          <w:p>
            <w:r>
              <w:t>Planned</w:t>
            </w:r>
          </w:p>
        </w:tc>
      </w:tr>
      <w:tr>
        <w:tc>
          <w:tcPr>
            <w:tcW w:type="dxa" w:w="3312"/>
          </w:tcPr>
          <w:p>
            <w:r>
              <w:t>Immich</w:t>
            </w:r>
          </w:p>
        </w:tc>
        <w:tc>
          <w:tcPr>
            <w:tcW w:type="dxa" w:w="3312"/>
          </w:tcPr>
          <w:p>
            <w:r>
              <w:t>compute-01</w:t>
            </w:r>
          </w:p>
        </w:tc>
        <w:tc>
          <w:tcPr>
            <w:tcW w:type="dxa" w:w="3312"/>
          </w:tcPr>
          <w:p>
            <w:r>
              <w:t>Planned</w:t>
            </w:r>
          </w:p>
        </w:tc>
      </w:tr>
    </w:tbl>
    <w:p>
      <w:pPr>
        <w:pStyle w:val="Heading1"/>
      </w:pPr>
      <w:r>
        <w:t>13. Verification Baseline</w:t>
      </w:r>
    </w:p>
    <w:p>
      <w:r>
        <w:t>The following baseline was captured after the Ubuntu and GPU build:</w:t>
      </w:r>
    </w:p>
    <w:p>
      <w:pPr>
        <w:pStyle w:val="CodeBlock"/>
      </w:pPr>
      <w:r>
        <w:t>Hostname: compute-01</w:t>
        <w:br/>
        <w:t>OS: Ubuntu 26.04 LTS</w:t>
        <w:br/>
        <w:t>Kernel: 7.0.0-29-generic</w:t>
        <w:br/>
        <w:t>CPU: Intel Core i9-10885H</w:t>
        <w:br/>
        <w:t>Memory: 61 GiB</w:t>
        <w:br/>
        <w:t>OS disk: 476.9 GiB SK hynix, ext4 root</w:t>
        <w:br/>
        <w:t>Service disk: 953.9 GiB KIOXIA, XFS P2_SRV</w:t>
        <w:br/>
        <w:t>GPU: Quadro RTX 3000 Mobile / Max-Q</w:t>
        <w:br/>
        <w:t>NVIDIA driver: 595.84</w:t>
        <w:br/>
        <w:t>CUDA reported by driver: 13.2</w:t>
        <w:br/>
        <w:t>Docker: hello-world test passed</w:t>
        <w:br/>
        <w:t>Docker GPU: nvidia-smi test passed inside CUDA container</w:t>
        <w:br/>
        <w:t>CPU idle temperature: ~36 C</w:t>
        <w:br/>
        <w:t>GPU idle temperature: 37 C</w:t>
      </w:r>
    </w:p>
    <w:p>
      <w:pPr>
        <w:pStyle w:val="Heading1"/>
      </w:pPr>
      <w:r>
        <w:t>14. Operations and Change Standard</w:t>
      </w:r>
    </w:p>
    <w:p>
      <w:pPr>
        <w:pStyle w:val="ListBullet"/>
      </w:pPr>
      <w:r>
        <w:t>Do not make destructive storage changes without explicit verification of the target device.</w:t>
      </w:r>
    </w:p>
    <w:p>
      <w:pPr>
        <w:pStyle w:val="ListBullet"/>
      </w:pPr>
      <w:r>
        <w:t>Do not stop production Jellyfin while users are streaming unless there is an agreed maintenance window.</w:t>
      </w:r>
    </w:p>
    <w:p>
      <w:pPr>
        <w:pStyle w:val="ListBullet"/>
      </w:pPr>
      <w:r>
        <w:t>Prefer parallel migrations and easy rollback over in-place replacement.</w:t>
      </w:r>
    </w:p>
    <w:p>
      <w:pPr>
        <w:pStyle w:val="ListBullet"/>
      </w:pPr>
      <w:r>
        <w:t>Run verification after each infrastructure change.</w:t>
      </w:r>
    </w:p>
    <w:p>
      <w:pPr>
        <w:pStyle w:val="ListBullet"/>
      </w:pPr>
      <w:r>
        <w:t>Update documentation and Git in the same milestone as the implementation.</w:t>
      </w:r>
    </w:p>
    <w:p>
      <w:pPr>
        <w:pStyle w:val="ListBullet"/>
      </w:pPr>
      <w:r>
        <w:t>Keep generated application data and secrets out of Git.</w:t>
      </w:r>
    </w:p>
    <w:p>
      <w:pPr>
        <w:pStyle w:val="ListBullet"/>
      </w:pPr>
      <w:r>
        <w:t>Use the central GitHub repository to synchronize node working copies.</w:t>
      </w:r>
    </w:p>
    <w:p>
      <w:pPr>
        <w:pStyle w:val="ListBullet"/>
      </w:pPr>
      <w:r>
        <w:t>Treat Wi-Fi as temporary for compute-01; production media/compute traffic should use wired Ethernet.</w:t>
      </w:r>
    </w:p>
    <w:p>
      <w:pPr>
        <w:pStyle w:val="Heading1"/>
      </w:pPr>
      <w:r>
        <w:t>15. Backup and Recovery State</w:t>
      </w:r>
    </w:p>
    <w:p>
      <w:pPr>
        <w:pStyle w:val="Heading2"/>
      </w:pPr>
      <w:r>
        <w:t>15.1 Existing backup evidence</w:t>
      </w:r>
    </w:p>
    <w:p>
      <w:r>
        <w:t>The media disk contains a Backups directory and Jellyfin-Backup directory. Docker configuration backup archives were observed under `/mnt/media/Backups`. A fresh consistent Jellyfin migration backup has not yet been taken because the service was in active use.</w:t>
      </w:r>
    </w:p>
    <w:p>
      <w:pPr>
        <w:pStyle w:val="Heading2"/>
      </w:pPr>
      <w:r>
        <w:t>15.2 Compute rebuild strategy</w:t>
      </w:r>
    </w:p>
    <w:p>
      <w:r>
        <w:t>The Git-backed modular bootstrap is the beginning of the compute disaster-recovery path. A fresh Ubuntu installation can be brought toward the current baseline by running validated modules for packages, storage, Docker, NVIDIA, security, power behavior, directories and verification.</w:t>
      </w:r>
    </w:p>
    <w:p>
      <w:pPr>
        <w:pStyle w:val="Heading2"/>
      </w:pPr>
      <w:r>
        <w:t>15.3 Recovery gaps still open</w:t>
      </w:r>
    </w:p>
    <w:p>
      <w:pPr>
        <w:pStyle w:val="ListBullet"/>
      </w:pPr>
      <w:r>
        <w:t>Formal backup retention policy is not yet finalized.</w:t>
      </w:r>
    </w:p>
    <w:p>
      <w:pPr>
        <w:pStyle w:val="ListBullet"/>
      </w:pPr>
      <w:r>
        <w:t>Automated off-device backup of the 8 TB media library is not yet documented as implemented.</w:t>
      </w:r>
    </w:p>
    <w:p>
      <w:pPr>
        <w:pStyle w:val="ListBullet"/>
      </w:pPr>
      <w:r>
        <w:t>Jellyfin restore procedure has not yet been tested on compute-01.</w:t>
      </w:r>
    </w:p>
    <w:p>
      <w:pPr>
        <w:pStyle w:val="ListBullet"/>
      </w:pPr>
      <w:r>
        <w:t>Full bare-metal disaster-recovery rehearsal has not yet been performed.</w:t>
      </w:r>
    </w:p>
    <w:p>
      <w:pPr>
        <w:pStyle w:val="Heading1"/>
      </w:pPr>
      <w:r>
        <w:t>16. Known Issues / Deferred Work</w:t>
      </w:r>
    </w:p>
    <w:p>
      <w:pPr>
        <w:pStyle w:val="ListBullet"/>
      </w:pPr>
      <w:r>
        <w:t>compute-01 currently uses Wi-Fi at 192.168.0.17; Ethernet setup is deferred.</w:t>
      </w:r>
    </w:p>
    <w:p>
      <w:pPr>
        <w:pStyle w:val="ListBullet"/>
      </w:pPr>
      <w:r>
        <w:t>NFS mount on compute-01 is currently observed as rw; production Jellyfin media access should be changed to ro.</w:t>
      </w:r>
    </w:p>
    <w:p>
      <w:pPr>
        <w:pStyle w:val="ListBullet"/>
      </w:pPr>
      <w:r>
        <w:t>Measured NFS sequential read throughput over the current path is only 7.1 MB/s.</w:t>
      </w:r>
    </w:p>
    <w:p>
      <w:pPr>
        <w:pStyle w:val="ListBullet"/>
      </w:pPr>
      <w:r>
        <w:t>Jellyfin remains on core-01 until the new GPU-backed instance is built and validated.</w:t>
      </w:r>
    </w:p>
    <w:p>
      <w:pPr>
        <w:pStyle w:val="ListBullet"/>
      </w:pPr>
      <w:r>
        <w:t>The planned v1.1 compute-foundation tag should be verified in Git before being treated as released.</w:t>
      </w:r>
    </w:p>
    <w:p>
      <w:pPr>
        <w:pStyle w:val="ListBullet"/>
      </w:pPr>
      <w:r>
        <w:t>Firewall policy and final SSH password-authentication policy remain intentionally conservative until remote-access safety is confirmed.</w:t>
      </w:r>
    </w:p>
    <w:p>
      <w:pPr>
        <w:pStyle w:val="ListBullet"/>
      </w:pPr>
      <w:r>
        <w:t>Documentation should continue to be expanded as each service is actually deployed; planned services must not be documented as installed.</w:t>
      </w:r>
    </w:p>
    <w:p>
      <w:pPr>
        <w:pStyle w:val="Heading1"/>
      </w:pPr>
      <w:r>
        <w:t>17. Next Implementation Steps</w:t>
      </w:r>
    </w:p>
    <w:p>
      <w:r>
        <w:t>1. Connect compute-01 to wired Ethernet.</w:t>
      </w:r>
    </w:p>
    <w:p>
      <w:r>
        <w:t>2. Confirm Ethernet address/routing and make wired networking the preferred path.</w:t>
      </w:r>
    </w:p>
    <w:p>
      <w:r>
        <w:t>3. Use iperf3 to isolate LAN throughput from disk/filesystem performance.</w:t>
      </w:r>
    </w:p>
    <w:p>
      <w:r>
        <w:t>4. Repeat the large-file NFS read test.</w:t>
      </w:r>
    </w:p>
    <w:p>
      <w:r>
        <w:t>5. Remount/export the media path read-only for compute-01 where appropriate.</w:t>
      </w:r>
    </w:p>
    <w:p>
      <w:r>
        <w:t>6. Create /srv/appdata/jellyfin and /srv/compose/jellyfin.</w:t>
      </w:r>
    </w:p>
    <w:p>
      <w:r>
        <w:t>7. Deploy Jellyfin in Docker with NVIDIA GPU access while leaving the Pi instance running.</w:t>
      </w:r>
    </w:p>
    <w:p>
      <w:r>
        <w:t>8. Test direct play, transcoding, seeking and multiple clients.</w:t>
      </w:r>
    </w:p>
    <w:p>
      <w:r>
        <w:t>9. Take a consistent backup of the Pi Jellyfin data during a maintenance window.</w:t>
      </w:r>
    </w:p>
    <w:p>
      <w:r>
        <w:t>10. Migrate configuration/library state only after the parallel instance is proven.</w:t>
      </w:r>
    </w:p>
    <w:p>
      <w:r>
        <w:t>11. Retire the Pi Jellyfin service only after rollback-safe cutover.</w:t>
      </w:r>
    </w:p>
    <w:p>
      <w:r>
        <w:t>12. Then begin the AI platform: Ollama followed by Open WebUI.</w:t>
      </w:r>
    </w:p>
    <w:p>
      <w:pPr>
        <w:pStyle w:val="Heading1"/>
      </w:pPr>
      <w:r>
        <w:t>Appendix A - Verified / Adopted Commands</w:t>
      </w:r>
    </w:p>
    <w:p>
      <w:pPr>
        <w:pStyle w:val="Heading2"/>
      </w:pPr>
      <w:r>
        <w:t>A.1 Baseline inspection</w:t>
      </w:r>
    </w:p>
    <w:p>
      <w:pPr>
        <w:pStyle w:val="CodeBlock"/>
      </w:pPr>
      <w:r>
        <w:t>hostnamectl</w:t>
        <w:br/>
        <w:t>cat /etc/os-release</w:t>
        <w:br/>
        <w:t>uname -r</w:t>
        <w:br/>
        <w:t>free -h</w:t>
        <w:br/>
        <w:t>lsblk -o NAME,SIZE,FSTYPE,LABEL,MOUNTPOINT,MODEL</w:t>
        <w:br/>
        <w:t>df -h</w:t>
        <w:br/>
        <w:t>sensors</w:t>
      </w:r>
    </w:p>
    <w:p>
      <w:pPr>
        <w:pStyle w:val="Heading2"/>
      </w:pPr>
      <w:r>
        <w:t>A.2 NVIDIA</w:t>
      </w:r>
    </w:p>
    <w:p>
      <w:pPr>
        <w:pStyle w:val="CodeBlock"/>
      </w:pPr>
      <w:r>
        <w:t>ubuntu-drivers devices</w:t>
        <w:br/>
        <w:t>sudo apt install -y nvidia-driver-595-open</w:t>
        <w:br/>
        <w:t>sudo reboot</w:t>
        <w:br/>
        <w:t>nvidia-smi</w:t>
        <w:br/>
        <w:br/>
        <w:t>sudo nvidia-ctk runtime configure --runtime=docker</w:t>
        <w:br/>
        <w:t>sudo systemctl restart docker</w:t>
        <w:br/>
        <w:t>docker run --rm --gpus all nvidia/cuda:13.0.1-base-ubuntu24.04 nvidia-smi</w:t>
      </w:r>
    </w:p>
    <w:p>
      <w:pPr>
        <w:pStyle w:val="Heading2"/>
      </w:pPr>
      <w:r>
        <w:t>A.3 Git</w:t>
      </w:r>
    </w:p>
    <w:p>
      <w:pPr>
        <w:pStyle w:val="CodeBlock"/>
      </w:pPr>
      <w:r>
        <w:t>git status</w:t>
        <w:br/>
        <w:t>git log --oneline --decorate -5</w:t>
        <w:br/>
        <w:t>git remote -v</w:t>
        <w:br/>
        <w:t>git fetch origin</w:t>
        <w:br/>
        <w:t>git pull --ff-only origin master</w:t>
        <w:br/>
        <w:t>git push</w:t>
        <w:br/>
        <w:t>git push origin --tags</w:t>
      </w:r>
    </w:p>
    <w:p>
      <w:pPr>
        <w:pStyle w:val="Heading2"/>
      </w:pPr>
      <w:r>
        <w:t>A.4 NFS diagnostics</w:t>
      </w:r>
    </w:p>
    <w:p>
      <w:pPr>
        <w:pStyle w:val="CodeBlock"/>
      </w:pPr>
      <w:r>
        <w:t>findmnt /mnt/media</w:t>
        <w:br/>
        <w:t>nfsstat -m</w:t>
        <w:br/>
        <w:t>time ls -lah /mnt/media | head -30</w:t>
        <w:br/>
        <w:t>time find /mnt/media -maxdepth 2 -type f | head -20</w:t>
        <w:br/>
        <w:t>dd if="&lt;large-media-file&gt;" of=/dev/null bs=16M count=64 status=progress</w:t>
      </w:r>
    </w:p>
    <w:p>
      <w:pPr>
        <w:pStyle w:val="Heading1"/>
      </w:pPr>
      <w:r>
        <w:t>Appendix B - Key As-Built Outputs</w:t>
      </w:r>
    </w:p>
    <w:p>
      <w:pPr>
        <w:pStyle w:val="Heading2"/>
      </w:pPr>
      <w:r>
        <w:t>B.1 NVIDIA-SMI</w:t>
      </w:r>
    </w:p>
    <w:p>
      <w:pPr>
        <w:pStyle w:val="CodeBlock"/>
      </w:pPr>
      <w:r>
        <w:t>NVIDIA-SMI 595.84</w:t>
        <w:br/>
        <w:t>Driver Version: 595.84</w:t>
        <w:br/>
        <w:t>CUDA Version: 13.2</w:t>
        <w:br/>
        <w:t>Quadro RTX 3000</w:t>
        <w:br/>
        <w:t>1 MiB / 6144 MiB used at idle</w:t>
        <w:br/>
        <w:t>37 C, P8, 4 W / 50 W</w:t>
      </w:r>
    </w:p>
    <w:p>
      <w:pPr>
        <w:pStyle w:val="Heading2"/>
      </w:pPr>
      <w:r>
        <w:t>B.2 Core Jellyfin</w:t>
      </w:r>
    </w:p>
    <w:p>
      <w:pPr>
        <w:pStyle w:val="CodeBlock"/>
      </w:pPr>
      <w:r>
        <w:t>Service: jellyfin.service</w:t>
        <w:br/>
        <w:t>State: active (running)</w:t>
        <w:br/>
        <w:t>Data: 959M /var/lib/jellyfin</w:t>
        <w:br/>
        <w:t>Config: 36K /etc/jellyfin</w:t>
        <w:br/>
        <w:t>Cache: 168M /var/cache/jellyfin</w:t>
        <w:br/>
        <w:t>Media: /mnt/media on /dev/sda2 (ntfs3)</w:t>
        <w:br/>
        <w:t>core LAN IP: 192.168.0.203</w:t>
      </w:r>
    </w:p>
    <w:p>
      <w:pPr>
        <w:pStyle w:val="Heading2"/>
      </w:pPr>
      <w:r>
        <w:t>B.3 Compute NFS</w:t>
      </w:r>
    </w:p>
    <w:p>
      <w:pPr>
        <w:pStyle w:val="CodeBlock"/>
      </w:pPr>
      <w:r>
        <w:t>/mnt/media from 192.168.0.203:/mnt/media</w:t>
        <w:br/>
        <w:t>NFS version 4.2</w:t>
        <w:br/>
        <w:t>rsize/wsize 1048576</w:t>
        <w:br/>
        <w:t>clientaddr 192.168.0.17</w:t>
        <w:br/>
        <w:t>Sequential media read observed: 7.1 MB/s over current Wi-Fi path</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Engineering Documentation  |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P² Home OS - Engineering &amp;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