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20C4" w:rsidRDefault="00466120">
      <w:pPr>
        <w:rPr>
          <w:color w:val="1F1F1F"/>
          <w:sz w:val="24"/>
          <w:szCs w:val="24"/>
          <w:shd w:val="clear" w:color="auto" w:fill="E9EEF6"/>
        </w:rPr>
      </w:pPr>
      <w:r>
        <w:rPr>
          <w:color w:val="1F1F1F"/>
          <w:sz w:val="24"/>
          <w:szCs w:val="24"/>
          <w:shd w:val="clear" w:color="auto" w:fill="E9EEF6"/>
        </w:rPr>
        <w:t xml:space="preserve"> Is collection a </w:t>
      </w:r>
      <w:proofErr w:type="spellStart"/>
      <w:r>
        <w:rPr>
          <w:color w:val="1F1F1F"/>
          <w:sz w:val="24"/>
          <w:szCs w:val="24"/>
          <w:shd w:val="clear" w:color="auto" w:fill="E9EEF6"/>
        </w:rPr>
        <w:t>sqlite</w:t>
      </w:r>
      <w:proofErr w:type="spellEnd"/>
      <w:r>
        <w:rPr>
          <w:color w:val="1F1F1F"/>
          <w:sz w:val="24"/>
          <w:szCs w:val="24"/>
          <w:shd w:val="clear" w:color="auto" w:fill="E9EEF6"/>
        </w:rPr>
        <w:t xml:space="preserve"> </w:t>
      </w:r>
      <w:proofErr w:type="spellStart"/>
      <w:r>
        <w:rPr>
          <w:color w:val="1F1F1F"/>
          <w:sz w:val="24"/>
          <w:szCs w:val="24"/>
          <w:shd w:val="clear" w:color="auto" w:fill="E9EEF6"/>
        </w:rPr>
        <w:t>db</w:t>
      </w:r>
      <w:proofErr w:type="spellEnd"/>
      <w:r>
        <w:rPr>
          <w:color w:val="1F1F1F"/>
          <w:sz w:val="24"/>
          <w:szCs w:val="24"/>
          <w:shd w:val="clear" w:color="auto" w:fill="E9EEF6"/>
        </w:rPr>
        <w:t xml:space="preserve"> </w:t>
      </w:r>
      <w:proofErr w:type="gramStart"/>
      <w:r>
        <w:rPr>
          <w:color w:val="1F1F1F"/>
          <w:sz w:val="24"/>
          <w:szCs w:val="24"/>
          <w:shd w:val="clear" w:color="auto" w:fill="E9EEF6"/>
        </w:rPr>
        <w:t>only</w:t>
      </w:r>
      <w:proofErr w:type="gramEnd"/>
    </w:p>
    <w:p w:rsidR="00466120" w:rsidRDefault="00466120">
      <w:pPr>
        <w:rPr>
          <w:color w:val="1F1F1F"/>
          <w:sz w:val="24"/>
          <w:szCs w:val="24"/>
          <w:shd w:val="clear" w:color="auto" w:fill="E9EEF6"/>
        </w:rPr>
      </w:pPr>
    </w:p>
    <w:p w:rsidR="00466120" w:rsidRPr="00466120" w:rsidRDefault="00466120" w:rsidP="004661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466120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'''</w:t>
      </w:r>
    </w:p>
    <w:p w:rsidR="00466120" w:rsidRPr="00466120" w:rsidRDefault="00466120" w:rsidP="004661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466120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 xml:space="preserve">Collections are where you’ll store your </w:t>
      </w:r>
      <w:proofErr w:type="spellStart"/>
      <w:r w:rsidRPr="00466120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embeddings</w:t>
      </w:r>
      <w:proofErr w:type="spellEnd"/>
      <w:r w:rsidRPr="00466120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 xml:space="preserve">, documents, </w:t>
      </w:r>
    </w:p>
    <w:p w:rsidR="00466120" w:rsidRPr="00466120" w:rsidRDefault="00466120" w:rsidP="004661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proofErr w:type="gramStart"/>
      <w:r w:rsidRPr="00466120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and</w:t>
      </w:r>
      <w:proofErr w:type="gramEnd"/>
      <w:r w:rsidRPr="00466120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 xml:space="preserve"> any additional metadata. Collections index your </w:t>
      </w:r>
      <w:proofErr w:type="spellStart"/>
      <w:r w:rsidRPr="00466120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embeddings</w:t>
      </w:r>
      <w:proofErr w:type="spellEnd"/>
      <w:r w:rsidRPr="00466120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 xml:space="preserve"> and documents, </w:t>
      </w:r>
    </w:p>
    <w:p w:rsidR="00466120" w:rsidRPr="00466120" w:rsidRDefault="00466120" w:rsidP="004661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proofErr w:type="gramStart"/>
      <w:r w:rsidRPr="00466120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and</w:t>
      </w:r>
      <w:proofErr w:type="gramEnd"/>
      <w:r w:rsidRPr="00466120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 xml:space="preserve"> </w:t>
      </w:r>
      <w:proofErr w:type="spellStart"/>
      <w:r w:rsidRPr="00466120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enabl</w:t>
      </w:r>
      <w:proofErr w:type="spellEnd"/>
      <w:r w:rsidRPr="00466120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 xml:space="preserve"> efficient retrieval and filtering. You can create a</w:t>
      </w:r>
    </w:p>
    <w:p w:rsidR="00466120" w:rsidRPr="00466120" w:rsidRDefault="00466120" w:rsidP="004661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proofErr w:type="gramStart"/>
      <w:r w:rsidRPr="00466120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collection</w:t>
      </w:r>
      <w:proofErr w:type="gramEnd"/>
      <w:r w:rsidRPr="00466120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 xml:space="preserve"> with a name:</w:t>
      </w:r>
    </w:p>
    <w:p w:rsidR="00466120" w:rsidRPr="00466120" w:rsidRDefault="00466120" w:rsidP="004661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466120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'''</w:t>
      </w:r>
    </w:p>
    <w:p w:rsidR="00466120" w:rsidRPr="00466120" w:rsidRDefault="00466120" w:rsidP="0046612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</w:p>
    <w:p w:rsidR="00466120" w:rsidRDefault="00466120">
      <w:pPr>
        <w:rPr>
          <w:color w:val="1F1F1F"/>
          <w:sz w:val="24"/>
          <w:szCs w:val="24"/>
          <w:shd w:val="clear" w:color="auto" w:fill="E9EEF6"/>
        </w:rPr>
      </w:pPr>
    </w:p>
    <w:p w:rsidR="004F20C4" w:rsidRDefault="004F20C4">
      <w:pPr>
        <w:rPr>
          <w:color w:val="1F1F1F"/>
          <w:sz w:val="24"/>
          <w:szCs w:val="24"/>
          <w:shd w:val="clear" w:color="auto" w:fill="E9EEF6"/>
        </w:rPr>
      </w:pPr>
      <w:bookmarkStart w:id="0" w:name="_GoBack"/>
      <w:bookmarkEnd w:id="0"/>
    </w:p>
    <w:p w:rsidR="004F20C4" w:rsidRDefault="004F20C4">
      <w:pPr>
        <w:rPr>
          <w:color w:val="1F1F1F"/>
          <w:sz w:val="24"/>
          <w:szCs w:val="24"/>
          <w:shd w:val="clear" w:color="auto" w:fill="E9EEF6"/>
        </w:rPr>
      </w:pPr>
    </w:p>
    <w:p w:rsidR="004F20C4" w:rsidRDefault="00466120">
      <w:pPr>
        <w:spacing w:after="240"/>
        <w:rPr>
          <w:b/>
          <w:bCs/>
          <w:color w:val="1F1F1F"/>
          <w:sz w:val="24"/>
          <w:szCs w:val="24"/>
          <w:shd w:val="clear" w:color="auto" w:fill="E9EEF6"/>
        </w:rPr>
      </w:pPr>
      <w:r>
        <w:rPr>
          <w:b/>
          <w:bCs/>
          <w:color w:val="1F1F1F"/>
          <w:sz w:val="24"/>
          <w:szCs w:val="24"/>
          <w:shd w:val="clear" w:color="auto" w:fill="E9EEF6"/>
        </w:rPr>
        <w:t xml:space="preserve">No, the collection is not just a SQLite database, but SQLite is what </w:t>
      </w:r>
      <w:proofErr w:type="spellStart"/>
      <w:r>
        <w:rPr>
          <w:b/>
          <w:bCs/>
          <w:color w:val="1F1F1F"/>
          <w:sz w:val="24"/>
          <w:szCs w:val="24"/>
          <w:shd w:val="clear" w:color="auto" w:fill="E9EEF6"/>
        </w:rPr>
        <w:t>ChromaDB</w:t>
      </w:r>
      <w:proofErr w:type="spellEnd"/>
      <w:r>
        <w:rPr>
          <w:b/>
          <w:bCs/>
          <w:color w:val="1F1F1F"/>
          <w:sz w:val="24"/>
          <w:szCs w:val="24"/>
          <w:shd w:val="clear" w:color="auto" w:fill="E9EEF6"/>
        </w:rPr>
        <w:t xml:space="preserve"> uses to keep track of it.</w:t>
      </w:r>
    </w:p>
    <w:p w:rsidR="004F20C4" w:rsidRDefault="00466120">
      <w:pPr>
        <w:spacing w:after="240"/>
        <w:rPr>
          <w:color w:val="1F1F1F"/>
          <w:sz w:val="24"/>
          <w:szCs w:val="24"/>
          <w:shd w:val="clear" w:color="auto" w:fill="E9EEF6"/>
        </w:rPr>
      </w:pPr>
      <w:r>
        <w:rPr>
          <w:color w:val="1F1F1F"/>
          <w:sz w:val="24"/>
          <w:szCs w:val="24"/>
          <w:shd w:val="clear" w:color="auto" w:fill="E9EEF6"/>
        </w:rPr>
        <w:t>Here is how the architecture actually breaks down:</w:t>
      </w:r>
    </w:p>
    <w:p w:rsidR="004F20C4" w:rsidRDefault="00466120">
      <w:pPr>
        <w:rPr>
          <w:color w:val="1F1F1F"/>
          <w:sz w:val="24"/>
          <w:szCs w:val="24"/>
          <w:shd w:val="clear" w:color="auto" w:fill="E9EEF6"/>
        </w:rPr>
      </w:pPr>
      <w:r>
        <w:pict w14:anchorId="01470A1A">
          <v:rect id="_x0000_i1025" style="width:0;height:1.5pt" o:hralign="center" o:hrstd="t" o:hr="t" fillcolor="#a0a0a0" stroked="f"/>
        </w:pict>
      </w:r>
    </w:p>
    <w:p w:rsidR="004F20C4" w:rsidRDefault="00466120">
      <w:pPr>
        <w:pStyle w:val="Heading3"/>
        <w:keepNext w:val="0"/>
        <w:keepLines w:val="0"/>
        <w:spacing w:before="0"/>
        <w:rPr>
          <w:b/>
          <w:bCs/>
          <w:color w:val="188038"/>
          <w:sz w:val="26"/>
          <w:szCs w:val="26"/>
          <w:shd w:val="clear" w:color="auto" w:fill="E9EEF6"/>
        </w:rPr>
      </w:pPr>
      <w:bookmarkStart w:id="1" w:name="_1v3t243d30ay" w:colFirst="0" w:colLast="0"/>
      <w:bookmarkEnd w:id="1"/>
      <w:r>
        <w:rPr>
          <w:b/>
          <w:bCs/>
          <w:color w:val="1F1F1F"/>
          <w:sz w:val="26"/>
          <w:szCs w:val="26"/>
          <w:shd w:val="clear" w:color="auto" w:fill="E9EEF6"/>
        </w:rPr>
        <w:t xml:space="preserve">1. The Role of </w:t>
      </w:r>
      <w:r>
        <w:rPr>
          <w:b/>
          <w:bCs/>
          <w:color w:val="188038"/>
          <w:sz w:val="26"/>
          <w:szCs w:val="26"/>
          <w:shd w:val="clear" w:color="auto" w:fill="E9EEF6"/>
        </w:rPr>
        <w:t>chroma.sqlite3</w:t>
      </w:r>
    </w:p>
    <w:p w:rsidR="004F20C4" w:rsidRDefault="00466120">
      <w:pPr>
        <w:spacing w:after="240"/>
        <w:rPr>
          <w:color w:val="1F1F1F"/>
          <w:sz w:val="24"/>
          <w:szCs w:val="24"/>
          <w:shd w:val="clear" w:color="auto" w:fill="E9EEF6"/>
        </w:rPr>
      </w:pPr>
      <w:proofErr w:type="spellStart"/>
      <w:r>
        <w:rPr>
          <w:color w:val="1F1F1F"/>
          <w:sz w:val="24"/>
          <w:szCs w:val="24"/>
          <w:shd w:val="clear" w:color="auto" w:fill="E9EEF6"/>
        </w:rPr>
        <w:t>ChromaDB</w:t>
      </w:r>
      <w:proofErr w:type="spellEnd"/>
      <w:r>
        <w:rPr>
          <w:color w:val="1F1F1F"/>
          <w:sz w:val="24"/>
          <w:szCs w:val="24"/>
          <w:shd w:val="clear" w:color="auto" w:fill="E9EEF6"/>
        </w:rPr>
        <w:t xml:space="preserve"> uses </w:t>
      </w:r>
      <w:r>
        <w:rPr>
          <w:b/>
          <w:bCs/>
          <w:color w:val="1F1F1F"/>
          <w:sz w:val="24"/>
          <w:szCs w:val="24"/>
          <w:shd w:val="clear" w:color="auto" w:fill="E9EEF6"/>
        </w:rPr>
        <w:t>SQLite</w:t>
      </w:r>
      <w:r>
        <w:rPr>
          <w:color w:val="1F1F1F"/>
          <w:sz w:val="24"/>
          <w:szCs w:val="24"/>
          <w:shd w:val="clear" w:color="auto" w:fill="E9EEF6"/>
        </w:rPr>
        <w:t xml:space="preserve"> as its primary engine for </w:t>
      </w:r>
      <w:r>
        <w:rPr>
          <w:b/>
          <w:bCs/>
          <w:color w:val="1F1F1F"/>
          <w:sz w:val="24"/>
          <w:szCs w:val="24"/>
          <w:shd w:val="clear" w:color="auto" w:fill="E9EEF6"/>
        </w:rPr>
        <w:t>Metadata Storage</w:t>
      </w:r>
      <w:r>
        <w:rPr>
          <w:color w:val="1F1F1F"/>
          <w:sz w:val="24"/>
          <w:szCs w:val="24"/>
          <w:shd w:val="clear" w:color="auto" w:fill="E9EEF6"/>
        </w:rPr>
        <w:t>.</w:t>
      </w:r>
    </w:p>
    <w:p w:rsidR="004F20C4" w:rsidRDefault="00466120">
      <w:pPr>
        <w:spacing w:after="240"/>
        <w:rPr>
          <w:color w:val="1F1F1F"/>
          <w:sz w:val="24"/>
          <w:szCs w:val="24"/>
          <w:shd w:val="clear" w:color="auto" w:fill="E9EEF6"/>
        </w:rPr>
      </w:pPr>
      <w:r>
        <w:rPr>
          <w:color w:val="1F1F1F"/>
          <w:sz w:val="24"/>
          <w:szCs w:val="24"/>
          <w:shd w:val="clear" w:color="auto" w:fill="E9EEF6"/>
        </w:rPr>
        <w:t xml:space="preserve">When you run </w:t>
      </w:r>
      <w:proofErr w:type="spellStart"/>
      <w:r>
        <w:rPr>
          <w:color w:val="188038"/>
          <w:sz w:val="24"/>
          <w:szCs w:val="24"/>
          <w:shd w:val="clear" w:color="auto" w:fill="E9EEF6"/>
        </w:rPr>
        <w:t>get_or_create_</w:t>
      </w:r>
      <w:proofErr w:type="gramStart"/>
      <w:r>
        <w:rPr>
          <w:color w:val="188038"/>
          <w:sz w:val="24"/>
          <w:szCs w:val="24"/>
          <w:shd w:val="clear" w:color="auto" w:fill="E9EEF6"/>
        </w:rPr>
        <w:t>collection</w:t>
      </w:r>
      <w:proofErr w:type="spellEnd"/>
      <w:r>
        <w:rPr>
          <w:color w:val="188038"/>
          <w:sz w:val="24"/>
          <w:szCs w:val="24"/>
          <w:shd w:val="clear" w:color="auto" w:fill="E9EEF6"/>
        </w:rPr>
        <w:t>(</w:t>
      </w:r>
      <w:proofErr w:type="gramEnd"/>
      <w:r>
        <w:rPr>
          <w:color w:val="188038"/>
          <w:sz w:val="24"/>
          <w:szCs w:val="24"/>
          <w:shd w:val="clear" w:color="auto" w:fill="E9EEF6"/>
        </w:rPr>
        <w:t>'</w:t>
      </w:r>
      <w:proofErr w:type="spellStart"/>
      <w:r>
        <w:rPr>
          <w:color w:val="188038"/>
          <w:sz w:val="24"/>
          <w:szCs w:val="24"/>
          <w:shd w:val="clear" w:color="auto" w:fill="E9EEF6"/>
        </w:rPr>
        <w:t>mycollection</w:t>
      </w:r>
      <w:proofErr w:type="spellEnd"/>
      <w:r>
        <w:rPr>
          <w:color w:val="188038"/>
          <w:sz w:val="24"/>
          <w:szCs w:val="24"/>
          <w:shd w:val="clear" w:color="auto" w:fill="E9EEF6"/>
        </w:rPr>
        <w:t>')</w:t>
      </w:r>
      <w:r>
        <w:rPr>
          <w:color w:val="1F1F1F"/>
          <w:sz w:val="24"/>
          <w:szCs w:val="24"/>
          <w:shd w:val="clear" w:color="auto" w:fill="E9EEF6"/>
        </w:rPr>
        <w:t>, Chroma needs a place to remember:</w:t>
      </w:r>
    </w:p>
    <w:p w:rsidR="004F20C4" w:rsidRDefault="00466120">
      <w:pPr>
        <w:numPr>
          <w:ilvl w:val="0"/>
          <w:numId w:val="1"/>
        </w:numPr>
        <w:rPr>
          <w:color w:val="1F1F1F"/>
          <w:sz w:val="24"/>
          <w:szCs w:val="24"/>
          <w:shd w:val="clear" w:color="auto" w:fill="E9EEF6"/>
        </w:rPr>
      </w:pPr>
      <w:r>
        <w:rPr>
          <w:color w:val="1F1F1F"/>
          <w:sz w:val="24"/>
          <w:szCs w:val="24"/>
          <w:shd w:val="clear" w:color="auto" w:fill="E9EEF6"/>
        </w:rPr>
        <w:t xml:space="preserve">The </w:t>
      </w:r>
      <w:r>
        <w:rPr>
          <w:b/>
          <w:bCs/>
          <w:color w:val="1F1F1F"/>
          <w:sz w:val="24"/>
          <w:szCs w:val="24"/>
          <w:shd w:val="clear" w:color="auto" w:fill="E9EEF6"/>
        </w:rPr>
        <w:t>Name</w:t>
      </w:r>
      <w:r>
        <w:rPr>
          <w:color w:val="1F1F1F"/>
          <w:sz w:val="24"/>
          <w:szCs w:val="24"/>
          <w:shd w:val="clear" w:color="auto" w:fill="E9EEF6"/>
        </w:rPr>
        <w:t xml:space="preserve"> of the collection (</w:t>
      </w:r>
      <w:proofErr w:type="spellStart"/>
      <w:r>
        <w:rPr>
          <w:color w:val="188038"/>
          <w:sz w:val="24"/>
          <w:szCs w:val="24"/>
          <w:shd w:val="clear" w:color="auto" w:fill="E9EEF6"/>
        </w:rPr>
        <w:t>mycollection</w:t>
      </w:r>
      <w:proofErr w:type="spellEnd"/>
      <w:r>
        <w:rPr>
          <w:color w:val="1F1F1F"/>
          <w:sz w:val="24"/>
          <w:szCs w:val="24"/>
          <w:shd w:val="clear" w:color="auto" w:fill="E9EEF6"/>
        </w:rPr>
        <w:t>).</w:t>
      </w:r>
    </w:p>
    <w:p w:rsidR="004F20C4" w:rsidRDefault="00466120">
      <w:pPr>
        <w:numPr>
          <w:ilvl w:val="0"/>
          <w:numId w:val="1"/>
        </w:numPr>
        <w:rPr>
          <w:color w:val="1F1F1F"/>
          <w:sz w:val="24"/>
          <w:szCs w:val="24"/>
          <w:shd w:val="clear" w:color="auto" w:fill="E9EEF6"/>
        </w:rPr>
      </w:pPr>
      <w:r>
        <w:rPr>
          <w:color w:val="1F1F1F"/>
          <w:sz w:val="24"/>
          <w:szCs w:val="24"/>
          <w:shd w:val="clear" w:color="auto" w:fill="E9EEF6"/>
        </w:rPr>
        <w:t xml:space="preserve">The </w:t>
      </w:r>
      <w:r>
        <w:rPr>
          <w:b/>
          <w:bCs/>
          <w:color w:val="1F1F1F"/>
          <w:sz w:val="24"/>
          <w:szCs w:val="24"/>
          <w:shd w:val="clear" w:color="auto" w:fill="E9EEF6"/>
        </w:rPr>
        <w:t>ID</w:t>
      </w:r>
      <w:r>
        <w:rPr>
          <w:color w:val="1F1F1F"/>
          <w:sz w:val="24"/>
          <w:szCs w:val="24"/>
          <w:shd w:val="clear" w:color="auto" w:fill="E9EEF6"/>
        </w:rPr>
        <w:t xml:space="preserve"> associated with it.</w:t>
      </w:r>
    </w:p>
    <w:p w:rsidR="004F20C4" w:rsidRDefault="00466120">
      <w:pPr>
        <w:numPr>
          <w:ilvl w:val="0"/>
          <w:numId w:val="1"/>
        </w:numPr>
        <w:rPr>
          <w:color w:val="1F1F1F"/>
          <w:sz w:val="24"/>
          <w:szCs w:val="24"/>
          <w:shd w:val="clear" w:color="auto" w:fill="E9EEF6"/>
        </w:rPr>
      </w:pPr>
      <w:r>
        <w:rPr>
          <w:color w:val="1F1F1F"/>
          <w:sz w:val="24"/>
          <w:szCs w:val="24"/>
          <w:shd w:val="clear" w:color="auto" w:fill="E9EEF6"/>
        </w:rPr>
        <w:t xml:space="preserve">Any </w:t>
      </w:r>
      <w:r>
        <w:rPr>
          <w:b/>
          <w:bCs/>
          <w:color w:val="1F1F1F"/>
          <w:sz w:val="24"/>
          <w:szCs w:val="24"/>
          <w:shd w:val="clear" w:color="auto" w:fill="E9EEF6"/>
        </w:rPr>
        <w:t>Metadata</w:t>
      </w:r>
      <w:r>
        <w:rPr>
          <w:color w:val="1F1F1F"/>
          <w:sz w:val="24"/>
          <w:szCs w:val="24"/>
          <w:shd w:val="clear" w:color="auto" w:fill="E9EEF6"/>
        </w:rPr>
        <w:t xml:space="preserve"> (tags, dates, or custom fields) you attach to your documents.</w:t>
      </w:r>
    </w:p>
    <w:p w:rsidR="004F20C4" w:rsidRDefault="00466120">
      <w:pPr>
        <w:numPr>
          <w:ilvl w:val="0"/>
          <w:numId w:val="1"/>
        </w:numPr>
        <w:spacing w:after="240"/>
        <w:rPr>
          <w:color w:val="1F1F1F"/>
          <w:sz w:val="24"/>
          <w:szCs w:val="24"/>
          <w:shd w:val="clear" w:color="auto" w:fill="E9EEF6"/>
        </w:rPr>
      </w:pPr>
      <w:r>
        <w:rPr>
          <w:color w:val="1F1F1F"/>
          <w:sz w:val="24"/>
          <w:szCs w:val="24"/>
          <w:shd w:val="clear" w:color="auto" w:fill="E9EEF6"/>
        </w:rPr>
        <w:t xml:space="preserve">The </w:t>
      </w:r>
      <w:r>
        <w:rPr>
          <w:b/>
          <w:bCs/>
          <w:color w:val="1F1F1F"/>
          <w:sz w:val="24"/>
          <w:szCs w:val="24"/>
          <w:shd w:val="clear" w:color="auto" w:fill="E9EEF6"/>
        </w:rPr>
        <w:t>Settings</w:t>
      </w:r>
      <w:r>
        <w:rPr>
          <w:color w:val="1F1F1F"/>
          <w:sz w:val="24"/>
          <w:szCs w:val="24"/>
          <w:shd w:val="clear" w:color="auto" w:fill="E9EEF6"/>
        </w:rPr>
        <w:t xml:space="preserve"> (like which distance metric you chose: Cosine, $L2$, etc.).</w:t>
      </w:r>
    </w:p>
    <w:p w:rsidR="004F20C4" w:rsidRDefault="00466120">
      <w:pPr>
        <w:spacing w:after="240"/>
        <w:rPr>
          <w:color w:val="1F1F1F"/>
          <w:sz w:val="24"/>
          <w:szCs w:val="24"/>
          <w:shd w:val="clear" w:color="auto" w:fill="E9EEF6"/>
        </w:rPr>
      </w:pPr>
      <w:r>
        <w:rPr>
          <w:color w:val="1F1F1F"/>
          <w:sz w:val="24"/>
          <w:szCs w:val="24"/>
          <w:shd w:val="clear" w:color="auto" w:fill="E9EEF6"/>
        </w:rPr>
        <w:t xml:space="preserve">If you were to open that </w:t>
      </w:r>
      <w:r>
        <w:rPr>
          <w:color w:val="188038"/>
          <w:sz w:val="24"/>
          <w:szCs w:val="24"/>
          <w:shd w:val="clear" w:color="auto" w:fill="E9EEF6"/>
        </w:rPr>
        <w:t>.sqlite3</w:t>
      </w:r>
      <w:r>
        <w:rPr>
          <w:color w:val="1F1F1F"/>
          <w:sz w:val="24"/>
          <w:szCs w:val="24"/>
          <w:shd w:val="clear" w:color="auto" w:fill="E9EEF6"/>
        </w:rPr>
        <w:t xml:space="preserve"> file with a database browser, you would see tables </w:t>
      </w:r>
      <w:proofErr w:type="gramStart"/>
      <w:r>
        <w:rPr>
          <w:color w:val="1F1F1F"/>
          <w:sz w:val="24"/>
          <w:szCs w:val="24"/>
          <w:shd w:val="clear" w:color="auto" w:fill="E9EEF6"/>
        </w:rPr>
        <w:t>defining</w:t>
      </w:r>
      <w:proofErr w:type="gramEnd"/>
      <w:r>
        <w:rPr>
          <w:color w:val="1F1F1F"/>
          <w:sz w:val="24"/>
          <w:szCs w:val="24"/>
          <w:shd w:val="clear" w:color="auto" w:fill="E9EEF6"/>
        </w:rPr>
        <w:t xml:space="preserve"> these relationships.</w:t>
      </w:r>
    </w:p>
    <w:p w:rsidR="004F20C4" w:rsidRDefault="00466120">
      <w:pPr>
        <w:rPr>
          <w:color w:val="1F1F1F"/>
          <w:sz w:val="24"/>
          <w:szCs w:val="24"/>
          <w:shd w:val="clear" w:color="auto" w:fill="E9EEF6"/>
        </w:rPr>
      </w:pPr>
      <w:r>
        <w:pict w14:anchorId="50A6EED2">
          <v:rect id="_x0000_i1026" style="width:0;height:1.5pt" o:hralign="center" o:hrstd="t" o:hr="t" fillcolor="#a0a0a0" stroked="f"/>
        </w:pict>
      </w:r>
    </w:p>
    <w:p w:rsidR="004F20C4" w:rsidRDefault="00466120">
      <w:pPr>
        <w:pStyle w:val="Heading3"/>
        <w:keepNext w:val="0"/>
        <w:keepLines w:val="0"/>
        <w:spacing w:before="0"/>
        <w:rPr>
          <w:b/>
          <w:bCs/>
          <w:color w:val="1F1F1F"/>
          <w:sz w:val="26"/>
          <w:szCs w:val="26"/>
          <w:shd w:val="clear" w:color="auto" w:fill="E9EEF6"/>
        </w:rPr>
      </w:pPr>
      <w:bookmarkStart w:id="2" w:name="_vdian2fcq2il" w:colFirst="0" w:colLast="0"/>
      <w:bookmarkEnd w:id="2"/>
      <w:r>
        <w:rPr>
          <w:b/>
          <w:bCs/>
          <w:color w:val="1F1F1F"/>
          <w:sz w:val="26"/>
          <w:szCs w:val="26"/>
          <w:shd w:val="clear" w:color="auto" w:fill="E9EEF6"/>
        </w:rPr>
        <w:t xml:space="preserve">2. </w:t>
      </w:r>
      <w:r>
        <w:rPr>
          <w:b/>
          <w:bCs/>
          <w:color w:val="1F1F1F"/>
          <w:sz w:val="26"/>
          <w:szCs w:val="26"/>
          <w:shd w:val="clear" w:color="auto" w:fill="E9EEF6"/>
        </w:rPr>
        <w:t>If SQLite handles metadata, where are the "Vectors"?</w:t>
      </w:r>
    </w:p>
    <w:p w:rsidR="004F20C4" w:rsidRDefault="00466120">
      <w:pPr>
        <w:spacing w:after="240"/>
        <w:rPr>
          <w:color w:val="1F1F1F"/>
          <w:sz w:val="24"/>
          <w:szCs w:val="24"/>
          <w:shd w:val="clear" w:color="auto" w:fill="E9EEF6"/>
        </w:rPr>
      </w:pPr>
      <w:r>
        <w:rPr>
          <w:color w:val="1F1F1F"/>
          <w:sz w:val="24"/>
          <w:szCs w:val="24"/>
          <w:shd w:val="clear" w:color="auto" w:fill="E9EEF6"/>
        </w:rPr>
        <w:t xml:space="preserve">The "High-End" part of a Vector Database isn't the SQL part; it’s the </w:t>
      </w:r>
      <w:r>
        <w:rPr>
          <w:b/>
          <w:bCs/>
          <w:color w:val="1F1F1F"/>
          <w:sz w:val="24"/>
          <w:szCs w:val="24"/>
          <w:shd w:val="clear" w:color="auto" w:fill="E9EEF6"/>
        </w:rPr>
        <w:t>Vector Index</w:t>
      </w:r>
      <w:r>
        <w:rPr>
          <w:color w:val="1F1F1F"/>
          <w:sz w:val="24"/>
          <w:szCs w:val="24"/>
          <w:shd w:val="clear" w:color="auto" w:fill="E9EEF6"/>
        </w:rPr>
        <w:t>.</w:t>
      </w:r>
    </w:p>
    <w:p w:rsidR="004F20C4" w:rsidRDefault="00466120">
      <w:pPr>
        <w:spacing w:after="240"/>
        <w:rPr>
          <w:color w:val="1F1F1F"/>
          <w:sz w:val="24"/>
          <w:szCs w:val="24"/>
          <w:shd w:val="clear" w:color="auto" w:fill="E9EEF6"/>
        </w:rPr>
      </w:pPr>
      <w:r>
        <w:rPr>
          <w:color w:val="1F1F1F"/>
          <w:sz w:val="24"/>
          <w:szCs w:val="24"/>
          <w:shd w:val="clear" w:color="auto" w:fill="E9EEF6"/>
        </w:rPr>
        <w:t xml:space="preserve">While SQLite stores the text and IDs, the actual high-dimensional </w:t>
      </w:r>
      <w:proofErr w:type="spellStart"/>
      <w:r>
        <w:rPr>
          <w:color w:val="1F1F1F"/>
          <w:sz w:val="24"/>
          <w:szCs w:val="24"/>
          <w:shd w:val="clear" w:color="auto" w:fill="E9EEF6"/>
        </w:rPr>
        <w:t>embeddings</w:t>
      </w:r>
      <w:proofErr w:type="spellEnd"/>
      <w:r>
        <w:rPr>
          <w:color w:val="1F1F1F"/>
          <w:sz w:val="24"/>
          <w:szCs w:val="24"/>
          <w:shd w:val="clear" w:color="auto" w:fill="E9EEF6"/>
        </w:rPr>
        <w:t xml:space="preserve"> (the numbers representing the "meaning" of</w:t>
      </w:r>
      <w:r>
        <w:rPr>
          <w:color w:val="1F1F1F"/>
          <w:sz w:val="24"/>
          <w:szCs w:val="24"/>
          <w:shd w:val="clear" w:color="auto" w:fill="E9EEF6"/>
        </w:rPr>
        <w:t xml:space="preserve"> your data) are usually stored in specialized files using a library called </w:t>
      </w:r>
      <w:proofErr w:type="spellStart"/>
      <w:r>
        <w:rPr>
          <w:b/>
          <w:bCs/>
          <w:color w:val="1F1F1F"/>
          <w:sz w:val="24"/>
          <w:szCs w:val="24"/>
          <w:shd w:val="clear" w:color="auto" w:fill="E9EEF6"/>
        </w:rPr>
        <w:t>Hnswlib</w:t>
      </w:r>
      <w:proofErr w:type="spellEnd"/>
      <w:r>
        <w:rPr>
          <w:color w:val="1F1F1F"/>
          <w:sz w:val="24"/>
          <w:szCs w:val="24"/>
          <w:shd w:val="clear" w:color="auto" w:fill="E9EEF6"/>
        </w:rPr>
        <w:t>.</w:t>
      </w:r>
    </w:p>
    <w:p w:rsidR="004F20C4" w:rsidRDefault="00466120">
      <w:pPr>
        <w:spacing w:after="240"/>
        <w:rPr>
          <w:color w:val="1F1F1F"/>
          <w:sz w:val="24"/>
          <w:szCs w:val="24"/>
          <w:shd w:val="clear" w:color="auto" w:fill="E9EEF6"/>
        </w:rPr>
      </w:pPr>
      <w:r>
        <w:rPr>
          <w:color w:val="1F1F1F"/>
          <w:sz w:val="24"/>
          <w:szCs w:val="24"/>
          <w:shd w:val="clear" w:color="auto" w:fill="E9EEF6"/>
        </w:rPr>
        <w:t xml:space="preserve">In your persistent directory, you will eventually see folders with long UUID names. Inside those folders are the binary files where the actual mathematical "search" </w:t>
      </w:r>
      <w:r>
        <w:rPr>
          <w:color w:val="1F1F1F"/>
          <w:sz w:val="24"/>
          <w:szCs w:val="24"/>
          <w:shd w:val="clear" w:color="auto" w:fill="E9EEF6"/>
        </w:rPr>
        <w:lastRenderedPageBreak/>
        <w:t>happens</w:t>
      </w:r>
      <w:r>
        <w:rPr>
          <w:color w:val="1F1F1F"/>
          <w:sz w:val="24"/>
          <w:szCs w:val="24"/>
          <w:shd w:val="clear" w:color="auto" w:fill="E9EEF6"/>
        </w:rPr>
        <w:t xml:space="preserve">. This uses an algorithm called </w:t>
      </w:r>
      <w:r>
        <w:rPr>
          <w:b/>
          <w:bCs/>
          <w:color w:val="1F1F1F"/>
          <w:sz w:val="24"/>
          <w:szCs w:val="24"/>
          <w:shd w:val="clear" w:color="auto" w:fill="E9EEF6"/>
        </w:rPr>
        <w:t>HNSW (Hierarchical Navigable Small Worlds)</w:t>
      </w:r>
      <w:r>
        <w:rPr>
          <w:color w:val="1F1F1F"/>
          <w:sz w:val="24"/>
          <w:szCs w:val="24"/>
          <w:shd w:val="clear" w:color="auto" w:fill="E9EEF6"/>
        </w:rPr>
        <w:t>, which allows for lightning-fast similarity searches that a standard SQL database simply cannot do.</w:t>
      </w:r>
    </w:p>
    <w:p w:rsidR="004F20C4" w:rsidRDefault="00466120">
      <w:pPr>
        <w:rPr>
          <w:color w:val="1F1F1F"/>
          <w:sz w:val="24"/>
          <w:szCs w:val="24"/>
          <w:shd w:val="clear" w:color="auto" w:fill="E9EEF6"/>
        </w:rPr>
      </w:pPr>
      <w:r>
        <w:pict w14:anchorId="3A3D882E">
          <v:rect id="_x0000_i1027" style="width:0;height:1.5pt" o:hralign="center" o:hrstd="t" o:hr="t" fillcolor="#a0a0a0" stroked="f"/>
        </w:pict>
      </w:r>
    </w:p>
    <w:p w:rsidR="004F20C4" w:rsidRDefault="00466120">
      <w:pPr>
        <w:pStyle w:val="Heading3"/>
        <w:keepNext w:val="0"/>
        <w:keepLines w:val="0"/>
        <w:spacing w:before="0"/>
        <w:rPr>
          <w:b/>
          <w:bCs/>
          <w:color w:val="1F1F1F"/>
          <w:sz w:val="26"/>
          <w:szCs w:val="26"/>
          <w:shd w:val="clear" w:color="auto" w:fill="E9EEF6"/>
        </w:rPr>
      </w:pPr>
      <w:bookmarkStart w:id="3" w:name="_d7ktuq7mrz2b" w:colFirst="0" w:colLast="0"/>
      <w:bookmarkEnd w:id="3"/>
      <w:r>
        <w:rPr>
          <w:b/>
          <w:bCs/>
          <w:color w:val="1F1F1F"/>
          <w:sz w:val="26"/>
          <w:szCs w:val="26"/>
          <w:shd w:val="clear" w:color="auto" w:fill="E9EEF6"/>
        </w:rPr>
        <w:t xml:space="preserve">3. Why </w:t>
      </w:r>
      <w:proofErr w:type="spellStart"/>
      <w:r>
        <w:rPr>
          <w:b/>
          <w:bCs/>
          <w:color w:val="188038"/>
          <w:sz w:val="26"/>
          <w:szCs w:val="26"/>
          <w:shd w:val="clear" w:color="auto" w:fill="E9EEF6"/>
        </w:rPr>
        <w:t>PersistentClient</w:t>
      </w:r>
      <w:proofErr w:type="spellEnd"/>
      <w:r>
        <w:rPr>
          <w:b/>
          <w:bCs/>
          <w:color w:val="1F1F1F"/>
          <w:sz w:val="26"/>
          <w:szCs w:val="26"/>
          <w:shd w:val="clear" w:color="auto" w:fill="E9EEF6"/>
        </w:rPr>
        <w:t xml:space="preserve"> is the right choice</w:t>
      </w:r>
    </w:p>
    <w:p w:rsidR="004F20C4" w:rsidRDefault="00466120">
      <w:pPr>
        <w:spacing w:after="240"/>
        <w:rPr>
          <w:color w:val="1F1F1F"/>
          <w:sz w:val="24"/>
          <w:szCs w:val="24"/>
          <w:shd w:val="clear" w:color="auto" w:fill="E9EEF6"/>
        </w:rPr>
      </w:pPr>
      <w:r>
        <w:rPr>
          <w:color w:val="1F1F1F"/>
          <w:sz w:val="24"/>
          <w:szCs w:val="24"/>
          <w:shd w:val="clear" w:color="auto" w:fill="E9EEF6"/>
        </w:rPr>
        <w:t xml:space="preserve">Since you are focusing on </w:t>
      </w:r>
      <w:r>
        <w:rPr>
          <w:b/>
          <w:bCs/>
          <w:color w:val="1F1F1F"/>
          <w:sz w:val="24"/>
          <w:szCs w:val="24"/>
          <w:shd w:val="clear" w:color="auto" w:fill="E9EEF6"/>
        </w:rPr>
        <w:t>Backend Engineering</w:t>
      </w:r>
      <w:r>
        <w:rPr>
          <w:color w:val="1F1F1F"/>
          <w:sz w:val="24"/>
          <w:szCs w:val="24"/>
          <w:shd w:val="clear" w:color="auto" w:fill="E9EEF6"/>
        </w:rPr>
        <w:t>, understanding this storage layer is vital.</w:t>
      </w:r>
    </w:p>
    <w:p w:rsidR="004F20C4" w:rsidRDefault="00466120">
      <w:pPr>
        <w:numPr>
          <w:ilvl w:val="0"/>
          <w:numId w:val="2"/>
        </w:numPr>
        <w:rPr>
          <w:color w:val="1F1F1F"/>
          <w:sz w:val="24"/>
          <w:szCs w:val="24"/>
          <w:shd w:val="clear" w:color="auto" w:fill="E9EEF6"/>
        </w:rPr>
      </w:pPr>
      <w:proofErr w:type="spellStart"/>
      <w:proofErr w:type="gramStart"/>
      <w:r>
        <w:rPr>
          <w:b/>
          <w:bCs/>
          <w:color w:val="188038"/>
          <w:sz w:val="24"/>
          <w:szCs w:val="24"/>
          <w:shd w:val="clear" w:color="auto" w:fill="E9EEF6"/>
        </w:rPr>
        <w:t>chromadb.Client</w:t>
      </w:r>
      <w:proofErr w:type="spellEnd"/>
      <w:r>
        <w:rPr>
          <w:b/>
          <w:bCs/>
          <w:color w:val="188038"/>
          <w:sz w:val="24"/>
          <w:szCs w:val="24"/>
          <w:shd w:val="clear" w:color="auto" w:fill="E9EEF6"/>
        </w:rPr>
        <w:t>(</w:t>
      </w:r>
      <w:proofErr w:type="gramEnd"/>
      <w:r>
        <w:rPr>
          <w:b/>
          <w:bCs/>
          <w:color w:val="188038"/>
          <w:sz w:val="24"/>
          <w:szCs w:val="24"/>
          <w:shd w:val="clear" w:color="auto" w:fill="E9EEF6"/>
        </w:rPr>
        <w:t>)</w:t>
      </w:r>
      <w:r>
        <w:rPr>
          <w:b/>
          <w:bCs/>
          <w:color w:val="1F1F1F"/>
          <w:sz w:val="24"/>
          <w:szCs w:val="24"/>
          <w:shd w:val="clear" w:color="auto" w:fill="E9EEF6"/>
        </w:rPr>
        <w:t>:</w:t>
      </w:r>
      <w:r>
        <w:rPr>
          <w:color w:val="1F1F1F"/>
          <w:sz w:val="24"/>
          <w:szCs w:val="24"/>
          <w:shd w:val="clear" w:color="auto" w:fill="E9EEF6"/>
        </w:rPr>
        <w:t xml:space="preserve"> Stores everything in RAM. When the Python process dies, your data is gone. (Great for unit tests).</w:t>
      </w:r>
    </w:p>
    <w:p w:rsidR="004F20C4" w:rsidRDefault="00466120">
      <w:pPr>
        <w:numPr>
          <w:ilvl w:val="0"/>
          <w:numId w:val="2"/>
        </w:numPr>
        <w:spacing w:after="240"/>
        <w:rPr>
          <w:color w:val="1F1F1F"/>
          <w:sz w:val="24"/>
          <w:szCs w:val="24"/>
          <w:shd w:val="clear" w:color="auto" w:fill="E9EEF6"/>
        </w:rPr>
      </w:pPr>
      <w:proofErr w:type="spellStart"/>
      <w:proofErr w:type="gramStart"/>
      <w:r>
        <w:rPr>
          <w:b/>
          <w:bCs/>
          <w:color w:val="188038"/>
          <w:sz w:val="24"/>
          <w:szCs w:val="24"/>
          <w:shd w:val="clear" w:color="auto" w:fill="E9EEF6"/>
        </w:rPr>
        <w:t>chromadb.PersistentClient</w:t>
      </w:r>
      <w:proofErr w:type="spellEnd"/>
      <w:r>
        <w:rPr>
          <w:b/>
          <w:bCs/>
          <w:color w:val="188038"/>
          <w:sz w:val="24"/>
          <w:szCs w:val="24"/>
          <w:shd w:val="clear" w:color="auto" w:fill="E9EEF6"/>
        </w:rPr>
        <w:t>(</w:t>
      </w:r>
      <w:proofErr w:type="gramEnd"/>
      <w:r>
        <w:rPr>
          <w:b/>
          <w:bCs/>
          <w:color w:val="188038"/>
          <w:sz w:val="24"/>
          <w:szCs w:val="24"/>
          <w:shd w:val="clear" w:color="auto" w:fill="E9EEF6"/>
        </w:rPr>
        <w:t>)</w:t>
      </w:r>
      <w:r>
        <w:rPr>
          <w:b/>
          <w:bCs/>
          <w:color w:val="1F1F1F"/>
          <w:sz w:val="24"/>
          <w:szCs w:val="24"/>
          <w:shd w:val="clear" w:color="auto" w:fill="E9EEF6"/>
        </w:rPr>
        <w:t>:</w:t>
      </w:r>
      <w:r>
        <w:rPr>
          <w:color w:val="1F1F1F"/>
          <w:sz w:val="24"/>
          <w:szCs w:val="24"/>
          <w:shd w:val="clear" w:color="auto" w:fill="E9EEF6"/>
        </w:rPr>
        <w:t xml:space="preserve"> Flushes the SQLite metadata and the HNSW vect</w:t>
      </w:r>
      <w:r>
        <w:rPr>
          <w:color w:val="1F1F1F"/>
          <w:sz w:val="24"/>
          <w:szCs w:val="24"/>
          <w:shd w:val="clear" w:color="auto" w:fill="E9EEF6"/>
        </w:rPr>
        <w:t>or files to your disk. This is what allows your n8n clone or AI Agent to "remember" information across different sessions.</w:t>
      </w:r>
    </w:p>
    <w:p w:rsidR="004F20C4" w:rsidRDefault="00466120">
      <w:pPr>
        <w:pStyle w:val="Heading3"/>
        <w:keepNext w:val="0"/>
        <w:keepLines w:val="0"/>
        <w:spacing w:before="0"/>
        <w:rPr>
          <w:b/>
          <w:bCs/>
          <w:color w:val="1F1F1F"/>
          <w:sz w:val="26"/>
          <w:szCs w:val="26"/>
          <w:shd w:val="clear" w:color="auto" w:fill="E9EEF6"/>
        </w:rPr>
      </w:pPr>
      <w:bookmarkStart w:id="4" w:name="_eiops63261p0" w:colFirst="0" w:colLast="0"/>
      <w:bookmarkEnd w:id="4"/>
      <w:r>
        <w:rPr>
          <w:b/>
          <w:bCs/>
          <w:color w:val="1F1F1F"/>
          <w:sz w:val="26"/>
          <w:szCs w:val="26"/>
          <w:shd w:val="clear" w:color="auto" w:fill="E9EEF6"/>
        </w:rPr>
        <w:t>Summary Table</w:t>
      </w:r>
    </w:p>
    <w:tbl>
      <w:tblPr>
        <w:tblStyle w:val="a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59"/>
        <w:gridCol w:w="2367"/>
        <w:gridCol w:w="5134"/>
      </w:tblGrid>
      <w:tr w:rsidR="004F20C4">
        <w:trPr>
          <w:trHeight w:val="530"/>
        </w:trPr>
        <w:tc>
          <w:tcPr>
            <w:tcW w:w="18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20C4" w:rsidRDefault="00466120">
            <w:pPr>
              <w:spacing w:after="480"/>
              <w:rPr>
                <w:color w:val="1F1F1F"/>
                <w:sz w:val="24"/>
                <w:szCs w:val="24"/>
                <w:shd w:val="clear" w:color="auto" w:fill="E9EEF6"/>
              </w:rPr>
            </w:pPr>
            <w:r>
              <w:rPr>
                <w:b/>
                <w:bCs/>
                <w:color w:val="1F1F1F"/>
                <w:sz w:val="24"/>
                <w:szCs w:val="24"/>
                <w:shd w:val="clear" w:color="auto" w:fill="E9EEF6"/>
              </w:rPr>
              <w:t>Component</w:t>
            </w:r>
          </w:p>
        </w:tc>
        <w:tc>
          <w:tcPr>
            <w:tcW w:w="23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20C4" w:rsidRDefault="00466120">
            <w:pPr>
              <w:spacing w:after="480"/>
              <w:rPr>
                <w:color w:val="1F1F1F"/>
                <w:sz w:val="24"/>
                <w:szCs w:val="24"/>
                <w:shd w:val="clear" w:color="auto" w:fill="E9EEF6"/>
              </w:rPr>
            </w:pPr>
            <w:r>
              <w:rPr>
                <w:b/>
                <w:bCs/>
                <w:color w:val="1F1F1F"/>
                <w:sz w:val="24"/>
                <w:szCs w:val="24"/>
                <w:shd w:val="clear" w:color="auto" w:fill="E9EEF6"/>
              </w:rPr>
              <w:t>Technology</w:t>
            </w:r>
          </w:p>
        </w:tc>
        <w:tc>
          <w:tcPr>
            <w:tcW w:w="5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20C4" w:rsidRDefault="00466120">
            <w:pPr>
              <w:spacing w:after="480"/>
              <w:rPr>
                <w:color w:val="1F1F1F"/>
                <w:sz w:val="24"/>
                <w:szCs w:val="24"/>
                <w:shd w:val="clear" w:color="auto" w:fill="E9EEF6"/>
              </w:rPr>
            </w:pPr>
            <w:r>
              <w:rPr>
                <w:b/>
                <w:bCs/>
                <w:color w:val="1F1F1F"/>
                <w:sz w:val="24"/>
                <w:szCs w:val="24"/>
                <w:shd w:val="clear" w:color="auto" w:fill="E9EEF6"/>
              </w:rPr>
              <w:t>Purpose</w:t>
            </w:r>
          </w:p>
        </w:tc>
      </w:tr>
      <w:tr w:rsidR="004F20C4">
        <w:trPr>
          <w:trHeight w:val="815"/>
        </w:trPr>
        <w:tc>
          <w:tcPr>
            <w:tcW w:w="18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20C4" w:rsidRDefault="00466120">
            <w:pPr>
              <w:spacing w:after="480"/>
              <w:rPr>
                <w:color w:val="1F1F1F"/>
                <w:sz w:val="24"/>
                <w:szCs w:val="24"/>
                <w:shd w:val="clear" w:color="auto" w:fill="E9EEF6"/>
              </w:rPr>
            </w:pPr>
            <w:r>
              <w:rPr>
                <w:b/>
                <w:bCs/>
                <w:color w:val="1F1F1F"/>
                <w:sz w:val="24"/>
                <w:szCs w:val="24"/>
                <w:shd w:val="clear" w:color="auto" w:fill="E9EEF6"/>
              </w:rPr>
              <w:t>Metadata Store</w:t>
            </w:r>
          </w:p>
        </w:tc>
        <w:tc>
          <w:tcPr>
            <w:tcW w:w="23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20C4" w:rsidRDefault="00466120">
            <w:pPr>
              <w:spacing w:after="480"/>
              <w:rPr>
                <w:color w:val="1F1F1F"/>
                <w:sz w:val="24"/>
                <w:szCs w:val="24"/>
                <w:shd w:val="clear" w:color="auto" w:fill="E9EEF6"/>
              </w:rPr>
            </w:pPr>
            <w:r>
              <w:rPr>
                <w:color w:val="1F1F1F"/>
                <w:sz w:val="24"/>
                <w:szCs w:val="24"/>
                <w:shd w:val="clear" w:color="auto" w:fill="E9EEF6"/>
              </w:rPr>
              <w:t>SQLite (</w:t>
            </w:r>
            <w:r>
              <w:rPr>
                <w:color w:val="188038"/>
                <w:sz w:val="24"/>
                <w:szCs w:val="24"/>
                <w:shd w:val="clear" w:color="auto" w:fill="E9EEF6"/>
              </w:rPr>
              <w:t>.sqlite3</w:t>
            </w:r>
            <w:r>
              <w:rPr>
                <w:color w:val="1F1F1F"/>
                <w:sz w:val="24"/>
                <w:szCs w:val="24"/>
                <w:shd w:val="clear" w:color="auto" w:fill="E9EEF6"/>
              </w:rPr>
              <w:t>)</w:t>
            </w:r>
          </w:p>
        </w:tc>
        <w:tc>
          <w:tcPr>
            <w:tcW w:w="5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20C4" w:rsidRDefault="00466120">
            <w:pPr>
              <w:spacing w:after="480"/>
              <w:rPr>
                <w:color w:val="1F1F1F"/>
                <w:sz w:val="24"/>
                <w:szCs w:val="24"/>
                <w:shd w:val="clear" w:color="auto" w:fill="E9EEF6"/>
              </w:rPr>
            </w:pPr>
            <w:r>
              <w:rPr>
                <w:color w:val="1F1F1F"/>
                <w:sz w:val="24"/>
                <w:szCs w:val="24"/>
                <w:shd w:val="clear" w:color="auto" w:fill="E9EEF6"/>
              </w:rPr>
              <w:t>Stores collection names, document text, and IDs.</w:t>
            </w:r>
          </w:p>
        </w:tc>
      </w:tr>
      <w:tr w:rsidR="004F20C4">
        <w:trPr>
          <w:trHeight w:val="815"/>
        </w:trPr>
        <w:tc>
          <w:tcPr>
            <w:tcW w:w="18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20C4" w:rsidRDefault="00466120">
            <w:pPr>
              <w:spacing w:after="480"/>
              <w:rPr>
                <w:color w:val="1F1F1F"/>
                <w:sz w:val="24"/>
                <w:szCs w:val="24"/>
                <w:shd w:val="clear" w:color="auto" w:fill="E9EEF6"/>
              </w:rPr>
            </w:pPr>
            <w:r>
              <w:rPr>
                <w:b/>
                <w:bCs/>
                <w:color w:val="1F1F1F"/>
                <w:sz w:val="24"/>
                <w:szCs w:val="24"/>
                <w:shd w:val="clear" w:color="auto" w:fill="E9EEF6"/>
              </w:rPr>
              <w:t>Vector Index</w:t>
            </w:r>
          </w:p>
        </w:tc>
        <w:tc>
          <w:tcPr>
            <w:tcW w:w="23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20C4" w:rsidRDefault="00466120">
            <w:pPr>
              <w:spacing w:after="480"/>
              <w:rPr>
                <w:color w:val="1F1F1F"/>
                <w:sz w:val="24"/>
                <w:szCs w:val="24"/>
                <w:shd w:val="clear" w:color="auto" w:fill="E9EEF6"/>
              </w:rPr>
            </w:pPr>
            <w:r>
              <w:rPr>
                <w:color w:val="1F1F1F"/>
                <w:sz w:val="24"/>
                <w:szCs w:val="24"/>
                <w:shd w:val="clear" w:color="auto" w:fill="E9EEF6"/>
              </w:rPr>
              <w:t>HNSW (Binary files)</w:t>
            </w:r>
          </w:p>
        </w:tc>
        <w:tc>
          <w:tcPr>
            <w:tcW w:w="5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20C4" w:rsidRDefault="00466120">
            <w:pPr>
              <w:spacing w:after="480"/>
              <w:rPr>
                <w:color w:val="1F1F1F"/>
                <w:sz w:val="24"/>
                <w:szCs w:val="24"/>
                <w:shd w:val="clear" w:color="auto" w:fill="E9EEF6"/>
              </w:rPr>
            </w:pPr>
            <w:r>
              <w:rPr>
                <w:color w:val="1F1F1F"/>
                <w:sz w:val="24"/>
                <w:szCs w:val="24"/>
                <w:shd w:val="clear" w:color="auto" w:fill="E9EEF6"/>
              </w:rPr>
              <w:t xml:space="preserve">Stores the </w:t>
            </w:r>
            <w:proofErr w:type="spellStart"/>
            <w:r>
              <w:rPr>
                <w:color w:val="1F1F1F"/>
                <w:sz w:val="24"/>
                <w:szCs w:val="24"/>
                <w:shd w:val="clear" w:color="auto" w:fill="E9EEF6"/>
              </w:rPr>
              <w:t>embeddings</w:t>
            </w:r>
            <w:proofErr w:type="spellEnd"/>
            <w:r>
              <w:rPr>
                <w:color w:val="1F1F1F"/>
                <w:sz w:val="24"/>
                <w:szCs w:val="24"/>
                <w:shd w:val="clear" w:color="auto" w:fill="E9EEF6"/>
              </w:rPr>
              <w:t xml:space="preserve"> and handles the "Similarity Search".</w:t>
            </w:r>
          </w:p>
        </w:tc>
      </w:tr>
      <w:tr w:rsidR="004F20C4">
        <w:trPr>
          <w:trHeight w:val="530"/>
        </w:trPr>
        <w:tc>
          <w:tcPr>
            <w:tcW w:w="18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20C4" w:rsidRDefault="00466120">
            <w:pPr>
              <w:spacing w:after="480"/>
              <w:rPr>
                <w:color w:val="1F1F1F"/>
                <w:sz w:val="24"/>
                <w:szCs w:val="24"/>
                <w:shd w:val="clear" w:color="auto" w:fill="E9EEF6"/>
              </w:rPr>
            </w:pPr>
            <w:r>
              <w:rPr>
                <w:b/>
                <w:bCs/>
                <w:color w:val="1F1F1F"/>
                <w:sz w:val="24"/>
                <w:szCs w:val="24"/>
                <w:shd w:val="clear" w:color="auto" w:fill="E9EEF6"/>
              </w:rPr>
              <w:t>Storage Layer</w:t>
            </w:r>
          </w:p>
        </w:tc>
        <w:tc>
          <w:tcPr>
            <w:tcW w:w="23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20C4" w:rsidRDefault="00466120">
            <w:pPr>
              <w:spacing w:after="480"/>
              <w:rPr>
                <w:color w:val="1F1F1F"/>
                <w:sz w:val="24"/>
                <w:szCs w:val="24"/>
                <w:shd w:val="clear" w:color="auto" w:fill="E9EEF6"/>
              </w:rPr>
            </w:pPr>
            <w:r>
              <w:rPr>
                <w:color w:val="1F1F1F"/>
                <w:sz w:val="24"/>
                <w:szCs w:val="24"/>
                <w:shd w:val="clear" w:color="auto" w:fill="E9EEF6"/>
              </w:rPr>
              <w:t>Parquet/</w:t>
            </w:r>
            <w:proofErr w:type="spellStart"/>
            <w:r>
              <w:rPr>
                <w:color w:val="1F1F1F"/>
                <w:sz w:val="24"/>
                <w:szCs w:val="24"/>
                <w:shd w:val="clear" w:color="auto" w:fill="E9EEF6"/>
              </w:rPr>
              <w:t>Filesystem</w:t>
            </w:r>
            <w:proofErr w:type="spellEnd"/>
          </w:p>
        </w:tc>
        <w:tc>
          <w:tcPr>
            <w:tcW w:w="5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20C4" w:rsidRDefault="00466120">
            <w:pPr>
              <w:spacing w:after="480"/>
              <w:rPr>
                <w:color w:val="1F1F1F"/>
                <w:sz w:val="24"/>
                <w:szCs w:val="24"/>
                <w:shd w:val="clear" w:color="auto" w:fill="E9EEF6"/>
              </w:rPr>
            </w:pPr>
            <w:r>
              <w:rPr>
                <w:color w:val="1F1F1F"/>
                <w:sz w:val="24"/>
                <w:szCs w:val="24"/>
                <w:shd w:val="clear" w:color="auto" w:fill="E9EEF6"/>
              </w:rPr>
              <w:t>Long-term persistence of the raw data.</w:t>
            </w:r>
          </w:p>
        </w:tc>
      </w:tr>
    </w:tbl>
    <w:p w:rsidR="004F20C4" w:rsidRDefault="00466120">
      <w:pPr>
        <w:rPr>
          <w:color w:val="1F1F1F"/>
          <w:sz w:val="24"/>
          <w:szCs w:val="24"/>
          <w:shd w:val="clear" w:color="auto" w:fill="E9EEF6"/>
        </w:rPr>
      </w:pPr>
      <w:r>
        <w:pict>
          <v:rect id="_x0000_i1028" style="width:0;height:1.5pt" o:hralign="center" o:hrstd="t" o:hr="t" fillcolor="#a0a0a0" stroked="f"/>
        </w:pict>
      </w:r>
    </w:p>
    <w:p w:rsidR="004F20C4" w:rsidRDefault="00466120">
      <w:pPr>
        <w:pStyle w:val="Heading3"/>
        <w:keepNext w:val="0"/>
        <w:keepLines w:val="0"/>
        <w:spacing w:before="0"/>
        <w:rPr>
          <w:b/>
          <w:bCs/>
          <w:color w:val="1F1F1F"/>
          <w:sz w:val="26"/>
          <w:szCs w:val="26"/>
          <w:shd w:val="clear" w:color="auto" w:fill="E9EEF6"/>
        </w:rPr>
      </w:pPr>
      <w:bookmarkStart w:id="5" w:name="_eati1fhwb2c2" w:colFirst="0" w:colLast="0"/>
      <w:bookmarkEnd w:id="5"/>
      <w:r>
        <w:rPr>
          <w:b/>
          <w:bCs/>
          <w:color w:val="1F1F1F"/>
          <w:sz w:val="26"/>
          <w:szCs w:val="26"/>
          <w:shd w:val="clear" w:color="auto" w:fill="E9EEF6"/>
        </w:rPr>
        <w:t>A Quick Tip for your Project</w:t>
      </w:r>
    </w:p>
    <w:p w:rsidR="004F20C4" w:rsidRDefault="00466120">
      <w:pPr>
        <w:spacing w:after="240"/>
        <w:rPr>
          <w:color w:val="1F1F1F"/>
          <w:sz w:val="24"/>
          <w:szCs w:val="24"/>
          <w:shd w:val="clear" w:color="auto" w:fill="E9EEF6"/>
        </w:rPr>
      </w:pPr>
      <w:r>
        <w:rPr>
          <w:color w:val="1F1F1F"/>
          <w:sz w:val="24"/>
          <w:szCs w:val="24"/>
          <w:shd w:val="clear" w:color="auto" w:fill="E9EEF6"/>
        </w:rPr>
        <w:t xml:space="preserve">If you ever want to reset your database during development, don't just delete the </w:t>
      </w:r>
      <w:r>
        <w:rPr>
          <w:color w:val="188038"/>
          <w:sz w:val="24"/>
          <w:szCs w:val="24"/>
          <w:shd w:val="clear" w:color="auto" w:fill="E9EEF6"/>
        </w:rPr>
        <w:t>.sqlite3</w:t>
      </w:r>
      <w:r>
        <w:rPr>
          <w:color w:val="1F1F1F"/>
          <w:sz w:val="24"/>
          <w:szCs w:val="24"/>
          <w:shd w:val="clear" w:color="auto" w:fill="E9EEF6"/>
        </w:rPr>
        <w:t xml:space="preserve"> file. Delete the </w:t>
      </w:r>
      <w:r>
        <w:rPr>
          <w:b/>
          <w:bCs/>
          <w:color w:val="1F1F1F"/>
          <w:sz w:val="24"/>
          <w:szCs w:val="24"/>
          <w:shd w:val="clear" w:color="auto" w:fill="E9EEF6"/>
        </w:rPr>
        <w:t>entire folder</w:t>
      </w:r>
      <w:r>
        <w:rPr>
          <w:color w:val="1F1F1F"/>
          <w:sz w:val="24"/>
          <w:szCs w:val="24"/>
          <w:shd w:val="clear" w:color="auto" w:fill="E9EEF6"/>
        </w:rPr>
        <w:t xml:space="preserve"> created by the </w:t>
      </w:r>
      <w:proofErr w:type="spellStart"/>
      <w:r>
        <w:rPr>
          <w:color w:val="1F1F1F"/>
          <w:sz w:val="24"/>
          <w:szCs w:val="24"/>
          <w:shd w:val="clear" w:color="auto" w:fill="E9EEF6"/>
        </w:rPr>
        <w:t>PersistentClient</w:t>
      </w:r>
      <w:proofErr w:type="spellEnd"/>
      <w:r>
        <w:rPr>
          <w:color w:val="1F1F1F"/>
          <w:sz w:val="24"/>
          <w:szCs w:val="24"/>
          <w:shd w:val="clear" w:color="auto" w:fill="E9EEF6"/>
        </w:rPr>
        <w:t>. Otherwise, the index and the metadata might get out of sync, leading to errors.</w:t>
      </w:r>
    </w:p>
    <w:p w:rsidR="004F20C4" w:rsidRDefault="004F20C4">
      <w:pPr>
        <w:rPr>
          <w:color w:val="1F1F1F"/>
          <w:sz w:val="24"/>
          <w:szCs w:val="24"/>
          <w:shd w:val="clear" w:color="auto" w:fill="E9EEF6"/>
        </w:rPr>
      </w:pPr>
    </w:p>
    <w:sectPr w:rsidR="004F20C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" w:fontKey="{3AA2340C-13C3-4AB4-877A-328CD2835CFA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CC90D861-F29E-4851-839F-F7359BBEAFC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5C74FCD-9F4E-4805-BBF1-39A07153CD1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B4546C"/>
    <w:multiLevelType w:val="multilevel"/>
    <w:tmpl w:val="DDA464C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DB7041C"/>
    <w:multiLevelType w:val="multilevel"/>
    <w:tmpl w:val="96363ED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20C4"/>
    <w:rsid w:val="00466120"/>
    <w:rsid w:val="004F2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02C6A"/>
  <w15:docId w15:val="{EC3192A3-2C7B-445E-8AA5-BEB4C5141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188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95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79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8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395</Words>
  <Characters>2256</Characters>
  <Application>Microsoft Office Word</Application>
  <DocSecurity>0</DocSecurity>
  <Lines>18</Lines>
  <Paragraphs>5</Paragraphs>
  <ScaleCrop>false</ScaleCrop>
  <Company/>
  <LinksUpToDate>false</LinksUpToDate>
  <CharactersWithSpaces>2646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PRABHAT</cp:lastModifiedBy>
  <cp:revision>2</cp:revision>
  <dcterms:created xsi:type="dcterms:W3CDTF">2026-03-25T09:14:00Z</dcterms:created>
  <dcterms:modified xsi:type="dcterms:W3CDTF">2026-03-25T09:14:00Z</dcterms:modified>
</cp:coreProperties>
</file>