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0eee6" w:val="clear"/>
        <w:spacing w:line="335.99999999999994" w:lineRule="auto"/>
        <w:rPr>
          <w:rFonts w:ascii="Roboto" w:cs="Roboto" w:eastAsia="Roboto" w:hAnsi="Roboto"/>
          <w:color w:val="141413"/>
        </w:rPr>
      </w:pPr>
      <w:r w:rsidDel="00000000" w:rsidR="00000000" w:rsidRPr="00000000">
        <w:rPr>
          <w:rFonts w:ascii="Roboto" w:cs="Roboto" w:eastAsia="Roboto" w:hAnsi="Roboto"/>
          <w:color w:val="141413"/>
          <w:rtl w:val="0"/>
        </w:rPr>
        <w:t xml:space="preserve">So what i want is there might be some pages where auth is required but if the page is logged in then go to the page if not we can pop a message the it needs Login Credentials something of that sort ? can it be done</w:t>
      </w:r>
    </w:p>
    <w:p w:rsidR="00000000" w:rsidDel="00000000" w:rsidP="00000000" w:rsidRDefault="00000000" w:rsidRPr="00000000" w14:paraId="00000002">
      <w:pPr>
        <w:shd w:fill="faf9f5" w:val="clear"/>
        <w:rPr>
          <w:rFonts w:ascii="Roboto" w:cs="Roboto" w:eastAsia="Roboto" w:hAnsi="Roboto"/>
          <w:color w:val="73726c"/>
        </w:rPr>
      </w:pPr>
      <w:r w:rsidDel="00000000" w:rsidR="00000000" w:rsidRPr="00000000">
        <w:rPr>
          <w:rFonts w:ascii="Roboto" w:cs="Roboto" w:eastAsia="Roboto" w:hAnsi="Roboto"/>
          <w:color w:val="73726c"/>
          <w:rtl w:val="0"/>
        </w:rPr>
        <w:t xml:space="preserve">3:17 PM</w:t>
      </w:r>
    </w:p>
    <w:p w:rsidR="00000000" w:rsidDel="00000000" w:rsidP="00000000" w:rsidRDefault="00000000" w:rsidRPr="00000000" w14:paraId="00000003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Honest answer — not in this phase.</w:t>
      </w:r>
    </w:p>
    <w:p w:rsidR="00000000" w:rsidDel="00000000" w:rsidP="00000000" w:rsidRDefault="00000000" w:rsidRPr="00000000" w14:paraId="00000004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Here's why:</w:t>
      </w:r>
    </w:p>
    <w:p w:rsidR="00000000" w:rsidDel="00000000" w:rsidP="00000000" w:rsidRDefault="00000000" w:rsidRPr="00000000" w14:paraId="00000005">
      <w:pPr>
        <w:shd w:fill="faf9f5" w:val="clear"/>
        <w:rPr>
          <w:rFonts w:ascii="Georgia" w:cs="Georgia" w:eastAsia="Georgia" w:hAnsi="Georgia"/>
          <w:color w:val="1414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What you're describing requires a browser session. When you're logged into Scaler or Notion in Chrome, your browser has cookies that prove your identity. When Python's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trafilatura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httpx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fetches a URL, it has none of those cookies — it's a completely separate process that Chrome doesn't share its session with.</w:t>
      </w:r>
    </w:p>
    <w:p w:rsidR="00000000" w:rsidDel="00000000" w:rsidP="00000000" w:rsidRDefault="00000000" w:rsidRPr="00000000" w14:paraId="00000007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To do what you're describing you'd need one of these approaches:</w:t>
      </w:r>
    </w:p>
    <w:p w:rsidR="00000000" w:rsidDel="00000000" w:rsidP="00000000" w:rsidRDefault="00000000" w:rsidRPr="00000000" w14:paraId="00000008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Option 1 — Selenium / Playwright A headless browser that actually opens Chrome, uses your real cookies, and scrapes the rendered page. Works but slow, heavy, and fragile.</w:t>
      </w:r>
    </w:p>
    <w:p w:rsidR="00000000" w:rsidDel="00000000" w:rsidP="00000000" w:rsidRDefault="00000000" w:rsidRPr="00000000" w14:paraId="00000009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Option 2 — Export Chrome cookies to Python Technically possible — Chrome stores cookies in a SQLite file just like history. You could read them and pass them in your HTTP requests. But this is a serious security rabbit hole and overkill for now.</w:t>
      </w:r>
    </w:p>
    <w:p w:rsidR="00000000" w:rsidDel="00000000" w:rsidP="00000000" w:rsidRDefault="00000000" w:rsidRPr="00000000" w14:paraId="0000000A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Option 3 — The extension approach (Phase 2) This is actually the real answer. When you build the Chrome extension later, the content script runs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141413"/>
          <w:rtl w:val="0"/>
        </w:rPr>
        <w:t xml:space="preserve">inside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your logged-in browser session. It naturally has access to every page you're already authenticated on. This is the correct architectural solution.</w:t>
      </w:r>
    </w:p>
    <w:p w:rsidR="00000000" w:rsidDel="00000000" w:rsidP="00000000" w:rsidRDefault="00000000" w:rsidRPr="00000000" w14:paraId="0000000B">
      <w:pPr>
        <w:shd w:fill="faf9f5" w:val="clear"/>
        <w:rPr>
          <w:rFonts w:ascii="Georgia" w:cs="Georgia" w:eastAsia="Georgia" w:hAnsi="Georgia"/>
          <w:color w:val="1414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So the honest recommendation:</w:t>
      </w:r>
    </w:p>
    <w:p w:rsidR="00000000" w:rsidDel="00000000" w:rsidP="00000000" w:rsidRDefault="00000000" w:rsidRPr="00000000" w14:paraId="0000000D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For Phase 1 — just skip auth-gated domains entirely. Add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notion.so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x.com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scaler.com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8a2424"/>
          <w:rtl w:val="0"/>
        </w:rPr>
        <w:t xml:space="preserve">SKIP_DOMAINS</w:t>
      </w: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 and focus on the ~15 URLs that are genuinely fetchable.</w:t>
      </w:r>
    </w:p>
    <w:p w:rsidR="00000000" w:rsidDel="00000000" w:rsidP="00000000" w:rsidRDefault="00000000" w:rsidRPr="00000000" w14:paraId="0000000E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Phase 2 extension solves the auth problem elegantly without any hacks.</w:t>
      </w:r>
    </w:p>
    <w:p w:rsidR="00000000" w:rsidDel="00000000" w:rsidP="00000000" w:rsidRDefault="00000000" w:rsidRPr="00000000" w14:paraId="0000000F">
      <w:pPr>
        <w:pBdr>
          <w:top w:color="1f1e1d" w:space="0" w:sz="0" w:val="none"/>
          <w:left w:color="1f1e1d" w:space="0" w:sz="0" w:val="none"/>
          <w:bottom w:color="1f1e1d" w:space="0" w:sz="0" w:val="none"/>
          <w:right w:color="1f1e1d" w:space="0" w:sz="0" w:val="none"/>
          <w:between w:color="1f1e1d" w:space="0" w:sz="0" w:val="none"/>
        </w:pBdr>
        <w:shd w:fill="faf9f5" w:val="clear"/>
        <w:spacing w:line="360" w:lineRule="auto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Fonts w:ascii="Georgia" w:cs="Georgia" w:eastAsia="Georgia" w:hAnsi="Georgia"/>
          <w:color w:val="141413"/>
          <w:rtl w:val="0"/>
        </w:rPr>
        <w:t xml:space="preserve">Does that make sense? Want to proceed with adding those to skip list and move to trafilatura?</w:t>
      </w:r>
    </w:p>
    <w:p w:rsidR="00000000" w:rsidDel="00000000" w:rsidP="00000000" w:rsidRDefault="00000000" w:rsidRPr="00000000" w14:paraId="00000010">
      <w:pPr>
        <w:shd w:fill="faf9f5" w:val="clear"/>
        <w:rPr>
          <w:rFonts w:ascii="Georgia" w:cs="Georgia" w:eastAsia="Georgia" w:hAnsi="Georgia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