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A0D51" w14:textId="49BD8111" w:rsidR="00531181" w:rsidRDefault="00272561" w:rsidP="00272561">
      <w:pPr>
        <w:jc w:val="center"/>
        <w:rPr>
          <w:b/>
          <w:bCs/>
          <w:sz w:val="36"/>
          <w:szCs w:val="36"/>
          <w:lang w:val="en-IN"/>
        </w:rPr>
      </w:pPr>
      <w:r w:rsidRPr="00272561">
        <w:rPr>
          <w:b/>
          <w:bCs/>
          <w:sz w:val="36"/>
          <w:szCs w:val="36"/>
          <w:lang w:val="en-IN"/>
        </w:rPr>
        <w:t>Assignment 1</w:t>
      </w:r>
    </w:p>
    <w:p w14:paraId="060D52AE" w14:textId="200A5723" w:rsidR="00272561" w:rsidRDefault="00272561" w:rsidP="00272561">
      <w:pPr>
        <w:rPr>
          <w:sz w:val="24"/>
          <w:szCs w:val="24"/>
        </w:rPr>
      </w:pPr>
      <w:r w:rsidRPr="00272561">
        <w:rPr>
          <w:sz w:val="24"/>
          <w:szCs w:val="24"/>
        </w:rPr>
        <w:t>• Install Power BI Desktop and share the final screenshot of the report view page which appears when power desktop starts.</w:t>
      </w:r>
    </w:p>
    <w:p w14:paraId="47BDAAB6" w14:textId="540A4E66" w:rsidR="00272561" w:rsidRDefault="00272561" w:rsidP="00272561">
      <w:pPr>
        <w:rPr>
          <w:sz w:val="28"/>
          <w:szCs w:val="28"/>
          <w:lang w:val="en-IN"/>
        </w:rPr>
      </w:pPr>
      <w:r w:rsidRPr="00272561">
        <w:drawing>
          <wp:inline distT="0" distB="0" distL="0" distR="0" wp14:anchorId="7695ED84" wp14:editId="412C1A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906C" w14:textId="5F942E63" w:rsidR="00272561" w:rsidRDefault="00272561" w:rsidP="00272561">
      <w:pPr>
        <w:rPr>
          <w:sz w:val="28"/>
          <w:szCs w:val="28"/>
          <w:lang w:val="en-IN"/>
        </w:rPr>
      </w:pPr>
    </w:p>
    <w:p w14:paraId="52C48785" w14:textId="1AC5C563" w:rsidR="00272561" w:rsidRDefault="00272561" w:rsidP="0027256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Report View</w:t>
      </w:r>
    </w:p>
    <w:p w14:paraId="303221C9" w14:textId="44933024" w:rsidR="00272561" w:rsidRDefault="00272561" w:rsidP="00272561">
      <w:pPr>
        <w:rPr>
          <w:sz w:val="28"/>
          <w:szCs w:val="28"/>
          <w:lang w:val="en-IN"/>
        </w:rPr>
      </w:pPr>
      <w:r w:rsidRPr="00272561">
        <w:drawing>
          <wp:inline distT="0" distB="0" distL="0" distR="0" wp14:anchorId="5F033C3C" wp14:editId="71682CFF">
            <wp:extent cx="5238044" cy="294640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608" cy="294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B882" w14:textId="23FABA3D" w:rsidR="00272561" w:rsidRDefault="00272561" w:rsidP="0027256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Data View</w:t>
      </w:r>
    </w:p>
    <w:p w14:paraId="64C7801D" w14:textId="205290B4" w:rsidR="00272561" w:rsidRDefault="00272561" w:rsidP="00272561">
      <w:pPr>
        <w:rPr>
          <w:sz w:val="28"/>
          <w:szCs w:val="28"/>
          <w:lang w:val="en-IN"/>
        </w:rPr>
      </w:pPr>
      <w:r w:rsidRPr="00272561">
        <w:drawing>
          <wp:inline distT="0" distB="0" distL="0" distR="0" wp14:anchorId="691712C5" wp14:editId="034F9D4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B4B" w14:textId="46342223" w:rsidR="00272561" w:rsidRDefault="00272561" w:rsidP="0027256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Model View</w:t>
      </w:r>
    </w:p>
    <w:p w14:paraId="590E77A6" w14:textId="38D8615C" w:rsidR="00272561" w:rsidRDefault="00272561" w:rsidP="00272561">
      <w:pPr>
        <w:rPr>
          <w:sz w:val="28"/>
          <w:szCs w:val="28"/>
          <w:lang w:val="en-IN"/>
        </w:rPr>
      </w:pPr>
      <w:r w:rsidRPr="00272561">
        <w:drawing>
          <wp:inline distT="0" distB="0" distL="0" distR="0" wp14:anchorId="175D1FDF" wp14:editId="4CCB932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D060" w14:textId="42FF002C" w:rsidR="00272561" w:rsidRDefault="00272561" w:rsidP="00272561">
      <w:pPr>
        <w:rPr>
          <w:sz w:val="28"/>
          <w:szCs w:val="28"/>
          <w:lang w:val="en-IN"/>
        </w:rPr>
      </w:pPr>
    </w:p>
    <w:p w14:paraId="36FE489B" w14:textId="54342A04" w:rsidR="00272561" w:rsidRDefault="00272561" w:rsidP="00272561">
      <w:pPr>
        <w:rPr>
          <w:sz w:val="28"/>
          <w:szCs w:val="28"/>
          <w:lang w:val="en-IN"/>
        </w:rPr>
      </w:pPr>
    </w:p>
    <w:p w14:paraId="703CAEC5" w14:textId="18028E21" w:rsidR="00272561" w:rsidRDefault="00272561" w:rsidP="0027256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Power Query Editor</w:t>
      </w:r>
    </w:p>
    <w:p w14:paraId="35133F5C" w14:textId="3723709B" w:rsidR="00272561" w:rsidRDefault="00272561" w:rsidP="00272561">
      <w:pPr>
        <w:rPr>
          <w:sz w:val="28"/>
          <w:szCs w:val="28"/>
          <w:lang w:val="en-IN"/>
        </w:rPr>
      </w:pPr>
      <w:r w:rsidRPr="00272561">
        <w:drawing>
          <wp:inline distT="0" distB="0" distL="0" distR="0" wp14:anchorId="7348B758" wp14:editId="2DF550A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B9A8" w14:textId="336D36D1" w:rsidR="00272561" w:rsidRDefault="00272561" w:rsidP="0027256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Advance Editor</w:t>
      </w:r>
    </w:p>
    <w:p w14:paraId="7FDCCB43" w14:textId="2F1D1714" w:rsidR="00272561" w:rsidRDefault="00272561" w:rsidP="00272561">
      <w:pPr>
        <w:rPr>
          <w:sz w:val="28"/>
          <w:szCs w:val="28"/>
          <w:lang w:val="en-IN"/>
        </w:rPr>
      </w:pPr>
      <w:r w:rsidRPr="00272561">
        <w:drawing>
          <wp:inline distT="0" distB="0" distL="0" distR="0" wp14:anchorId="6AF7EB42" wp14:editId="4CB0A0F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15D6" w14:textId="787CD4AA" w:rsidR="00272561" w:rsidRDefault="00272561" w:rsidP="00272561">
      <w:pPr>
        <w:rPr>
          <w:sz w:val="28"/>
          <w:szCs w:val="28"/>
          <w:lang w:val="en-IN"/>
        </w:rPr>
      </w:pPr>
    </w:p>
    <w:p w14:paraId="00A9BE34" w14:textId="2DB34DEE" w:rsidR="00272561" w:rsidRDefault="00272561" w:rsidP="00272561">
      <w:pPr>
        <w:rPr>
          <w:sz w:val="28"/>
          <w:szCs w:val="28"/>
          <w:lang w:val="en-IN"/>
        </w:rPr>
      </w:pPr>
    </w:p>
    <w:p w14:paraId="52C17A57" w14:textId="52A00959" w:rsidR="00272561" w:rsidRPr="00272561" w:rsidRDefault="00272561" w:rsidP="00272561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>
        <w:lastRenderedPageBreak/>
        <w:t>Prepare a document with details of the following along with their price − Power BI Desktop − Power BI Pro − Power BI Premium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72561" w14:paraId="7EF3B2B1" w14:textId="77777777" w:rsidTr="00272561">
        <w:tc>
          <w:tcPr>
            <w:tcW w:w="3116" w:type="dxa"/>
          </w:tcPr>
          <w:p w14:paraId="2CB05E0F" w14:textId="33B3D821" w:rsidR="00272561" w:rsidRDefault="005A5C14" w:rsidP="00272561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Power BI Desktop</w:t>
            </w:r>
          </w:p>
        </w:tc>
        <w:tc>
          <w:tcPr>
            <w:tcW w:w="3117" w:type="dxa"/>
          </w:tcPr>
          <w:p w14:paraId="051520A6" w14:textId="7C1F9A48" w:rsidR="00272561" w:rsidRDefault="005A5C14" w:rsidP="00272561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Power BI Pro</w:t>
            </w:r>
          </w:p>
        </w:tc>
        <w:tc>
          <w:tcPr>
            <w:tcW w:w="3117" w:type="dxa"/>
          </w:tcPr>
          <w:p w14:paraId="16922074" w14:textId="5DCB766E" w:rsidR="00272561" w:rsidRDefault="005A5C14" w:rsidP="00272561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Power BI Premium</w:t>
            </w:r>
          </w:p>
        </w:tc>
      </w:tr>
      <w:tr w:rsidR="00272561" w14:paraId="6EFCC045" w14:textId="77777777" w:rsidTr="00272561">
        <w:tc>
          <w:tcPr>
            <w:tcW w:w="3116" w:type="dxa"/>
          </w:tcPr>
          <w:p w14:paraId="2B3751F7" w14:textId="77777777" w:rsidR="005A5C14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 xml:space="preserve">Power BI is a cloud-based business analytics service that gives you a single view of your most critical business data. </w:t>
            </w:r>
          </w:p>
          <w:p w14:paraId="16D979C2" w14:textId="77777777" w:rsidR="00272561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>Monitor the health of your business using a live dashboard, create rich interactive reports with Power BI Desktop</w:t>
            </w:r>
          </w:p>
          <w:p w14:paraId="11E3C131" w14:textId="49E7D1C0" w:rsidR="005A5C14" w:rsidRPr="005A5C14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Price - Free</w:t>
            </w:r>
          </w:p>
        </w:tc>
        <w:tc>
          <w:tcPr>
            <w:tcW w:w="3117" w:type="dxa"/>
          </w:tcPr>
          <w:p w14:paraId="3E6CD1A9" w14:textId="77777777" w:rsidR="005A5C14" w:rsidRPr="005A5C14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>Self-service and modern BI in the cloud</w:t>
            </w:r>
          </w:p>
          <w:p w14:paraId="6FB421F3" w14:textId="77777777" w:rsidR="005A5C14" w:rsidRPr="005A5C14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>Collaboration, publishing, sharing, and ad-hoc analysis</w:t>
            </w:r>
          </w:p>
          <w:p w14:paraId="6C875425" w14:textId="40B3BF78" w:rsidR="005A5C14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>Fully managed by Microsoft</w:t>
            </w:r>
            <w:r>
              <w:rPr>
                <w:sz w:val="28"/>
                <w:szCs w:val="28"/>
                <w:lang w:val="en-IN"/>
              </w:rPr>
              <w:t>.</w:t>
            </w:r>
          </w:p>
          <w:p w14:paraId="49D68F1B" w14:textId="4349F7EC" w:rsidR="005A5C14" w:rsidRPr="005A5C14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Price- </w:t>
            </w:r>
            <w:bookmarkStart w:id="0" w:name="_GoBack"/>
            <w:bookmarkEnd w:id="0"/>
            <w:r w:rsidRPr="005A5C14">
              <w:rPr>
                <w:sz w:val="28"/>
                <w:szCs w:val="28"/>
                <w:lang w:val="en-IN"/>
              </w:rPr>
              <w:t>₹660.00</w:t>
            </w:r>
          </w:p>
          <w:p w14:paraId="69773F21" w14:textId="036194B7" w:rsidR="00272561" w:rsidRPr="005A5C14" w:rsidRDefault="005A5C14" w:rsidP="005A5C14">
            <w:pPr>
              <w:pStyle w:val="ListParagraph"/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>Monthly price per user</w:t>
            </w:r>
          </w:p>
        </w:tc>
        <w:tc>
          <w:tcPr>
            <w:tcW w:w="3117" w:type="dxa"/>
          </w:tcPr>
          <w:p w14:paraId="017DBCCB" w14:textId="77777777" w:rsidR="005A5C14" w:rsidRPr="005A5C14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>Enterprise BI, big data analytics, cloud and on-premises reporting</w:t>
            </w:r>
          </w:p>
          <w:p w14:paraId="4FC056FE" w14:textId="77777777" w:rsidR="005A5C14" w:rsidRPr="005A5C14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>Advanced administration and deployment controls</w:t>
            </w:r>
          </w:p>
          <w:p w14:paraId="20D61E4D" w14:textId="77777777" w:rsidR="005A5C14" w:rsidRPr="005A5C14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>Dedicated cloud compute and storage resources</w:t>
            </w:r>
          </w:p>
          <w:p w14:paraId="0AB32604" w14:textId="77777777" w:rsidR="00272561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>Allows any user to consume Power BI content</w:t>
            </w:r>
          </w:p>
          <w:p w14:paraId="3124B80D" w14:textId="3EADCE1C" w:rsidR="005A5C14" w:rsidRPr="005A5C14" w:rsidRDefault="005A5C14" w:rsidP="005A5C14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Price - </w:t>
            </w:r>
            <w:r w:rsidRPr="005A5C14">
              <w:rPr>
                <w:sz w:val="28"/>
                <w:szCs w:val="28"/>
                <w:lang w:val="en-IN"/>
              </w:rPr>
              <w:t>₹330,190</w:t>
            </w:r>
          </w:p>
          <w:p w14:paraId="1EBDB606" w14:textId="68B59EA4" w:rsidR="005A5C14" w:rsidRPr="005A5C14" w:rsidRDefault="005A5C14" w:rsidP="005A5C14">
            <w:pPr>
              <w:pStyle w:val="ListParagraph"/>
              <w:rPr>
                <w:sz w:val="28"/>
                <w:szCs w:val="28"/>
                <w:lang w:val="en-IN"/>
              </w:rPr>
            </w:pPr>
            <w:r w:rsidRPr="005A5C14">
              <w:rPr>
                <w:sz w:val="28"/>
                <w:szCs w:val="28"/>
                <w:lang w:val="en-IN"/>
              </w:rPr>
              <w:t>Monthly price per dedicated cloud compute and storage resource with annual subscription</w:t>
            </w:r>
          </w:p>
        </w:tc>
      </w:tr>
    </w:tbl>
    <w:p w14:paraId="60936EBA" w14:textId="77777777" w:rsidR="00272561" w:rsidRPr="00272561" w:rsidRDefault="00272561" w:rsidP="00272561">
      <w:pPr>
        <w:rPr>
          <w:sz w:val="28"/>
          <w:szCs w:val="28"/>
          <w:lang w:val="en-IN"/>
        </w:rPr>
      </w:pPr>
    </w:p>
    <w:sectPr w:rsidR="00272561" w:rsidRPr="00272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AF487D"/>
    <w:multiLevelType w:val="hybridMultilevel"/>
    <w:tmpl w:val="19DA1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561"/>
    <w:rsid w:val="00272561"/>
    <w:rsid w:val="005A5C14"/>
    <w:rsid w:val="00756795"/>
    <w:rsid w:val="00812A59"/>
    <w:rsid w:val="00A6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088D9"/>
  <w15:chartTrackingRefBased/>
  <w15:docId w15:val="{0254AB2D-1CD2-43BE-B3BB-00C3C3FA9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561"/>
    <w:pPr>
      <w:ind w:left="720"/>
      <w:contextualSpacing/>
    </w:pPr>
  </w:style>
  <w:style w:type="table" w:styleId="TableGrid">
    <w:name w:val="Table Grid"/>
    <w:basedOn w:val="TableNormal"/>
    <w:uiPriority w:val="39"/>
    <w:rsid w:val="00272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12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Trivedi</dc:creator>
  <cp:keywords/>
  <dc:description/>
  <cp:lastModifiedBy>Prabhat Trivedi</cp:lastModifiedBy>
  <cp:revision>2</cp:revision>
  <dcterms:created xsi:type="dcterms:W3CDTF">2020-05-06T14:00:00Z</dcterms:created>
  <dcterms:modified xsi:type="dcterms:W3CDTF">2020-05-06T14:20:00Z</dcterms:modified>
</cp:coreProperties>
</file>