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C93B5" w14:textId="77777777" w:rsidR="00FA221F" w:rsidRPr="00FA221F" w:rsidRDefault="00FA221F" w:rsidP="00FA221F">
      <w:pPr>
        <w:rPr>
          <w:b/>
          <w:bCs/>
        </w:rPr>
      </w:pPr>
      <w:r w:rsidRPr="00FA221F">
        <w:rPr>
          <w:b/>
          <w:bCs/>
        </w:rPr>
        <w:t>QCI Central Finite Curve: Security &amp; Future Roadmap</w:t>
      </w:r>
    </w:p>
    <w:p w14:paraId="176B5A14" w14:textId="77777777" w:rsidR="00FA221F" w:rsidRPr="00FA221F" w:rsidRDefault="00FA221F" w:rsidP="00FA221F">
      <w:r w:rsidRPr="00FA221F">
        <w:t>This document outlines the strategy to transition the project from a "Prototype" to a "Secure Enterprise Application" suitable for confidential government data.</w:t>
      </w:r>
    </w:p>
    <w:p w14:paraId="0C6B7B26" w14:textId="77777777" w:rsidR="00FA221F" w:rsidRPr="00FA221F" w:rsidRDefault="00FA221F" w:rsidP="00FA221F">
      <w:pPr>
        <w:rPr>
          <w:b/>
          <w:bCs/>
        </w:rPr>
      </w:pPr>
      <w:r w:rsidRPr="00FA221F">
        <w:rPr>
          <w:rFonts w:ascii="Segoe UI Emoji" w:hAnsi="Segoe UI Emoji" w:cs="Segoe UI Emoji"/>
          <w:b/>
          <w:bCs/>
        </w:rPr>
        <w:t>🛑</w:t>
      </w:r>
      <w:r w:rsidRPr="00FA221F">
        <w:rPr>
          <w:b/>
          <w:bCs/>
        </w:rPr>
        <w:t xml:space="preserve"> Current Security Status (Risks)</w:t>
      </w:r>
    </w:p>
    <w:p w14:paraId="12601808" w14:textId="77777777" w:rsidR="00FA221F" w:rsidRPr="00FA221F" w:rsidRDefault="00FA221F" w:rsidP="00FA221F">
      <w:pPr>
        <w:numPr>
          <w:ilvl w:val="0"/>
          <w:numId w:val="1"/>
        </w:numPr>
      </w:pPr>
      <w:r w:rsidRPr="00FA221F">
        <w:rPr>
          <w:b/>
          <w:bCs/>
        </w:rPr>
        <w:t>Deployment</w:t>
      </w:r>
      <w:r w:rsidRPr="00FA221F">
        <w:t>: Streamlit Community Cloud is public-facing. Even with a private repo, the app URL can be shared.</w:t>
      </w:r>
    </w:p>
    <w:p w14:paraId="0B86995E" w14:textId="77777777" w:rsidR="00FA221F" w:rsidRPr="00FA221F" w:rsidRDefault="00FA221F" w:rsidP="00FA221F">
      <w:pPr>
        <w:numPr>
          <w:ilvl w:val="0"/>
          <w:numId w:val="1"/>
        </w:numPr>
      </w:pPr>
      <w:r w:rsidRPr="00FA221F">
        <w:rPr>
          <w:b/>
          <w:bCs/>
        </w:rPr>
        <w:t>Data Storage</w:t>
      </w:r>
      <w:r w:rsidRPr="00FA221F">
        <w:t>: PDFs are inside the Git repository. This is not scalable (repo size limits) and riskier if the repo is ever leaked.</w:t>
      </w:r>
    </w:p>
    <w:p w14:paraId="7E258B24" w14:textId="16E4D621" w:rsidR="00FA221F" w:rsidRPr="00FA221F" w:rsidRDefault="00FA221F" w:rsidP="00FA221F">
      <w:pPr>
        <w:numPr>
          <w:ilvl w:val="0"/>
          <w:numId w:val="1"/>
        </w:numPr>
      </w:pPr>
      <w:r w:rsidRPr="00FA221F">
        <w:rPr>
          <w:b/>
          <w:bCs/>
        </w:rPr>
        <w:t>Access</w:t>
      </w:r>
      <w:r w:rsidRPr="00FA221F">
        <w:t>: No login wall. Anyone who opens the URL can see all data.</w:t>
      </w:r>
    </w:p>
    <w:p w14:paraId="0157E5EF" w14:textId="77777777" w:rsidR="00FA221F" w:rsidRPr="00FA221F" w:rsidRDefault="00FA221F" w:rsidP="00FA221F">
      <w:pPr>
        <w:rPr>
          <w:b/>
          <w:bCs/>
        </w:rPr>
      </w:pPr>
      <w:r w:rsidRPr="00FA221F">
        <w:rPr>
          <w:rFonts w:ascii="Segoe UI Emoji" w:hAnsi="Segoe UI Emoji" w:cs="Segoe UI Emoji"/>
          <w:b/>
          <w:bCs/>
        </w:rPr>
        <w:t>🔒</w:t>
      </w:r>
      <w:r w:rsidRPr="00FA221F">
        <w:rPr>
          <w:b/>
          <w:bCs/>
        </w:rPr>
        <w:t xml:space="preserve"> Phase 1: Authentication &amp; Access Control (Immediate)</w:t>
      </w:r>
    </w:p>
    <w:p w14:paraId="241CAD0F" w14:textId="77777777" w:rsidR="00FA221F" w:rsidRPr="00FA221F" w:rsidRDefault="00FA221F" w:rsidP="00FA221F">
      <w:r w:rsidRPr="00FA221F">
        <w:t>1.1 Secure Login (SSO)</w:t>
      </w:r>
    </w:p>
    <w:p w14:paraId="7B27EADE" w14:textId="77777777" w:rsidR="00FA221F" w:rsidRPr="00FA221F" w:rsidRDefault="00FA221F" w:rsidP="00FA221F">
      <w:r w:rsidRPr="00FA221F">
        <w:t>Instead of creating new passwords (unsafe), we should integrate </w:t>
      </w:r>
      <w:r w:rsidRPr="00FA221F">
        <w:rPr>
          <w:b/>
          <w:bCs/>
        </w:rPr>
        <w:t>QCI's existing Identity Provider</w:t>
      </w:r>
      <w:r w:rsidRPr="00FA221F">
        <w:t> (likely Microsoft 365 or Google Workspace).</w:t>
      </w:r>
    </w:p>
    <w:p w14:paraId="456A4ADC" w14:textId="77777777" w:rsidR="00FA221F" w:rsidRPr="00FA221F" w:rsidRDefault="00FA221F" w:rsidP="00FA221F">
      <w:pPr>
        <w:numPr>
          <w:ilvl w:val="0"/>
          <w:numId w:val="2"/>
        </w:numPr>
      </w:pPr>
      <w:r w:rsidRPr="00FA221F">
        <w:rPr>
          <w:b/>
          <w:bCs/>
        </w:rPr>
        <w:t>Technology</w:t>
      </w:r>
      <w:r w:rsidRPr="00FA221F">
        <w:t>: OAuth2 / OIDC.</w:t>
      </w:r>
    </w:p>
    <w:p w14:paraId="19C6B410" w14:textId="77777777" w:rsidR="00FA221F" w:rsidRPr="00FA221F" w:rsidRDefault="00FA221F" w:rsidP="00FA221F">
      <w:pPr>
        <w:numPr>
          <w:ilvl w:val="0"/>
          <w:numId w:val="2"/>
        </w:numPr>
      </w:pPr>
      <w:r w:rsidRPr="00FA221F">
        <w:rPr>
          <w:b/>
          <w:bCs/>
        </w:rPr>
        <w:t>Result</w:t>
      </w:r>
      <w:r w:rsidRPr="00FA221F">
        <w:t>: Users log in with their official @qci.org.in email.</w:t>
      </w:r>
    </w:p>
    <w:p w14:paraId="76F690FE" w14:textId="77777777" w:rsidR="00FA221F" w:rsidRPr="00FA221F" w:rsidRDefault="00FA221F" w:rsidP="00FA221F">
      <w:pPr>
        <w:numPr>
          <w:ilvl w:val="0"/>
          <w:numId w:val="2"/>
        </w:numPr>
      </w:pPr>
      <w:r w:rsidRPr="00FA221F">
        <w:rPr>
          <w:b/>
          <w:bCs/>
        </w:rPr>
        <w:t>Benefit</w:t>
      </w:r>
      <w:r w:rsidRPr="00FA221F">
        <w:t>: Includes 2FA automatically. If an employee leaves QCI, their access is revoked instantly by IT.</w:t>
      </w:r>
    </w:p>
    <w:p w14:paraId="6C254F8A" w14:textId="77777777" w:rsidR="00FA221F" w:rsidRPr="00FA221F" w:rsidRDefault="00FA221F" w:rsidP="00FA221F">
      <w:r w:rsidRPr="00FA221F">
        <w:t>1.2 Role-Based Access Control (RBAC)</w:t>
      </w:r>
    </w:p>
    <w:p w14:paraId="6E69574B" w14:textId="77777777" w:rsidR="00FA221F" w:rsidRPr="00FA221F" w:rsidRDefault="00FA221F" w:rsidP="00FA221F">
      <w:r w:rsidRPr="00FA221F">
        <w:t>We can define permissions in a secure database:</w:t>
      </w:r>
    </w:p>
    <w:p w14:paraId="5A46C351" w14:textId="77777777" w:rsidR="00FA221F" w:rsidRPr="00FA221F" w:rsidRDefault="00FA221F" w:rsidP="00FA221F">
      <w:pPr>
        <w:numPr>
          <w:ilvl w:val="0"/>
          <w:numId w:val="3"/>
        </w:numPr>
      </w:pPr>
      <w:r w:rsidRPr="00FA221F">
        <w:rPr>
          <w:b/>
          <w:bCs/>
        </w:rPr>
        <w:t>Super Admin</w:t>
      </w:r>
      <w:r w:rsidRPr="00FA221F">
        <w:t>: Sees all Work Orders across all Ministries.</w:t>
      </w:r>
    </w:p>
    <w:p w14:paraId="67BFE9FE" w14:textId="77777777" w:rsidR="00FA221F" w:rsidRPr="00FA221F" w:rsidRDefault="00FA221F" w:rsidP="00FA221F">
      <w:pPr>
        <w:numPr>
          <w:ilvl w:val="0"/>
          <w:numId w:val="3"/>
        </w:numPr>
      </w:pPr>
      <w:r w:rsidRPr="00FA221F">
        <w:rPr>
          <w:b/>
          <w:bCs/>
        </w:rPr>
        <w:t>Ministry View</w:t>
      </w:r>
      <w:r w:rsidRPr="00FA221F">
        <w:t>: A user from user tagged DARPG can </w:t>
      </w:r>
      <w:r w:rsidRPr="00FA221F">
        <w:rPr>
          <w:i/>
          <w:iCs/>
        </w:rPr>
        <w:t>only</w:t>
      </w:r>
      <w:r w:rsidRPr="00FA221F">
        <w:t> see documents related to Ministry of Personnel.</w:t>
      </w:r>
    </w:p>
    <w:p w14:paraId="09A85E8F" w14:textId="1D375088" w:rsidR="00FA221F" w:rsidRPr="00FA221F" w:rsidRDefault="00FA221F" w:rsidP="00FA221F">
      <w:pPr>
        <w:numPr>
          <w:ilvl w:val="0"/>
          <w:numId w:val="3"/>
        </w:numPr>
      </w:pPr>
      <w:r w:rsidRPr="00FA221F">
        <w:rPr>
          <w:b/>
          <w:bCs/>
        </w:rPr>
        <w:t>Auditor</w:t>
      </w:r>
      <w:r w:rsidRPr="00FA221F">
        <w:t>: Read-only access, no download permissions.</w:t>
      </w:r>
    </w:p>
    <w:p w14:paraId="1B405BBC" w14:textId="77777777" w:rsidR="00FA221F" w:rsidRPr="00FA221F" w:rsidRDefault="00FA221F" w:rsidP="00FA221F">
      <w:pPr>
        <w:rPr>
          <w:b/>
          <w:bCs/>
        </w:rPr>
      </w:pPr>
      <w:r w:rsidRPr="00FA221F">
        <w:rPr>
          <w:rFonts w:ascii="Segoe UI Emoji" w:hAnsi="Segoe UI Emoji" w:cs="Segoe UI Emoji"/>
          <w:b/>
          <w:bCs/>
        </w:rPr>
        <w:t>☁</w:t>
      </w:r>
      <w:r w:rsidRPr="00FA221F">
        <w:rPr>
          <w:b/>
          <w:bCs/>
        </w:rPr>
        <w:t>️ Phase 2: Data Sovereignty &amp; Storage</w:t>
      </w:r>
    </w:p>
    <w:p w14:paraId="0F0BEF3A" w14:textId="77777777" w:rsidR="00FA221F" w:rsidRPr="00FA221F" w:rsidRDefault="00FA221F" w:rsidP="00FA221F">
      <w:r w:rsidRPr="00FA221F">
        <w:t>2.1 Moving Data Out of Git</w:t>
      </w:r>
    </w:p>
    <w:p w14:paraId="57E532D3" w14:textId="77777777" w:rsidR="00FA221F" w:rsidRPr="00FA221F" w:rsidRDefault="00FA221F" w:rsidP="00FA221F">
      <w:r w:rsidRPr="00FA221F">
        <w:t>Git is for code, not large confidential PDFs.</w:t>
      </w:r>
    </w:p>
    <w:p w14:paraId="0EDBAFAF" w14:textId="77777777" w:rsidR="00FA221F" w:rsidRPr="00FA221F" w:rsidRDefault="00FA221F" w:rsidP="00FA221F">
      <w:pPr>
        <w:numPr>
          <w:ilvl w:val="0"/>
          <w:numId w:val="4"/>
        </w:numPr>
      </w:pPr>
      <w:r w:rsidRPr="00FA221F">
        <w:rPr>
          <w:b/>
          <w:bCs/>
        </w:rPr>
        <w:lastRenderedPageBreak/>
        <w:t>Solution</w:t>
      </w:r>
      <w:r w:rsidRPr="00FA221F">
        <w:t>: Move documents to </w:t>
      </w:r>
      <w:r w:rsidRPr="00FA221F">
        <w:rPr>
          <w:b/>
          <w:bCs/>
        </w:rPr>
        <w:t>Secure Object Storage</w:t>
      </w:r>
      <w:r w:rsidRPr="00FA221F">
        <w:t> (AWS S3, Azure Blob, or On-Premise MinIO).</w:t>
      </w:r>
    </w:p>
    <w:p w14:paraId="1CEF76B0" w14:textId="77777777" w:rsidR="00FA221F" w:rsidRPr="00FA221F" w:rsidRDefault="00FA221F" w:rsidP="00FA221F">
      <w:pPr>
        <w:numPr>
          <w:ilvl w:val="0"/>
          <w:numId w:val="4"/>
        </w:numPr>
      </w:pPr>
      <w:r w:rsidRPr="00FA221F">
        <w:rPr>
          <w:b/>
          <w:bCs/>
        </w:rPr>
        <w:t>Security Mechanism</w:t>
      </w:r>
      <w:r w:rsidRPr="00FA221F">
        <w:t>: </w:t>
      </w:r>
      <w:r w:rsidRPr="00FA221F">
        <w:rPr>
          <w:b/>
          <w:bCs/>
        </w:rPr>
        <w:t>Presigned URLs</w:t>
      </w:r>
      <w:r w:rsidRPr="00FA221F">
        <w:t>.</w:t>
      </w:r>
    </w:p>
    <w:p w14:paraId="29A8F490" w14:textId="77777777" w:rsidR="00FA221F" w:rsidRPr="00FA221F" w:rsidRDefault="00FA221F" w:rsidP="00FA221F">
      <w:pPr>
        <w:numPr>
          <w:ilvl w:val="1"/>
          <w:numId w:val="4"/>
        </w:numPr>
      </w:pPr>
      <w:r w:rsidRPr="00FA221F">
        <w:t>The browser never gets a permanent link to the file.</w:t>
      </w:r>
    </w:p>
    <w:p w14:paraId="51BAFBBF" w14:textId="77777777" w:rsidR="00FA221F" w:rsidRPr="00FA221F" w:rsidRDefault="00FA221F" w:rsidP="00FA221F">
      <w:pPr>
        <w:numPr>
          <w:ilvl w:val="1"/>
          <w:numId w:val="4"/>
        </w:numPr>
      </w:pPr>
      <w:r w:rsidRPr="00FA221F">
        <w:t>The app generates a temporary link valid for </w:t>
      </w:r>
      <w:r w:rsidRPr="00FA221F">
        <w:rPr>
          <w:b/>
          <w:bCs/>
        </w:rPr>
        <w:t>only 5 minutes</w:t>
      </w:r>
      <w:r w:rsidRPr="00FA221F">
        <w:t>.</w:t>
      </w:r>
    </w:p>
    <w:p w14:paraId="1FF7EB30" w14:textId="07E0BEEC" w:rsidR="00FA221F" w:rsidRPr="00FA221F" w:rsidRDefault="00FA221F" w:rsidP="00FA221F">
      <w:pPr>
        <w:numPr>
          <w:ilvl w:val="1"/>
          <w:numId w:val="4"/>
        </w:numPr>
      </w:pPr>
      <w:r w:rsidRPr="00FA221F">
        <w:t>Even if a user copies the link and emails it to an outsider, the link will be dead by the time they click it.</w:t>
      </w:r>
    </w:p>
    <w:p w14:paraId="050661BD" w14:textId="77777777" w:rsidR="00FA221F" w:rsidRPr="00FA221F" w:rsidRDefault="00FA221F" w:rsidP="00FA221F">
      <w:pPr>
        <w:rPr>
          <w:b/>
          <w:bCs/>
        </w:rPr>
      </w:pPr>
      <w:r w:rsidRPr="00FA221F">
        <w:rPr>
          <w:rFonts w:ascii="Segoe UI Emoji" w:hAnsi="Segoe UI Emoji" w:cs="Segoe UI Emoji"/>
          <w:b/>
          <w:bCs/>
        </w:rPr>
        <w:t>🏢</w:t>
      </w:r>
      <w:r w:rsidRPr="00FA221F">
        <w:rPr>
          <w:b/>
          <w:bCs/>
        </w:rPr>
        <w:t xml:space="preserve"> Phase 3: Deployment (The "Internal Server")</w:t>
      </w:r>
    </w:p>
    <w:p w14:paraId="60E04635" w14:textId="77777777" w:rsidR="00FA221F" w:rsidRPr="00FA221F" w:rsidRDefault="00FA221F" w:rsidP="00FA221F">
      <w:r w:rsidRPr="00FA221F">
        <w:t>3.1 Self-Hosted Deployment (Docker)</w:t>
      </w:r>
    </w:p>
    <w:p w14:paraId="16F24216" w14:textId="77777777" w:rsidR="00FA221F" w:rsidRPr="00FA221F" w:rsidRDefault="00FA221F" w:rsidP="00FA221F">
      <w:r w:rsidRPr="00FA221F">
        <w:t>To satisfy the requirement of "QCI's Internal Server", we will Dockerize the application.</w:t>
      </w:r>
    </w:p>
    <w:p w14:paraId="66DE0FDF" w14:textId="77777777" w:rsidR="00FA221F" w:rsidRPr="00FA221F" w:rsidRDefault="00FA221F" w:rsidP="00FA221F">
      <w:pPr>
        <w:numPr>
          <w:ilvl w:val="0"/>
          <w:numId w:val="5"/>
        </w:numPr>
      </w:pPr>
      <w:r w:rsidRPr="00FA221F">
        <w:rPr>
          <w:b/>
          <w:bCs/>
        </w:rPr>
        <w:t>Containerization</w:t>
      </w:r>
      <w:r w:rsidRPr="00FA221F">
        <w:t>: We create a Dockerfile that bundles the app, Python dependencies, and system tools into a lightweight package.</w:t>
      </w:r>
    </w:p>
    <w:p w14:paraId="7013BB98" w14:textId="77777777" w:rsidR="00FA221F" w:rsidRPr="00FA221F" w:rsidRDefault="00FA221F" w:rsidP="00FA221F">
      <w:pPr>
        <w:numPr>
          <w:ilvl w:val="0"/>
          <w:numId w:val="5"/>
        </w:numPr>
      </w:pPr>
      <w:r w:rsidRPr="00FA221F">
        <w:rPr>
          <w:b/>
          <w:bCs/>
        </w:rPr>
        <w:t>Deployment</w:t>
      </w:r>
      <w:r w:rsidRPr="00FA221F">
        <w:t>: This container can run on </w:t>
      </w:r>
      <w:r w:rsidRPr="00FA221F">
        <w:rPr>
          <w:b/>
          <w:bCs/>
        </w:rPr>
        <w:t>any</w:t>
      </w:r>
      <w:r w:rsidRPr="00FA221F">
        <w:t> QCI server (Windows Server, Linux, or a Private Cloud).</w:t>
      </w:r>
    </w:p>
    <w:p w14:paraId="4010B167" w14:textId="77777777" w:rsidR="00FA221F" w:rsidRPr="00FA221F" w:rsidRDefault="00FA221F" w:rsidP="00FA221F">
      <w:pPr>
        <w:numPr>
          <w:ilvl w:val="0"/>
          <w:numId w:val="5"/>
        </w:numPr>
      </w:pPr>
      <w:r w:rsidRPr="00FA221F">
        <w:rPr>
          <w:b/>
          <w:bCs/>
        </w:rPr>
        <w:t>Network</w:t>
      </w:r>
      <w:r w:rsidRPr="00FA221F">
        <w:t>: It runs entirely inside the </w:t>
      </w:r>
      <w:r w:rsidRPr="00FA221F">
        <w:rPr>
          <w:b/>
          <w:bCs/>
        </w:rPr>
        <w:t>QCI VPN/Intranet</w:t>
      </w:r>
      <w:r w:rsidRPr="00FA221F">
        <w:t>. No access from the public internet is possible.</w:t>
      </w:r>
    </w:p>
    <w:p w14:paraId="5B728792" w14:textId="77777777" w:rsidR="00FA221F" w:rsidRPr="00FA221F" w:rsidRDefault="00FA221F" w:rsidP="00FA221F">
      <w:r w:rsidRPr="00FA221F">
        <w:t>3.2 Audit Logging</w:t>
      </w:r>
    </w:p>
    <w:p w14:paraId="53C7CCFF" w14:textId="77777777" w:rsidR="00FA221F" w:rsidRPr="00FA221F" w:rsidRDefault="00FA221F" w:rsidP="00FA221F">
      <w:r w:rsidRPr="00FA221F">
        <w:t>For "Institutional Memory", every action should be tracked:</w:t>
      </w:r>
    </w:p>
    <w:p w14:paraId="33102E20" w14:textId="77777777" w:rsidR="00FA221F" w:rsidRPr="00FA221F" w:rsidRDefault="00FA221F" w:rsidP="00FA221F">
      <w:pPr>
        <w:numPr>
          <w:ilvl w:val="0"/>
          <w:numId w:val="6"/>
        </w:numPr>
      </w:pPr>
      <w:r w:rsidRPr="00FA221F">
        <w:rPr>
          <w:i/>
          <w:iCs/>
        </w:rPr>
        <w:t>Who</w:t>
      </w:r>
      <w:r w:rsidRPr="00FA221F">
        <w:t> viewed </w:t>
      </w:r>
      <w:r w:rsidRPr="00FA221F">
        <w:rPr>
          <w:i/>
          <w:iCs/>
        </w:rPr>
        <w:t>which</w:t>
      </w:r>
      <w:r w:rsidRPr="00FA221F">
        <w:t> document?</w:t>
      </w:r>
    </w:p>
    <w:p w14:paraId="0EC65326" w14:textId="77777777" w:rsidR="00FA221F" w:rsidRPr="00FA221F" w:rsidRDefault="00FA221F" w:rsidP="00FA221F">
      <w:pPr>
        <w:numPr>
          <w:ilvl w:val="0"/>
          <w:numId w:val="6"/>
        </w:numPr>
      </w:pPr>
      <w:r w:rsidRPr="00FA221F">
        <w:rPr>
          <w:i/>
          <w:iCs/>
        </w:rPr>
        <w:t>Who</w:t>
      </w:r>
      <w:r w:rsidRPr="00FA221F">
        <w:t> downloaded a file?</w:t>
      </w:r>
    </w:p>
    <w:p w14:paraId="6970A441" w14:textId="77777777" w:rsidR="00FA221F" w:rsidRPr="00FA221F" w:rsidRDefault="00FA221F" w:rsidP="00FA221F">
      <w:pPr>
        <w:numPr>
          <w:ilvl w:val="0"/>
          <w:numId w:val="6"/>
        </w:numPr>
      </w:pPr>
      <w:r w:rsidRPr="00FA221F">
        <w:rPr>
          <w:i/>
          <w:iCs/>
        </w:rPr>
        <w:t>When</w:t>
      </w:r>
      <w:r w:rsidRPr="00FA221F">
        <w:t> was a search performed?</w:t>
      </w:r>
    </w:p>
    <w:p w14:paraId="2080366B" w14:textId="404D79B5" w:rsidR="00FA221F" w:rsidRPr="00FA221F" w:rsidRDefault="00FA221F" w:rsidP="00FA221F">
      <w:pPr>
        <w:numPr>
          <w:ilvl w:val="0"/>
          <w:numId w:val="6"/>
        </w:numPr>
      </w:pPr>
      <w:r w:rsidRPr="00FA221F">
        <w:t>This log is immutable and available for compliance audits.</w:t>
      </w:r>
    </w:p>
    <w:p w14:paraId="71B479E4" w14:textId="77777777" w:rsidR="00FA221F" w:rsidRPr="00FA221F" w:rsidRDefault="00FA221F" w:rsidP="00FA221F">
      <w:pPr>
        <w:rPr>
          <w:b/>
          <w:bCs/>
        </w:rPr>
      </w:pPr>
      <w:r w:rsidRPr="00FA221F">
        <w:rPr>
          <w:rFonts w:ascii="Segoe UI Emoji" w:hAnsi="Segoe UI Emoji" w:cs="Segoe UI Emoji"/>
          <w:b/>
          <w:bCs/>
        </w:rPr>
        <w:t>💰</w:t>
      </w:r>
      <w:r w:rsidRPr="00FA221F">
        <w:rPr>
          <w:b/>
          <w:bCs/>
        </w:rPr>
        <w:t xml:space="preserve"> Phase 4: Cost Benefit Analysis (Infrastructure)</w:t>
      </w:r>
    </w:p>
    <w:p w14:paraId="33B5038F" w14:textId="77777777" w:rsidR="00FA221F" w:rsidRPr="00FA221F" w:rsidRDefault="00FA221F" w:rsidP="00FA221F">
      <w:r w:rsidRPr="00FA221F">
        <w:t>Option A: Physical "On-Premise" Server (QCI HQ)</w:t>
      </w:r>
    </w:p>
    <w:p w14:paraId="425655CC" w14:textId="77777777" w:rsidR="00FA221F" w:rsidRPr="00FA221F" w:rsidRDefault="00FA221F" w:rsidP="00FA221F">
      <w:r w:rsidRPr="00FA221F">
        <w:rPr>
          <w:b/>
          <w:bCs/>
        </w:rPr>
        <w:t>Best for</w:t>
      </w:r>
      <w:r w:rsidRPr="00FA221F">
        <w:t>: Absolute data paranoia, using existing idle hardware.</w:t>
      </w:r>
    </w:p>
    <w:tbl>
      <w:tblPr>
        <w:tblStyle w:val="GridTable4-Accent1"/>
        <w:tblW w:w="0" w:type="auto"/>
        <w:tblLook w:val="04A0" w:firstRow="1" w:lastRow="0" w:firstColumn="1" w:lastColumn="0" w:noHBand="0" w:noVBand="1"/>
      </w:tblPr>
      <w:tblGrid>
        <w:gridCol w:w="2393"/>
        <w:gridCol w:w="1827"/>
        <w:gridCol w:w="1552"/>
        <w:gridCol w:w="3244"/>
      </w:tblGrid>
      <w:tr w:rsidR="00FA221F" w:rsidRPr="00FA221F" w14:paraId="7C4AB13C" w14:textId="77777777" w:rsidTr="00421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64C94" w14:textId="77777777" w:rsidR="00FA221F" w:rsidRPr="00FA221F" w:rsidRDefault="00FA221F" w:rsidP="00FA221F">
            <w:pPr>
              <w:spacing w:after="160"/>
            </w:pPr>
            <w:r w:rsidRPr="00FA221F">
              <w:lastRenderedPageBreak/>
              <w:t>Item</w:t>
            </w:r>
          </w:p>
        </w:tc>
        <w:tc>
          <w:tcPr>
            <w:tcW w:w="0" w:type="auto"/>
            <w:hideMark/>
          </w:tcPr>
          <w:p w14:paraId="29547899" w14:textId="77777777" w:rsidR="00FA221F" w:rsidRPr="00FA221F" w:rsidRDefault="00FA221F" w:rsidP="00FA221F">
            <w:pPr>
              <w:spacing w:after="160"/>
              <w:cnfStyle w:val="100000000000" w:firstRow="1" w:lastRow="0" w:firstColumn="0" w:lastColumn="0" w:oddVBand="0" w:evenVBand="0" w:oddHBand="0" w:evenHBand="0" w:firstRowFirstColumn="0" w:firstRowLastColumn="0" w:lastRowFirstColumn="0" w:lastRowLastColumn="0"/>
            </w:pPr>
            <w:r w:rsidRPr="00FA221F">
              <w:t>Cost (One-Time)</w:t>
            </w:r>
          </w:p>
        </w:tc>
        <w:tc>
          <w:tcPr>
            <w:tcW w:w="0" w:type="auto"/>
            <w:hideMark/>
          </w:tcPr>
          <w:p w14:paraId="28A34D37" w14:textId="77777777" w:rsidR="00FA221F" w:rsidRPr="00FA221F" w:rsidRDefault="00FA221F" w:rsidP="00FA221F">
            <w:pPr>
              <w:spacing w:after="160"/>
              <w:cnfStyle w:val="100000000000" w:firstRow="1" w:lastRow="0" w:firstColumn="0" w:lastColumn="0" w:oddVBand="0" w:evenVBand="0" w:oddHBand="0" w:evenHBand="0" w:firstRowFirstColumn="0" w:firstRowLastColumn="0" w:lastRowFirstColumn="0" w:lastRowLastColumn="0"/>
            </w:pPr>
            <w:r w:rsidRPr="00FA221F">
              <w:t>Cost (Monthly)</w:t>
            </w:r>
          </w:p>
        </w:tc>
        <w:tc>
          <w:tcPr>
            <w:tcW w:w="0" w:type="auto"/>
            <w:hideMark/>
          </w:tcPr>
          <w:p w14:paraId="1BD60356" w14:textId="77777777" w:rsidR="00FA221F" w:rsidRPr="00FA221F" w:rsidRDefault="00FA221F" w:rsidP="00FA221F">
            <w:pPr>
              <w:spacing w:after="160"/>
              <w:cnfStyle w:val="100000000000" w:firstRow="1" w:lastRow="0" w:firstColumn="0" w:lastColumn="0" w:oddVBand="0" w:evenVBand="0" w:oddHBand="0" w:evenHBand="0" w:firstRowFirstColumn="0" w:firstRowLastColumn="0" w:lastRowFirstColumn="0" w:lastRowLastColumn="0"/>
            </w:pPr>
            <w:r w:rsidRPr="00FA221F">
              <w:t>Notes</w:t>
            </w:r>
          </w:p>
        </w:tc>
      </w:tr>
      <w:tr w:rsidR="00FA221F" w:rsidRPr="00FA221F" w14:paraId="5F349825" w14:textId="77777777" w:rsidTr="00421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E5770" w14:textId="77777777" w:rsidR="00FA221F" w:rsidRPr="00FA221F" w:rsidRDefault="00FA221F" w:rsidP="00FA221F">
            <w:pPr>
              <w:spacing w:after="160"/>
            </w:pPr>
            <w:r w:rsidRPr="00FA221F">
              <w:t>High-End Workstation</w:t>
            </w:r>
          </w:p>
        </w:tc>
        <w:tc>
          <w:tcPr>
            <w:tcW w:w="0" w:type="auto"/>
            <w:hideMark/>
          </w:tcPr>
          <w:p w14:paraId="01ED3B48"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₹2,00,000 - ₹4,00,000</w:t>
            </w:r>
          </w:p>
        </w:tc>
        <w:tc>
          <w:tcPr>
            <w:tcW w:w="0" w:type="auto"/>
            <w:hideMark/>
          </w:tcPr>
          <w:p w14:paraId="0507F999"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₹0</w:t>
            </w:r>
          </w:p>
        </w:tc>
        <w:tc>
          <w:tcPr>
            <w:tcW w:w="0" w:type="auto"/>
            <w:hideMark/>
          </w:tcPr>
          <w:p w14:paraId="1DFF1E28"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Requires GPU (RTX 4090) for fast Local OCR.</w:t>
            </w:r>
          </w:p>
        </w:tc>
      </w:tr>
      <w:tr w:rsidR="00FA221F" w:rsidRPr="00FA221F" w14:paraId="5AD0FB42" w14:textId="77777777" w:rsidTr="00421C91">
        <w:tc>
          <w:tcPr>
            <w:cnfStyle w:val="001000000000" w:firstRow="0" w:lastRow="0" w:firstColumn="1" w:lastColumn="0" w:oddVBand="0" w:evenVBand="0" w:oddHBand="0" w:evenHBand="0" w:firstRowFirstColumn="0" w:firstRowLastColumn="0" w:lastRowFirstColumn="0" w:lastRowLastColumn="0"/>
            <w:tcW w:w="0" w:type="auto"/>
            <w:hideMark/>
          </w:tcPr>
          <w:p w14:paraId="7FBDBA29" w14:textId="77777777" w:rsidR="00FA221F" w:rsidRPr="00FA221F" w:rsidRDefault="00FA221F" w:rsidP="00FA221F">
            <w:pPr>
              <w:spacing w:after="160"/>
            </w:pPr>
            <w:r w:rsidRPr="00FA221F">
              <w:t>Storage (NAS 20TB)</w:t>
            </w:r>
          </w:p>
        </w:tc>
        <w:tc>
          <w:tcPr>
            <w:tcW w:w="0" w:type="auto"/>
            <w:hideMark/>
          </w:tcPr>
          <w:p w14:paraId="2C9BC303"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₹50,000</w:t>
            </w:r>
          </w:p>
        </w:tc>
        <w:tc>
          <w:tcPr>
            <w:tcW w:w="0" w:type="auto"/>
            <w:hideMark/>
          </w:tcPr>
          <w:p w14:paraId="6E951757"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₹0</w:t>
            </w:r>
          </w:p>
        </w:tc>
        <w:tc>
          <w:tcPr>
            <w:tcW w:w="0" w:type="auto"/>
            <w:hideMark/>
          </w:tcPr>
          <w:p w14:paraId="68AD48DB"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Local backup drives.</w:t>
            </w:r>
          </w:p>
        </w:tc>
      </w:tr>
      <w:tr w:rsidR="00FA221F" w:rsidRPr="00FA221F" w14:paraId="55C59CA9" w14:textId="77777777" w:rsidTr="00421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3FCED" w14:textId="77777777" w:rsidR="00FA221F" w:rsidRPr="00FA221F" w:rsidRDefault="00FA221F" w:rsidP="00FA221F">
            <w:pPr>
              <w:spacing w:after="160"/>
            </w:pPr>
            <w:r w:rsidRPr="00FA221F">
              <w:t>Electricity/Cooling</w:t>
            </w:r>
          </w:p>
        </w:tc>
        <w:tc>
          <w:tcPr>
            <w:tcW w:w="0" w:type="auto"/>
            <w:hideMark/>
          </w:tcPr>
          <w:p w14:paraId="314AE3CB"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₹0</w:t>
            </w:r>
          </w:p>
        </w:tc>
        <w:tc>
          <w:tcPr>
            <w:tcW w:w="0" w:type="auto"/>
            <w:hideMark/>
          </w:tcPr>
          <w:p w14:paraId="2111B877"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₹3,000</w:t>
            </w:r>
          </w:p>
        </w:tc>
        <w:tc>
          <w:tcPr>
            <w:tcW w:w="0" w:type="auto"/>
            <w:hideMark/>
          </w:tcPr>
          <w:p w14:paraId="3FDE7F47"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24/7 Operation.</w:t>
            </w:r>
          </w:p>
        </w:tc>
      </w:tr>
      <w:tr w:rsidR="00FA221F" w:rsidRPr="00FA221F" w14:paraId="3A38C8F1" w14:textId="77777777" w:rsidTr="00421C91">
        <w:tc>
          <w:tcPr>
            <w:cnfStyle w:val="001000000000" w:firstRow="0" w:lastRow="0" w:firstColumn="1" w:lastColumn="0" w:oddVBand="0" w:evenVBand="0" w:oddHBand="0" w:evenHBand="0" w:firstRowFirstColumn="0" w:firstRowLastColumn="0" w:lastRowFirstColumn="0" w:lastRowLastColumn="0"/>
            <w:tcW w:w="0" w:type="auto"/>
            <w:hideMark/>
          </w:tcPr>
          <w:p w14:paraId="1917DF61" w14:textId="77777777" w:rsidR="00FA221F" w:rsidRPr="00FA221F" w:rsidRDefault="00FA221F" w:rsidP="00FA221F">
            <w:pPr>
              <w:spacing w:after="160"/>
            </w:pPr>
            <w:r w:rsidRPr="00FA221F">
              <w:t>IT Maintenance</w:t>
            </w:r>
          </w:p>
        </w:tc>
        <w:tc>
          <w:tcPr>
            <w:tcW w:w="0" w:type="auto"/>
            <w:hideMark/>
          </w:tcPr>
          <w:p w14:paraId="43E159DD"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₹0</w:t>
            </w:r>
          </w:p>
        </w:tc>
        <w:tc>
          <w:tcPr>
            <w:tcW w:w="0" w:type="auto"/>
            <w:hideMark/>
          </w:tcPr>
          <w:p w14:paraId="37415405"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Staff Time</w:t>
            </w:r>
          </w:p>
        </w:tc>
        <w:tc>
          <w:tcPr>
            <w:tcW w:w="0" w:type="auto"/>
            <w:hideMark/>
          </w:tcPr>
          <w:p w14:paraId="60410A66"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Patching, Backups, Network Security.</w:t>
            </w:r>
          </w:p>
        </w:tc>
      </w:tr>
      <w:tr w:rsidR="00FA221F" w:rsidRPr="00FA221F" w14:paraId="32BA85F5" w14:textId="77777777" w:rsidTr="00421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18FE2" w14:textId="77777777" w:rsidR="00FA221F" w:rsidRPr="00FA221F" w:rsidRDefault="00FA221F" w:rsidP="00FA221F">
            <w:pPr>
              <w:spacing w:after="160"/>
            </w:pPr>
            <w:r w:rsidRPr="00FA221F">
              <w:t>Total Year 1</w:t>
            </w:r>
          </w:p>
        </w:tc>
        <w:tc>
          <w:tcPr>
            <w:tcW w:w="0" w:type="auto"/>
            <w:hideMark/>
          </w:tcPr>
          <w:p w14:paraId="18798BC6"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rPr>
                <w:b/>
                <w:bCs/>
              </w:rPr>
              <w:t>~₹3.5 Lakh</w:t>
            </w:r>
          </w:p>
        </w:tc>
        <w:tc>
          <w:tcPr>
            <w:tcW w:w="0" w:type="auto"/>
            <w:hideMark/>
          </w:tcPr>
          <w:p w14:paraId="09F3E707"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rPr>
                <w:b/>
                <w:bCs/>
              </w:rPr>
              <w:t>Low</w:t>
            </w:r>
          </w:p>
        </w:tc>
        <w:tc>
          <w:tcPr>
            <w:tcW w:w="0" w:type="auto"/>
            <w:hideMark/>
          </w:tcPr>
          <w:p w14:paraId="6CF29E94"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rPr>
                <w:b/>
                <w:bCs/>
              </w:rPr>
              <w:t>High CapEx, Low OpEx.</w:t>
            </w:r>
          </w:p>
        </w:tc>
      </w:tr>
    </w:tbl>
    <w:p w14:paraId="38B1DAF3" w14:textId="77777777" w:rsidR="00FA221F" w:rsidRPr="00FA221F" w:rsidRDefault="00FA221F" w:rsidP="00FA221F">
      <w:r w:rsidRPr="00FA221F">
        <w:t>Option B: Private Cloud (Azure India Gov / AWS Mumbai)</w:t>
      </w:r>
    </w:p>
    <w:p w14:paraId="1A29790B" w14:textId="77777777" w:rsidR="00FA221F" w:rsidRPr="00FA221F" w:rsidRDefault="00FA221F" w:rsidP="00FA221F">
      <w:r w:rsidRPr="00FA221F">
        <w:rPr>
          <w:b/>
          <w:bCs/>
        </w:rPr>
        <w:t>Best for</w:t>
      </w:r>
      <w:r w:rsidRPr="00FA221F">
        <w:t>: Reliability, Backups, Security Compliance, Scaling.</w:t>
      </w:r>
    </w:p>
    <w:tbl>
      <w:tblPr>
        <w:tblStyle w:val="GridTable4-Accent1"/>
        <w:tblW w:w="0" w:type="auto"/>
        <w:tblLook w:val="04A0" w:firstRow="1" w:lastRow="0" w:firstColumn="1" w:lastColumn="0" w:noHBand="0" w:noVBand="1"/>
      </w:tblPr>
      <w:tblGrid>
        <w:gridCol w:w="1701"/>
        <w:gridCol w:w="2278"/>
        <w:gridCol w:w="1923"/>
        <w:gridCol w:w="3114"/>
      </w:tblGrid>
      <w:tr w:rsidR="00FA221F" w:rsidRPr="00FA221F" w14:paraId="76776800" w14:textId="77777777" w:rsidTr="00421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54987" w14:textId="77777777" w:rsidR="00FA221F" w:rsidRPr="00FA221F" w:rsidRDefault="00FA221F" w:rsidP="00FA221F">
            <w:pPr>
              <w:spacing w:after="160"/>
            </w:pPr>
            <w:r w:rsidRPr="00FA221F">
              <w:t>Item</w:t>
            </w:r>
          </w:p>
        </w:tc>
        <w:tc>
          <w:tcPr>
            <w:tcW w:w="0" w:type="auto"/>
            <w:hideMark/>
          </w:tcPr>
          <w:p w14:paraId="7FB29229" w14:textId="77777777" w:rsidR="00FA221F" w:rsidRPr="00FA221F" w:rsidRDefault="00FA221F" w:rsidP="00FA221F">
            <w:pPr>
              <w:spacing w:after="160"/>
              <w:cnfStyle w:val="100000000000" w:firstRow="1" w:lastRow="0" w:firstColumn="0" w:lastColumn="0" w:oddVBand="0" w:evenVBand="0" w:oddHBand="0" w:evenHBand="0" w:firstRowFirstColumn="0" w:firstRowLastColumn="0" w:lastRowFirstColumn="0" w:lastRowLastColumn="0"/>
            </w:pPr>
            <w:r w:rsidRPr="00FA221F">
              <w:t>Service</w:t>
            </w:r>
          </w:p>
        </w:tc>
        <w:tc>
          <w:tcPr>
            <w:tcW w:w="0" w:type="auto"/>
            <w:hideMark/>
          </w:tcPr>
          <w:p w14:paraId="009E3219" w14:textId="77777777" w:rsidR="00FA221F" w:rsidRPr="00FA221F" w:rsidRDefault="00FA221F" w:rsidP="00FA221F">
            <w:pPr>
              <w:spacing w:after="160"/>
              <w:cnfStyle w:val="100000000000" w:firstRow="1" w:lastRow="0" w:firstColumn="0" w:lastColumn="0" w:oddVBand="0" w:evenVBand="0" w:oddHBand="0" w:evenHBand="0" w:firstRowFirstColumn="0" w:firstRowLastColumn="0" w:lastRowFirstColumn="0" w:lastRowLastColumn="0"/>
            </w:pPr>
            <w:r w:rsidRPr="00FA221F">
              <w:t>Est. Monthly Cost</w:t>
            </w:r>
          </w:p>
        </w:tc>
        <w:tc>
          <w:tcPr>
            <w:tcW w:w="0" w:type="auto"/>
            <w:hideMark/>
          </w:tcPr>
          <w:p w14:paraId="4FF49EA8" w14:textId="77777777" w:rsidR="00FA221F" w:rsidRPr="00FA221F" w:rsidRDefault="00FA221F" w:rsidP="00FA221F">
            <w:pPr>
              <w:spacing w:after="160"/>
              <w:cnfStyle w:val="100000000000" w:firstRow="1" w:lastRow="0" w:firstColumn="0" w:lastColumn="0" w:oddVBand="0" w:evenVBand="0" w:oddHBand="0" w:evenHBand="0" w:firstRowFirstColumn="0" w:firstRowLastColumn="0" w:lastRowFirstColumn="0" w:lastRowLastColumn="0"/>
            </w:pPr>
            <w:r w:rsidRPr="00FA221F">
              <w:t>Notes</w:t>
            </w:r>
          </w:p>
        </w:tc>
      </w:tr>
      <w:tr w:rsidR="00FA221F" w:rsidRPr="00FA221F" w14:paraId="7733DE65" w14:textId="77777777" w:rsidTr="00421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DAC8D" w14:textId="77777777" w:rsidR="00FA221F" w:rsidRPr="00FA221F" w:rsidRDefault="00FA221F" w:rsidP="00FA221F">
            <w:pPr>
              <w:spacing w:after="160"/>
            </w:pPr>
            <w:r w:rsidRPr="00FA221F">
              <w:t>Compute (App)</w:t>
            </w:r>
          </w:p>
        </w:tc>
        <w:tc>
          <w:tcPr>
            <w:tcW w:w="0" w:type="auto"/>
            <w:hideMark/>
          </w:tcPr>
          <w:p w14:paraId="1C319470"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Azure App Service (B2)</w:t>
            </w:r>
          </w:p>
        </w:tc>
        <w:tc>
          <w:tcPr>
            <w:tcW w:w="0" w:type="auto"/>
            <w:hideMark/>
          </w:tcPr>
          <w:p w14:paraId="35183FCA"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₹4,000</w:t>
            </w:r>
          </w:p>
        </w:tc>
        <w:tc>
          <w:tcPr>
            <w:tcW w:w="0" w:type="auto"/>
            <w:hideMark/>
          </w:tcPr>
          <w:p w14:paraId="7E53FD93"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Runs the Docker Container.</w:t>
            </w:r>
          </w:p>
        </w:tc>
      </w:tr>
      <w:tr w:rsidR="00FA221F" w:rsidRPr="00FA221F" w14:paraId="0BB85671" w14:textId="77777777" w:rsidTr="00421C91">
        <w:tc>
          <w:tcPr>
            <w:cnfStyle w:val="001000000000" w:firstRow="0" w:lastRow="0" w:firstColumn="1" w:lastColumn="0" w:oddVBand="0" w:evenVBand="0" w:oddHBand="0" w:evenHBand="0" w:firstRowFirstColumn="0" w:firstRowLastColumn="0" w:lastRowFirstColumn="0" w:lastRowLastColumn="0"/>
            <w:tcW w:w="0" w:type="auto"/>
            <w:hideMark/>
          </w:tcPr>
          <w:p w14:paraId="1BE7BB69" w14:textId="77777777" w:rsidR="00FA221F" w:rsidRPr="00FA221F" w:rsidRDefault="00FA221F" w:rsidP="00FA221F">
            <w:pPr>
              <w:spacing w:after="160"/>
            </w:pPr>
            <w:r w:rsidRPr="00FA221F">
              <w:t>Storage (PDFs)</w:t>
            </w:r>
          </w:p>
        </w:tc>
        <w:tc>
          <w:tcPr>
            <w:tcW w:w="0" w:type="auto"/>
            <w:hideMark/>
          </w:tcPr>
          <w:p w14:paraId="240D6238"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Azure Blob Hot (1TB)</w:t>
            </w:r>
          </w:p>
        </w:tc>
        <w:tc>
          <w:tcPr>
            <w:tcW w:w="0" w:type="auto"/>
            <w:hideMark/>
          </w:tcPr>
          <w:p w14:paraId="307DC53A"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₹1,500</w:t>
            </w:r>
          </w:p>
        </w:tc>
        <w:tc>
          <w:tcPr>
            <w:tcW w:w="0" w:type="auto"/>
            <w:hideMark/>
          </w:tcPr>
          <w:p w14:paraId="64041577"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Extremely cheap/reliable.</w:t>
            </w:r>
          </w:p>
        </w:tc>
      </w:tr>
      <w:tr w:rsidR="00FA221F" w:rsidRPr="00FA221F" w14:paraId="19FB84B8" w14:textId="77777777" w:rsidTr="00421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8E938" w14:textId="77777777" w:rsidR="00FA221F" w:rsidRPr="00FA221F" w:rsidRDefault="00FA221F" w:rsidP="00FA221F">
            <w:pPr>
              <w:spacing w:after="160"/>
            </w:pPr>
            <w:r w:rsidRPr="00FA221F">
              <w:t>Database</w:t>
            </w:r>
          </w:p>
        </w:tc>
        <w:tc>
          <w:tcPr>
            <w:tcW w:w="0" w:type="auto"/>
            <w:hideMark/>
          </w:tcPr>
          <w:p w14:paraId="5177DDB6"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Azure SQL Basic</w:t>
            </w:r>
          </w:p>
        </w:tc>
        <w:tc>
          <w:tcPr>
            <w:tcW w:w="0" w:type="auto"/>
            <w:hideMark/>
          </w:tcPr>
          <w:p w14:paraId="7E817D2F"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₹500</w:t>
            </w:r>
          </w:p>
        </w:tc>
        <w:tc>
          <w:tcPr>
            <w:tcW w:w="0" w:type="auto"/>
            <w:hideMark/>
          </w:tcPr>
          <w:p w14:paraId="48AC6DC2"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t>Stores users/logs.</w:t>
            </w:r>
          </w:p>
        </w:tc>
      </w:tr>
      <w:tr w:rsidR="00FA221F" w:rsidRPr="00FA221F" w14:paraId="0BF9C5D2" w14:textId="77777777" w:rsidTr="00421C91">
        <w:tc>
          <w:tcPr>
            <w:cnfStyle w:val="001000000000" w:firstRow="0" w:lastRow="0" w:firstColumn="1" w:lastColumn="0" w:oddVBand="0" w:evenVBand="0" w:oddHBand="0" w:evenHBand="0" w:firstRowFirstColumn="0" w:firstRowLastColumn="0" w:lastRowFirstColumn="0" w:lastRowLastColumn="0"/>
            <w:tcW w:w="0" w:type="auto"/>
            <w:hideMark/>
          </w:tcPr>
          <w:p w14:paraId="611F4721" w14:textId="77777777" w:rsidR="00FA221F" w:rsidRPr="00FA221F" w:rsidRDefault="00FA221F" w:rsidP="00FA221F">
            <w:pPr>
              <w:spacing w:after="160"/>
            </w:pPr>
            <w:r w:rsidRPr="00FA221F">
              <w:t>Security</w:t>
            </w:r>
          </w:p>
        </w:tc>
        <w:tc>
          <w:tcPr>
            <w:tcW w:w="0" w:type="auto"/>
            <w:hideMark/>
          </w:tcPr>
          <w:p w14:paraId="07F8B75A"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Entra ID (SSO)</w:t>
            </w:r>
          </w:p>
        </w:tc>
        <w:tc>
          <w:tcPr>
            <w:tcW w:w="0" w:type="auto"/>
            <w:hideMark/>
          </w:tcPr>
          <w:p w14:paraId="6B9E9C8F"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Included</w:t>
            </w:r>
          </w:p>
        </w:tc>
        <w:tc>
          <w:tcPr>
            <w:tcW w:w="0" w:type="auto"/>
            <w:hideMark/>
          </w:tcPr>
          <w:p w14:paraId="3EE901E0" w14:textId="77777777" w:rsidR="00FA221F" w:rsidRPr="00FA221F" w:rsidRDefault="00FA221F" w:rsidP="00FA221F">
            <w:pPr>
              <w:spacing w:after="160"/>
              <w:cnfStyle w:val="000000000000" w:firstRow="0" w:lastRow="0" w:firstColumn="0" w:lastColumn="0" w:oddVBand="0" w:evenVBand="0" w:oddHBand="0" w:evenHBand="0" w:firstRowFirstColumn="0" w:firstRowLastColumn="0" w:lastRowFirstColumn="0" w:lastRowLastColumn="0"/>
            </w:pPr>
            <w:r w:rsidRPr="00FA221F">
              <w:t>Part of QCI office license.</w:t>
            </w:r>
          </w:p>
        </w:tc>
      </w:tr>
      <w:tr w:rsidR="00FA221F" w:rsidRPr="00FA221F" w14:paraId="623C56EA" w14:textId="77777777" w:rsidTr="00421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6BBCB" w14:textId="77777777" w:rsidR="00FA221F" w:rsidRPr="00FA221F" w:rsidRDefault="00FA221F" w:rsidP="00FA221F">
            <w:pPr>
              <w:spacing w:after="160"/>
            </w:pPr>
            <w:r w:rsidRPr="00FA221F">
              <w:t>Total Year 1</w:t>
            </w:r>
          </w:p>
        </w:tc>
        <w:tc>
          <w:tcPr>
            <w:tcW w:w="0" w:type="auto"/>
            <w:hideMark/>
          </w:tcPr>
          <w:p w14:paraId="50FF1E8E"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rPr>
                <w:b/>
                <w:bCs/>
              </w:rPr>
              <w:t>₹0 Upfront</w:t>
            </w:r>
          </w:p>
        </w:tc>
        <w:tc>
          <w:tcPr>
            <w:tcW w:w="0" w:type="auto"/>
            <w:hideMark/>
          </w:tcPr>
          <w:p w14:paraId="6644162F"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rPr>
                <w:b/>
                <w:bCs/>
              </w:rPr>
              <w:t>~₹75,000 (₹6k/mo)</w:t>
            </w:r>
          </w:p>
        </w:tc>
        <w:tc>
          <w:tcPr>
            <w:tcW w:w="0" w:type="auto"/>
            <w:hideMark/>
          </w:tcPr>
          <w:p w14:paraId="5D13F8CA" w14:textId="77777777" w:rsidR="00FA221F" w:rsidRPr="00FA221F" w:rsidRDefault="00FA221F" w:rsidP="00FA221F">
            <w:pPr>
              <w:spacing w:after="160"/>
              <w:cnfStyle w:val="000000100000" w:firstRow="0" w:lastRow="0" w:firstColumn="0" w:lastColumn="0" w:oddVBand="0" w:evenVBand="0" w:oddHBand="1" w:evenHBand="0" w:firstRowFirstColumn="0" w:firstRowLastColumn="0" w:lastRowFirstColumn="0" w:lastRowLastColumn="0"/>
            </w:pPr>
            <w:r w:rsidRPr="00FA221F">
              <w:rPr>
                <w:b/>
                <w:bCs/>
              </w:rPr>
              <w:t>Low CapEx, Predictable OpEx.</w:t>
            </w:r>
          </w:p>
        </w:tc>
      </w:tr>
    </w:tbl>
    <w:p w14:paraId="3FDF40AD" w14:textId="77777777" w:rsidR="00FA221F" w:rsidRPr="00FA221F" w:rsidRDefault="00FA221F" w:rsidP="00FA221F">
      <w:r w:rsidRPr="00FA221F">
        <w:rPr>
          <w:b/>
          <w:bCs/>
        </w:rPr>
        <w:t>Recommendation</w:t>
      </w:r>
      <w:r w:rsidRPr="00FA221F">
        <w:t>: </w:t>
      </w:r>
      <w:r w:rsidRPr="00FA221F">
        <w:rPr>
          <w:b/>
          <w:bCs/>
        </w:rPr>
        <w:t>Go with Option B (Private Cloud)</w:t>
      </w:r>
      <w:r w:rsidRPr="00FA221F">
        <w:t>.</w:t>
      </w:r>
    </w:p>
    <w:p w14:paraId="72C0F560" w14:textId="77777777" w:rsidR="00FA221F" w:rsidRPr="00FA221F" w:rsidRDefault="00FA221F" w:rsidP="00FA221F">
      <w:pPr>
        <w:numPr>
          <w:ilvl w:val="0"/>
          <w:numId w:val="7"/>
        </w:numPr>
      </w:pPr>
      <w:r w:rsidRPr="00FA221F">
        <w:t>The annual cost of Cloud (₹75k) is far less than buying a Server (₹350k).</w:t>
      </w:r>
    </w:p>
    <w:p w14:paraId="6F925D7B" w14:textId="77777777" w:rsidR="00FA221F" w:rsidRPr="00FA221F" w:rsidRDefault="00FA221F" w:rsidP="00FA221F">
      <w:pPr>
        <w:numPr>
          <w:ilvl w:val="0"/>
          <w:numId w:val="7"/>
        </w:numPr>
      </w:pPr>
      <w:r w:rsidRPr="00FA221F">
        <w:t>Microsoft Azure has "India Central" regions that comply with data residency laws (MeitY empaneled).</w:t>
      </w:r>
    </w:p>
    <w:p w14:paraId="2A625E25" w14:textId="6C40A678" w:rsidR="00FA221F" w:rsidRPr="00FA221F" w:rsidRDefault="00FA221F" w:rsidP="00FA221F">
      <w:pPr>
        <w:numPr>
          <w:ilvl w:val="0"/>
          <w:numId w:val="7"/>
        </w:numPr>
      </w:pPr>
      <w:r w:rsidRPr="00FA221F">
        <w:t>Zero hardware maintenance headaches.</w:t>
      </w:r>
    </w:p>
    <w:p w14:paraId="1AC287E9" w14:textId="77777777" w:rsidR="00FA221F" w:rsidRPr="00FA221F" w:rsidRDefault="00FA221F" w:rsidP="00FA221F">
      <w:pPr>
        <w:rPr>
          <w:b/>
          <w:bCs/>
        </w:rPr>
      </w:pPr>
      <w:r w:rsidRPr="00FA221F">
        <w:rPr>
          <w:rFonts w:ascii="Segoe UI Emoji" w:hAnsi="Segoe UI Emoji" w:cs="Segoe UI Emoji"/>
          <w:b/>
          <w:bCs/>
        </w:rPr>
        <w:lastRenderedPageBreak/>
        <w:t>🧠</w:t>
      </w:r>
      <w:r w:rsidRPr="00FA221F">
        <w:rPr>
          <w:b/>
          <w:bCs/>
        </w:rPr>
        <w:t xml:space="preserve"> Phase 5: OCR &amp; IDP Cost Estimation</w:t>
      </w:r>
    </w:p>
    <w:p w14:paraId="33E4C0A6" w14:textId="77777777" w:rsidR="00FA221F" w:rsidRPr="00FA221F" w:rsidRDefault="00FA221F" w:rsidP="00FA221F">
      <w:r w:rsidRPr="00FA221F">
        <w:rPr>
          <w:i/>
          <w:iCs/>
        </w:rPr>
        <w:t>Assumption: 50,000 Pages of Legacy Data (Backlog) + 1,000 Pages/Month (New).</w:t>
      </w:r>
    </w:p>
    <w:p w14:paraId="69BF7353" w14:textId="77777777" w:rsidR="00FA221F" w:rsidRPr="00FA221F" w:rsidRDefault="00FA221F" w:rsidP="00FA221F">
      <w:r w:rsidRPr="00FA221F">
        <w:t>1. The "Free" Way (Current Local)</w:t>
      </w:r>
    </w:p>
    <w:p w14:paraId="70B81AE1" w14:textId="77777777" w:rsidR="00FA221F" w:rsidRPr="00FA221F" w:rsidRDefault="00FA221F" w:rsidP="00FA221F">
      <w:pPr>
        <w:numPr>
          <w:ilvl w:val="0"/>
          <w:numId w:val="8"/>
        </w:numPr>
      </w:pPr>
      <w:r w:rsidRPr="00FA221F">
        <w:rPr>
          <w:b/>
          <w:bCs/>
        </w:rPr>
        <w:t>Engine</w:t>
      </w:r>
      <w:r w:rsidRPr="00FA221F">
        <w:t>: Tesseract / PaddleOCR (Open Source).</w:t>
      </w:r>
    </w:p>
    <w:p w14:paraId="61EC20DF" w14:textId="77777777" w:rsidR="00FA221F" w:rsidRPr="00FA221F" w:rsidRDefault="00FA221F" w:rsidP="00FA221F">
      <w:pPr>
        <w:numPr>
          <w:ilvl w:val="0"/>
          <w:numId w:val="8"/>
        </w:numPr>
      </w:pPr>
      <w:r w:rsidRPr="00FA221F">
        <w:rPr>
          <w:b/>
          <w:bCs/>
        </w:rPr>
        <w:t>Cost</w:t>
      </w:r>
      <w:r w:rsidRPr="00FA221F">
        <w:t>: ₹0 (Software).</w:t>
      </w:r>
    </w:p>
    <w:p w14:paraId="3AB60406" w14:textId="77777777" w:rsidR="00FA221F" w:rsidRPr="00FA221F" w:rsidRDefault="00FA221F" w:rsidP="00FA221F">
      <w:pPr>
        <w:numPr>
          <w:ilvl w:val="0"/>
          <w:numId w:val="8"/>
        </w:numPr>
      </w:pPr>
      <w:r w:rsidRPr="00FA221F">
        <w:rPr>
          <w:b/>
          <w:bCs/>
        </w:rPr>
        <w:t>Speed</w:t>
      </w:r>
      <w:r w:rsidRPr="00FA221F">
        <w:t>: Slow without GPU. 50k pages would take ~1 week on a standard laptop.</w:t>
      </w:r>
    </w:p>
    <w:p w14:paraId="73C51B11" w14:textId="77777777" w:rsidR="00FA221F" w:rsidRPr="00FA221F" w:rsidRDefault="00FA221F" w:rsidP="00FA221F">
      <w:pPr>
        <w:numPr>
          <w:ilvl w:val="0"/>
          <w:numId w:val="8"/>
        </w:numPr>
      </w:pPr>
      <w:r w:rsidRPr="00FA221F">
        <w:rPr>
          <w:b/>
          <w:bCs/>
        </w:rPr>
        <w:t>Accuracy</w:t>
      </w:r>
      <w:r w:rsidRPr="00FA221F">
        <w:t>: ~85%. Struggles with handwriting.</w:t>
      </w:r>
    </w:p>
    <w:p w14:paraId="6BAC408D" w14:textId="77777777" w:rsidR="00FA221F" w:rsidRPr="00FA221F" w:rsidRDefault="00FA221F" w:rsidP="00FA221F">
      <w:r w:rsidRPr="00FA221F">
        <w:t>2. The "Cloud AI" Way (Azure Document Intelligence / Google Vision)</w:t>
      </w:r>
    </w:p>
    <w:p w14:paraId="4A355849" w14:textId="77777777" w:rsidR="00FA221F" w:rsidRPr="00FA221F" w:rsidRDefault="00FA221F" w:rsidP="00FA221F">
      <w:pPr>
        <w:numPr>
          <w:ilvl w:val="0"/>
          <w:numId w:val="9"/>
        </w:numPr>
      </w:pPr>
      <w:r w:rsidRPr="00FA221F">
        <w:rPr>
          <w:b/>
          <w:bCs/>
        </w:rPr>
        <w:t>Engine</w:t>
      </w:r>
      <w:r w:rsidRPr="00FA221F">
        <w:t>: Enterprise Grade OCR.</w:t>
      </w:r>
    </w:p>
    <w:p w14:paraId="7B88B41E" w14:textId="77777777" w:rsidR="00FA221F" w:rsidRPr="00FA221F" w:rsidRDefault="00FA221F" w:rsidP="00FA221F">
      <w:pPr>
        <w:numPr>
          <w:ilvl w:val="0"/>
          <w:numId w:val="9"/>
        </w:numPr>
      </w:pPr>
      <w:r w:rsidRPr="00FA221F">
        <w:rPr>
          <w:b/>
          <w:bCs/>
        </w:rPr>
        <w:t>Cost</w:t>
      </w:r>
      <w:r w:rsidRPr="00FA221F">
        <w:t>: ~₹120 per 1,000 pages ($1.50).</w:t>
      </w:r>
    </w:p>
    <w:p w14:paraId="4672EDAA" w14:textId="77777777" w:rsidR="00FA221F" w:rsidRPr="00FA221F" w:rsidRDefault="00FA221F" w:rsidP="00FA221F">
      <w:pPr>
        <w:numPr>
          <w:ilvl w:val="0"/>
          <w:numId w:val="9"/>
        </w:numPr>
      </w:pPr>
      <w:r w:rsidRPr="00FA221F">
        <w:rPr>
          <w:b/>
          <w:bCs/>
        </w:rPr>
        <w:t>Backlog Cost</w:t>
      </w:r>
      <w:r w:rsidRPr="00FA221F">
        <w:t>: 50,000 pages * ₹0.12 = </w:t>
      </w:r>
      <w:r w:rsidRPr="00FA221F">
        <w:rPr>
          <w:b/>
          <w:bCs/>
        </w:rPr>
        <w:t>₹6,000 (One-time)</w:t>
      </w:r>
      <w:r w:rsidRPr="00FA221F">
        <w:t>.</w:t>
      </w:r>
    </w:p>
    <w:p w14:paraId="42147BE2" w14:textId="77777777" w:rsidR="00FA221F" w:rsidRPr="00FA221F" w:rsidRDefault="00FA221F" w:rsidP="00FA221F">
      <w:pPr>
        <w:numPr>
          <w:ilvl w:val="0"/>
          <w:numId w:val="9"/>
        </w:numPr>
      </w:pPr>
      <w:r w:rsidRPr="00FA221F">
        <w:rPr>
          <w:b/>
          <w:bCs/>
        </w:rPr>
        <w:t>Monthly Cost</w:t>
      </w:r>
      <w:r w:rsidRPr="00FA221F">
        <w:t>: 1,000 pages * ₹0.12 = </w:t>
      </w:r>
      <w:r w:rsidRPr="00FA221F">
        <w:rPr>
          <w:b/>
          <w:bCs/>
        </w:rPr>
        <w:t>₹120/mo</w:t>
      </w:r>
      <w:r w:rsidRPr="00FA221F">
        <w:t>.</w:t>
      </w:r>
    </w:p>
    <w:p w14:paraId="26E160E0" w14:textId="77777777" w:rsidR="00FA221F" w:rsidRPr="00FA221F" w:rsidRDefault="00FA221F" w:rsidP="00FA221F">
      <w:pPr>
        <w:numPr>
          <w:ilvl w:val="0"/>
          <w:numId w:val="9"/>
        </w:numPr>
      </w:pPr>
      <w:r w:rsidRPr="00FA221F">
        <w:rPr>
          <w:b/>
          <w:bCs/>
        </w:rPr>
        <w:t>Accuracy</w:t>
      </w:r>
      <w:r w:rsidRPr="00FA221F">
        <w:t>: 99%. Handles handwriting &amp; tables perfectly.</w:t>
      </w:r>
    </w:p>
    <w:p w14:paraId="2F4E27B3" w14:textId="77777777" w:rsidR="00FA221F" w:rsidRPr="00FA221F" w:rsidRDefault="00FA221F" w:rsidP="00FA221F">
      <w:r w:rsidRPr="00FA221F">
        <w:t>3. The "LLM Intelligence" Way (GPT-4o Extraction)</w:t>
      </w:r>
    </w:p>
    <w:p w14:paraId="6455CBF3" w14:textId="77777777" w:rsidR="00FA221F" w:rsidRPr="00FA221F" w:rsidRDefault="00FA221F" w:rsidP="00FA221F">
      <w:pPr>
        <w:numPr>
          <w:ilvl w:val="0"/>
          <w:numId w:val="10"/>
        </w:numPr>
      </w:pPr>
      <w:r w:rsidRPr="00FA221F">
        <w:rPr>
          <w:b/>
          <w:bCs/>
        </w:rPr>
        <w:t>Engine</w:t>
      </w:r>
      <w:r w:rsidRPr="00FA221F">
        <w:t>: Reading the text AND understanding "Project Value", "Vendor", etc.</w:t>
      </w:r>
    </w:p>
    <w:p w14:paraId="4A7E25E2" w14:textId="77777777" w:rsidR="00FA221F" w:rsidRPr="00FA221F" w:rsidRDefault="00FA221F" w:rsidP="00FA221F">
      <w:pPr>
        <w:numPr>
          <w:ilvl w:val="0"/>
          <w:numId w:val="10"/>
        </w:numPr>
      </w:pPr>
      <w:r w:rsidRPr="00FA221F">
        <w:rPr>
          <w:b/>
          <w:bCs/>
        </w:rPr>
        <w:t>Cost</w:t>
      </w:r>
      <w:r w:rsidRPr="00FA221F">
        <w:t>: ~₹400 per 1,000 pages (Input tokens).</w:t>
      </w:r>
    </w:p>
    <w:p w14:paraId="64802B90" w14:textId="77777777" w:rsidR="00FA221F" w:rsidRPr="00FA221F" w:rsidRDefault="00FA221F" w:rsidP="00FA221F">
      <w:pPr>
        <w:numPr>
          <w:ilvl w:val="0"/>
          <w:numId w:val="10"/>
        </w:numPr>
      </w:pPr>
      <w:r w:rsidRPr="00FA221F">
        <w:rPr>
          <w:b/>
          <w:bCs/>
        </w:rPr>
        <w:t>Backlog Cost</w:t>
      </w:r>
      <w:r w:rsidRPr="00FA221F">
        <w:t>: </w:t>
      </w:r>
      <w:r w:rsidRPr="00FA221F">
        <w:rPr>
          <w:b/>
          <w:bCs/>
        </w:rPr>
        <w:t>₹20,000</w:t>
      </w:r>
      <w:r w:rsidRPr="00FA221F">
        <w:t>.</w:t>
      </w:r>
    </w:p>
    <w:p w14:paraId="241412B3" w14:textId="77777777" w:rsidR="00FA221F" w:rsidRPr="00FA221F" w:rsidRDefault="00FA221F" w:rsidP="00FA221F">
      <w:pPr>
        <w:numPr>
          <w:ilvl w:val="0"/>
          <w:numId w:val="10"/>
        </w:numPr>
      </w:pPr>
      <w:r w:rsidRPr="00FA221F">
        <w:rPr>
          <w:b/>
          <w:bCs/>
        </w:rPr>
        <w:t>Accuracy</w:t>
      </w:r>
      <w:r w:rsidRPr="00FA221F">
        <w:t>: 100% Contextual Understanding.</w:t>
      </w:r>
    </w:p>
    <w:p w14:paraId="0E87CCAA" w14:textId="5194BF25" w:rsidR="00FA221F" w:rsidRDefault="00FA221F">
      <w:r w:rsidRPr="00FA221F">
        <w:rPr>
          <w:b/>
          <w:bCs/>
        </w:rPr>
        <w:t>Conclusion on OCR</w:t>
      </w:r>
      <w:r w:rsidRPr="00FA221F">
        <w:t>: Do </w:t>
      </w:r>
      <w:r w:rsidRPr="00FA221F">
        <w:rPr>
          <w:b/>
          <w:bCs/>
        </w:rPr>
        <w:t>NOT</w:t>
      </w:r>
      <w:r w:rsidRPr="00FA221F">
        <w:t> buy a ₹3 Lakh server just to save ₹6,000 on Cloud OCR fees. It is significantly cheaper to use </w:t>
      </w:r>
      <w:r w:rsidRPr="00FA221F">
        <w:rPr>
          <w:b/>
          <w:bCs/>
        </w:rPr>
        <w:t>Azure Document Intelligence</w:t>
      </w:r>
      <w:r w:rsidRPr="00FA221F">
        <w:t> (or Google Cloud Vision) for the one-time ingestion. It is faster, more accurate, and trivially provides JSON outputs.</w:t>
      </w:r>
    </w:p>
    <w:p w14:paraId="28F6CF66" w14:textId="753E1F16" w:rsidR="00FA221F" w:rsidRPr="00FA221F" w:rsidRDefault="00FA221F" w:rsidP="00FA221F">
      <w:pPr>
        <w:spacing w:line="259" w:lineRule="auto"/>
      </w:pPr>
      <w:r>
        <w:br w:type="page"/>
      </w:r>
      <w:r w:rsidRPr="00FA221F">
        <w:lastRenderedPageBreak/>
        <w:t>(process_work_orders.py): You are using </w:t>
      </w:r>
      <w:r w:rsidRPr="00FA221F">
        <w:rPr>
          <w:b/>
          <w:bCs/>
        </w:rPr>
        <w:t>Google Cloud Vision API</w:t>
      </w:r>
      <w:r w:rsidRPr="00FA221F">
        <w:t> (</w:t>
      </w:r>
      <w:proofErr w:type="gramStart"/>
      <w:r w:rsidRPr="00FA221F">
        <w:t>vision.ImageAnnotatorClient</w:t>
      </w:r>
      <w:proofErr w:type="gramEnd"/>
      <w:r w:rsidRPr="00FA221F">
        <w:t>).</w:t>
      </w:r>
    </w:p>
    <w:p w14:paraId="1F7F566C" w14:textId="77777777" w:rsidR="00FA221F" w:rsidRPr="00FA221F" w:rsidRDefault="00FA221F" w:rsidP="00FA221F">
      <w:pPr>
        <w:spacing w:line="259" w:lineRule="auto"/>
      </w:pPr>
      <w:r w:rsidRPr="00FA221F">
        <w:rPr>
          <w:b/>
          <w:bCs/>
        </w:rPr>
        <w:t>1. Is it good enough?</w:t>
      </w:r>
      <w:r w:rsidRPr="00FA221F">
        <w:t> Yes. It is one of the best OCR engines in the world (Google uses it to scan Books and Maps). It is vastly superior to "Local OCR" (like Tesseract) which struggles with handwriting and tables. </w:t>
      </w:r>
      <w:r w:rsidRPr="00FA221F">
        <w:rPr>
          <w:b/>
          <w:bCs/>
        </w:rPr>
        <w:t>Keep using it.</w:t>
      </w:r>
    </w:p>
    <w:p w14:paraId="732322F5" w14:textId="77777777" w:rsidR="00FA221F" w:rsidRPr="00FA221F" w:rsidRDefault="00FA221F" w:rsidP="00FA221F">
      <w:pPr>
        <w:spacing w:line="259" w:lineRule="auto"/>
      </w:pPr>
      <w:r w:rsidRPr="00FA221F">
        <w:rPr>
          <w:b/>
          <w:bCs/>
        </w:rPr>
        <w:t>2. The Cost (It matches my "Option 2")</w:t>
      </w:r>
    </w:p>
    <w:p w14:paraId="2600F3E9" w14:textId="77777777" w:rsidR="00FA221F" w:rsidRPr="00FA221F" w:rsidRDefault="00FA221F" w:rsidP="00FA221F">
      <w:pPr>
        <w:numPr>
          <w:ilvl w:val="0"/>
          <w:numId w:val="12"/>
        </w:numPr>
        <w:spacing w:line="259" w:lineRule="auto"/>
      </w:pPr>
      <w:r w:rsidRPr="00FA221F">
        <w:rPr>
          <w:b/>
          <w:bCs/>
        </w:rPr>
        <w:t>Current Performance</w:t>
      </w:r>
      <w:r w:rsidRPr="00FA221F">
        <w:t>: ~99% Accuracy (As you noticed).</w:t>
      </w:r>
    </w:p>
    <w:p w14:paraId="0D9A027F" w14:textId="77777777" w:rsidR="00FA221F" w:rsidRPr="00FA221F" w:rsidRDefault="00FA221F" w:rsidP="00FA221F">
      <w:pPr>
        <w:numPr>
          <w:ilvl w:val="0"/>
          <w:numId w:val="12"/>
        </w:numPr>
        <w:spacing w:line="259" w:lineRule="auto"/>
      </w:pPr>
      <w:r w:rsidRPr="00FA221F">
        <w:rPr>
          <w:b/>
          <w:bCs/>
        </w:rPr>
        <w:t>Current Cost</w:t>
      </w:r>
      <w:r w:rsidRPr="00FA221F">
        <w:t>: Google charges roughly </w:t>
      </w:r>
      <w:r w:rsidRPr="00FA221F">
        <w:rPr>
          <w:b/>
          <w:bCs/>
        </w:rPr>
        <w:t>$1.50 (₹125) per 1,000 pages</w:t>
      </w:r>
      <w:r w:rsidRPr="00FA221F">
        <w:t>.</w:t>
      </w:r>
    </w:p>
    <w:p w14:paraId="685E753C" w14:textId="77777777" w:rsidR="00FA221F" w:rsidRPr="00FA221F" w:rsidRDefault="00FA221F" w:rsidP="00FA221F">
      <w:pPr>
        <w:numPr>
          <w:ilvl w:val="0"/>
          <w:numId w:val="12"/>
        </w:numPr>
        <w:spacing w:line="259" w:lineRule="auto"/>
      </w:pPr>
      <w:r w:rsidRPr="00FA221F">
        <w:rPr>
          <w:b/>
          <w:bCs/>
        </w:rPr>
        <w:t>Scale</w:t>
      </w:r>
      <w:r w:rsidRPr="00FA221F">
        <w:t>:</w:t>
      </w:r>
    </w:p>
    <w:p w14:paraId="0AC47A5B" w14:textId="77777777" w:rsidR="00FA221F" w:rsidRPr="00FA221F" w:rsidRDefault="00FA221F" w:rsidP="00FA221F">
      <w:pPr>
        <w:numPr>
          <w:ilvl w:val="1"/>
          <w:numId w:val="12"/>
        </w:numPr>
        <w:spacing w:line="259" w:lineRule="auto"/>
      </w:pPr>
      <w:r w:rsidRPr="00FA221F">
        <w:t>If QCI has </w:t>
      </w:r>
      <w:r w:rsidRPr="00FA221F">
        <w:rPr>
          <w:b/>
          <w:bCs/>
        </w:rPr>
        <w:t>1 Lakh (100,000) pages</w:t>
      </w:r>
      <w:r w:rsidRPr="00FA221F">
        <w:t> in the archive:</w:t>
      </w:r>
    </w:p>
    <w:p w14:paraId="2E96BCB1" w14:textId="77777777" w:rsidR="00FA221F" w:rsidRPr="00FA221F" w:rsidRDefault="00FA221F" w:rsidP="00FA221F">
      <w:pPr>
        <w:numPr>
          <w:ilvl w:val="1"/>
          <w:numId w:val="12"/>
        </w:numPr>
        <w:spacing w:line="259" w:lineRule="auto"/>
      </w:pPr>
      <w:r w:rsidRPr="00FA221F">
        <w:t>Cost = 100 * ₹125 = </w:t>
      </w:r>
      <w:r w:rsidRPr="00FA221F">
        <w:rPr>
          <w:b/>
          <w:bCs/>
        </w:rPr>
        <w:t>₹12,500</w:t>
      </w:r>
      <w:r w:rsidRPr="00FA221F">
        <w:t>.</w:t>
      </w:r>
    </w:p>
    <w:p w14:paraId="67D19EA7" w14:textId="77777777" w:rsidR="00FA221F" w:rsidRPr="00FA221F" w:rsidRDefault="00FA221F" w:rsidP="00FA221F">
      <w:pPr>
        <w:numPr>
          <w:ilvl w:val="1"/>
          <w:numId w:val="12"/>
        </w:numPr>
        <w:spacing w:line="259" w:lineRule="auto"/>
      </w:pPr>
      <w:r w:rsidRPr="00FA221F">
        <w:t>That's it. Total project cost.</w:t>
      </w:r>
    </w:p>
    <w:p w14:paraId="6FC04A07" w14:textId="77777777" w:rsidR="00FA221F" w:rsidRPr="00FA221F" w:rsidRDefault="00FA221F" w:rsidP="00FA221F">
      <w:pPr>
        <w:spacing w:line="259" w:lineRule="auto"/>
      </w:pPr>
      <w:r w:rsidRPr="00FA221F">
        <w:rPr>
          <w:b/>
          <w:bCs/>
        </w:rPr>
        <w:t>Recommendation:</w:t>
      </w:r>
      <w:r w:rsidRPr="00FA221F">
        <w:t> Do </w:t>
      </w:r>
      <w:r w:rsidRPr="00FA221F">
        <w:rPr>
          <w:b/>
          <w:bCs/>
        </w:rPr>
        <w:t>not</w:t>
      </w:r>
      <w:r w:rsidRPr="00FA221F">
        <w:t> switch to a local server/GPU to save ₹12,000. Buying a GPU server costs ₹3,00,000+. Sticking with your current Google Vision setup is </w:t>
      </w:r>
      <w:r w:rsidRPr="00FA221F">
        <w:rPr>
          <w:b/>
          <w:bCs/>
        </w:rPr>
        <w:t>25x cheaper</w:t>
      </w:r>
      <w:r w:rsidRPr="00FA221F">
        <w:t> and </w:t>
      </w:r>
      <w:r w:rsidRPr="00FA221F">
        <w:rPr>
          <w:b/>
          <w:bCs/>
        </w:rPr>
        <w:t>better quality</w:t>
      </w:r>
      <w:r w:rsidRPr="00FA221F">
        <w:t>.</w:t>
      </w:r>
    </w:p>
    <w:p w14:paraId="3EE4D4D2" w14:textId="77777777" w:rsidR="00FA221F" w:rsidRPr="00FA221F" w:rsidRDefault="00FA221F" w:rsidP="00FA221F">
      <w:pPr>
        <w:spacing w:line="259" w:lineRule="auto"/>
      </w:pPr>
      <w:r w:rsidRPr="00FA221F">
        <w:t>I will finalize the roadmap document with these exact QCI-specific numbers.</w:t>
      </w:r>
    </w:p>
    <w:p w14:paraId="58A1C879" w14:textId="6BC553E1" w:rsidR="00B87C59" w:rsidRDefault="00B87C59" w:rsidP="00FA221F">
      <w:pPr>
        <w:spacing w:line="259" w:lineRule="auto"/>
      </w:pPr>
    </w:p>
    <w:sectPr w:rsidR="00B87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0051"/>
    <w:multiLevelType w:val="multilevel"/>
    <w:tmpl w:val="82FA2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21CB7"/>
    <w:multiLevelType w:val="multilevel"/>
    <w:tmpl w:val="8596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372552"/>
    <w:multiLevelType w:val="multilevel"/>
    <w:tmpl w:val="E06A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4A2063"/>
    <w:multiLevelType w:val="multilevel"/>
    <w:tmpl w:val="454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E6109"/>
    <w:multiLevelType w:val="multilevel"/>
    <w:tmpl w:val="C6D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1B03BB"/>
    <w:multiLevelType w:val="multilevel"/>
    <w:tmpl w:val="9D9E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313020"/>
    <w:multiLevelType w:val="multilevel"/>
    <w:tmpl w:val="FC2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3A0C47"/>
    <w:multiLevelType w:val="multilevel"/>
    <w:tmpl w:val="52B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7B60B7"/>
    <w:multiLevelType w:val="multilevel"/>
    <w:tmpl w:val="5086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6D3847"/>
    <w:multiLevelType w:val="multilevel"/>
    <w:tmpl w:val="5CC0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15DCA"/>
    <w:multiLevelType w:val="multilevel"/>
    <w:tmpl w:val="CA78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7B02B2"/>
    <w:multiLevelType w:val="multilevel"/>
    <w:tmpl w:val="27F0A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8"/>
  </w:num>
  <w:num w:numId="3">
    <w:abstractNumId w:val="5"/>
  </w:num>
  <w:num w:numId="4">
    <w:abstractNumId w:val="11"/>
  </w:num>
  <w:num w:numId="5">
    <w:abstractNumId w:val="10"/>
  </w:num>
  <w:num w:numId="6">
    <w:abstractNumId w:val="4"/>
  </w:num>
  <w:num w:numId="7">
    <w:abstractNumId w:val="1"/>
  </w:num>
  <w:num w:numId="8">
    <w:abstractNumId w:val="6"/>
  </w:num>
  <w:num w:numId="9">
    <w:abstractNumId w:val="2"/>
  </w:num>
  <w:num w:numId="10">
    <w:abstractNumId w:val="7"/>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21F"/>
    <w:rsid w:val="001A73F6"/>
    <w:rsid w:val="00421C91"/>
    <w:rsid w:val="00B87C59"/>
    <w:rsid w:val="00FA2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9AB9B"/>
  <w15:chartTrackingRefBased/>
  <w15:docId w15:val="{505FBFF7-D96A-4E33-BB87-13D8D50A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3F6"/>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A22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1A73F6"/>
    <w:pPr>
      <w:keepNext/>
      <w:keepLines/>
      <w:spacing w:before="40" w:after="0"/>
      <w:outlineLvl w:val="1"/>
    </w:pPr>
    <w:rPr>
      <w:rFonts w:ascii="Georgia" w:eastAsiaTheme="majorEastAsia" w:hAnsi="Georgia" w:cstheme="majorBidi"/>
      <w:sz w:val="32"/>
      <w:szCs w:val="26"/>
    </w:rPr>
  </w:style>
  <w:style w:type="paragraph" w:styleId="Heading3">
    <w:name w:val="heading 3"/>
    <w:basedOn w:val="Normal"/>
    <w:next w:val="Normal"/>
    <w:link w:val="Heading3Char"/>
    <w:uiPriority w:val="9"/>
    <w:semiHidden/>
    <w:unhideWhenUsed/>
    <w:qFormat/>
    <w:rsid w:val="00FA221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1A73F6"/>
    <w:pPr>
      <w:spacing w:after="0"/>
      <w:jc w:val="both"/>
    </w:pPr>
    <w:rPr>
      <w:rFonts w:cstheme="minorHAnsi"/>
      <w:bCs/>
      <w:szCs w:val="20"/>
    </w:rPr>
  </w:style>
  <w:style w:type="paragraph" w:styleId="TOC2">
    <w:name w:val="toc 2"/>
    <w:basedOn w:val="Normal"/>
    <w:next w:val="Normal"/>
    <w:autoRedefine/>
    <w:uiPriority w:val="39"/>
    <w:unhideWhenUsed/>
    <w:qFormat/>
    <w:rsid w:val="001A73F6"/>
    <w:pPr>
      <w:spacing w:after="0"/>
      <w:ind w:left="220"/>
    </w:pPr>
    <w:rPr>
      <w:rFonts w:cstheme="minorHAnsi"/>
      <w:szCs w:val="20"/>
    </w:rPr>
  </w:style>
  <w:style w:type="character" w:customStyle="1" w:styleId="Heading2Char">
    <w:name w:val="Heading 2 Char"/>
    <w:basedOn w:val="DefaultParagraphFont"/>
    <w:link w:val="Heading2"/>
    <w:uiPriority w:val="9"/>
    <w:rsid w:val="001A73F6"/>
    <w:rPr>
      <w:rFonts w:ascii="Georgia" w:eastAsiaTheme="majorEastAsia" w:hAnsi="Georgia" w:cstheme="majorBidi"/>
      <w:sz w:val="32"/>
      <w:szCs w:val="26"/>
    </w:rPr>
  </w:style>
  <w:style w:type="character" w:customStyle="1" w:styleId="Heading1Char">
    <w:name w:val="Heading 1 Char"/>
    <w:basedOn w:val="DefaultParagraphFont"/>
    <w:link w:val="Heading1"/>
    <w:uiPriority w:val="9"/>
    <w:rsid w:val="00FA22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21F"/>
    <w:rPr>
      <w:rFonts w:asciiTheme="majorHAnsi" w:eastAsiaTheme="majorEastAsia" w:hAnsiTheme="majorHAnsi" w:cstheme="majorBidi"/>
      <w:color w:val="1F3763" w:themeColor="accent1" w:themeShade="7F"/>
      <w:sz w:val="24"/>
      <w:szCs w:val="24"/>
    </w:rPr>
  </w:style>
  <w:style w:type="table" w:styleId="ListTable3-Accent1">
    <w:name w:val="List Table 3 Accent 1"/>
    <w:basedOn w:val="TableNormal"/>
    <w:uiPriority w:val="48"/>
    <w:rsid w:val="00421C9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421C9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98133">
      <w:bodyDiv w:val="1"/>
      <w:marLeft w:val="0"/>
      <w:marRight w:val="0"/>
      <w:marTop w:val="0"/>
      <w:marBottom w:val="0"/>
      <w:divBdr>
        <w:top w:val="none" w:sz="0" w:space="0" w:color="auto"/>
        <w:left w:val="none" w:sz="0" w:space="0" w:color="auto"/>
        <w:bottom w:val="none" w:sz="0" w:space="0" w:color="auto"/>
        <w:right w:val="none" w:sz="0" w:space="0" w:color="auto"/>
      </w:divBdr>
      <w:divsChild>
        <w:div w:id="535120121">
          <w:marLeft w:val="0"/>
          <w:marRight w:val="0"/>
          <w:marTop w:val="0"/>
          <w:marBottom w:val="0"/>
          <w:divBdr>
            <w:top w:val="none" w:sz="0" w:space="0" w:color="auto"/>
            <w:left w:val="none" w:sz="0" w:space="0" w:color="auto"/>
            <w:bottom w:val="none" w:sz="0" w:space="0" w:color="auto"/>
            <w:right w:val="none" w:sz="0" w:space="0" w:color="auto"/>
          </w:divBdr>
          <w:divsChild>
            <w:div w:id="1014498035">
              <w:marLeft w:val="0"/>
              <w:marRight w:val="0"/>
              <w:marTop w:val="0"/>
              <w:marBottom w:val="0"/>
              <w:divBdr>
                <w:top w:val="none" w:sz="0" w:space="0" w:color="auto"/>
                <w:left w:val="none" w:sz="0" w:space="0" w:color="auto"/>
                <w:bottom w:val="none" w:sz="0" w:space="0" w:color="auto"/>
                <w:right w:val="none" w:sz="0" w:space="0" w:color="auto"/>
              </w:divBdr>
              <w:divsChild>
                <w:div w:id="317852701">
                  <w:marLeft w:val="0"/>
                  <w:marRight w:val="0"/>
                  <w:marTop w:val="0"/>
                  <w:marBottom w:val="0"/>
                  <w:divBdr>
                    <w:top w:val="none" w:sz="0" w:space="0" w:color="auto"/>
                    <w:left w:val="none" w:sz="0" w:space="0" w:color="auto"/>
                    <w:bottom w:val="none" w:sz="0" w:space="0" w:color="auto"/>
                    <w:right w:val="none" w:sz="0" w:space="0" w:color="auto"/>
                  </w:divBdr>
                  <w:divsChild>
                    <w:div w:id="903485689">
                      <w:marLeft w:val="0"/>
                      <w:marRight w:val="0"/>
                      <w:marTop w:val="0"/>
                      <w:marBottom w:val="0"/>
                      <w:divBdr>
                        <w:top w:val="none" w:sz="0" w:space="0" w:color="auto"/>
                        <w:left w:val="none" w:sz="0" w:space="0" w:color="auto"/>
                        <w:bottom w:val="none" w:sz="0" w:space="0" w:color="auto"/>
                        <w:right w:val="none" w:sz="0" w:space="0" w:color="auto"/>
                      </w:divBdr>
                      <w:divsChild>
                        <w:div w:id="1598828779">
                          <w:marLeft w:val="0"/>
                          <w:marRight w:val="0"/>
                          <w:marTop w:val="0"/>
                          <w:marBottom w:val="0"/>
                          <w:divBdr>
                            <w:top w:val="none" w:sz="0" w:space="0" w:color="auto"/>
                            <w:left w:val="none" w:sz="0" w:space="0" w:color="auto"/>
                            <w:bottom w:val="none" w:sz="0" w:space="0" w:color="auto"/>
                            <w:right w:val="none" w:sz="0" w:space="0" w:color="auto"/>
                          </w:divBdr>
                          <w:divsChild>
                            <w:div w:id="39210996">
                              <w:marLeft w:val="0"/>
                              <w:marRight w:val="0"/>
                              <w:marTop w:val="0"/>
                              <w:marBottom w:val="0"/>
                              <w:divBdr>
                                <w:top w:val="none" w:sz="0" w:space="0" w:color="auto"/>
                                <w:left w:val="none" w:sz="0" w:space="0" w:color="auto"/>
                                <w:bottom w:val="none" w:sz="0" w:space="0" w:color="auto"/>
                                <w:right w:val="none" w:sz="0" w:space="0" w:color="auto"/>
                              </w:divBdr>
                              <w:divsChild>
                                <w:div w:id="1511027240">
                                  <w:marLeft w:val="0"/>
                                  <w:marRight w:val="0"/>
                                  <w:marTop w:val="0"/>
                                  <w:marBottom w:val="0"/>
                                  <w:divBdr>
                                    <w:top w:val="none" w:sz="0" w:space="0" w:color="auto"/>
                                    <w:left w:val="none" w:sz="0" w:space="0" w:color="auto"/>
                                    <w:bottom w:val="none" w:sz="0" w:space="0" w:color="auto"/>
                                    <w:right w:val="none" w:sz="0" w:space="0" w:color="auto"/>
                                  </w:divBdr>
                                  <w:divsChild>
                                    <w:div w:id="743143892">
                                      <w:marLeft w:val="0"/>
                                      <w:marRight w:val="0"/>
                                      <w:marTop w:val="0"/>
                                      <w:marBottom w:val="0"/>
                                      <w:divBdr>
                                        <w:top w:val="none" w:sz="0" w:space="0" w:color="auto"/>
                                        <w:left w:val="none" w:sz="0" w:space="0" w:color="auto"/>
                                        <w:bottom w:val="none" w:sz="0" w:space="0" w:color="auto"/>
                                        <w:right w:val="none" w:sz="0" w:space="0" w:color="auto"/>
                                      </w:divBdr>
                                      <w:divsChild>
                                        <w:div w:id="360521177">
                                          <w:marLeft w:val="0"/>
                                          <w:marRight w:val="0"/>
                                          <w:marTop w:val="0"/>
                                          <w:marBottom w:val="0"/>
                                          <w:divBdr>
                                            <w:top w:val="none" w:sz="0" w:space="0" w:color="auto"/>
                                            <w:left w:val="none" w:sz="0" w:space="0" w:color="auto"/>
                                            <w:bottom w:val="none" w:sz="0" w:space="0" w:color="auto"/>
                                            <w:right w:val="none" w:sz="0" w:space="0" w:color="auto"/>
                                          </w:divBdr>
                                          <w:divsChild>
                                            <w:div w:id="451096803">
                                              <w:marLeft w:val="0"/>
                                              <w:marRight w:val="0"/>
                                              <w:marTop w:val="0"/>
                                              <w:marBottom w:val="0"/>
                                              <w:divBdr>
                                                <w:top w:val="none" w:sz="0" w:space="0" w:color="auto"/>
                                                <w:left w:val="none" w:sz="0" w:space="0" w:color="auto"/>
                                                <w:bottom w:val="none" w:sz="0" w:space="0" w:color="auto"/>
                                                <w:right w:val="none" w:sz="0" w:space="0" w:color="auto"/>
                                              </w:divBdr>
                                              <w:divsChild>
                                                <w:div w:id="511916273">
                                                  <w:marLeft w:val="0"/>
                                                  <w:marRight w:val="0"/>
                                                  <w:marTop w:val="0"/>
                                                  <w:marBottom w:val="0"/>
                                                  <w:divBdr>
                                                    <w:top w:val="none" w:sz="0" w:space="0" w:color="auto"/>
                                                    <w:left w:val="none" w:sz="0" w:space="0" w:color="auto"/>
                                                    <w:bottom w:val="none" w:sz="0" w:space="0" w:color="auto"/>
                                                    <w:right w:val="none" w:sz="0" w:space="0" w:color="auto"/>
                                                  </w:divBdr>
                                                  <w:divsChild>
                                                    <w:div w:id="275139904">
                                                      <w:marLeft w:val="0"/>
                                                      <w:marRight w:val="0"/>
                                                      <w:marTop w:val="0"/>
                                                      <w:marBottom w:val="0"/>
                                                      <w:divBdr>
                                                        <w:top w:val="none" w:sz="0" w:space="0" w:color="auto"/>
                                                        <w:left w:val="none" w:sz="0" w:space="0" w:color="auto"/>
                                                        <w:bottom w:val="none" w:sz="0" w:space="0" w:color="auto"/>
                                                        <w:right w:val="none" w:sz="0" w:space="0" w:color="auto"/>
                                                      </w:divBdr>
                                                      <w:divsChild>
                                                        <w:div w:id="707872306">
                                                          <w:marLeft w:val="0"/>
                                                          <w:marRight w:val="0"/>
                                                          <w:marTop w:val="0"/>
                                                          <w:marBottom w:val="0"/>
                                                          <w:divBdr>
                                                            <w:top w:val="none" w:sz="0" w:space="0" w:color="auto"/>
                                                            <w:left w:val="none" w:sz="0" w:space="0" w:color="auto"/>
                                                            <w:bottom w:val="none" w:sz="0" w:space="0" w:color="auto"/>
                                                            <w:right w:val="none" w:sz="0" w:space="0" w:color="auto"/>
                                                          </w:divBdr>
                                                          <w:divsChild>
                                                            <w:div w:id="1568682309">
                                                              <w:marLeft w:val="0"/>
                                                              <w:marRight w:val="0"/>
                                                              <w:marTop w:val="0"/>
                                                              <w:marBottom w:val="0"/>
                                                              <w:divBdr>
                                                                <w:top w:val="none" w:sz="0" w:space="0" w:color="auto"/>
                                                                <w:left w:val="none" w:sz="0" w:space="0" w:color="auto"/>
                                                                <w:bottom w:val="none" w:sz="0" w:space="0" w:color="auto"/>
                                                                <w:right w:val="none" w:sz="0" w:space="0" w:color="auto"/>
                                                              </w:divBdr>
                                                              <w:divsChild>
                                                                <w:div w:id="947542875">
                                                                  <w:marLeft w:val="0"/>
                                                                  <w:marRight w:val="0"/>
                                                                  <w:marTop w:val="0"/>
                                                                  <w:marBottom w:val="0"/>
                                                                  <w:divBdr>
                                                                    <w:top w:val="none" w:sz="0" w:space="0" w:color="auto"/>
                                                                    <w:left w:val="none" w:sz="0" w:space="0" w:color="auto"/>
                                                                    <w:bottom w:val="none" w:sz="0" w:space="0" w:color="auto"/>
                                                                    <w:right w:val="none" w:sz="0" w:space="0" w:color="auto"/>
                                                                  </w:divBdr>
                                                                  <w:divsChild>
                                                                    <w:div w:id="2025089096">
                                                                      <w:marLeft w:val="0"/>
                                                                      <w:marRight w:val="0"/>
                                                                      <w:marTop w:val="0"/>
                                                                      <w:marBottom w:val="0"/>
                                                                      <w:divBdr>
                                                                        <w:top w:val="none" w:sz="0" w:space="0" w:color="auto"/>
                                                                        <w:left w:val="none" w:sz="0" w:space="0" w:color="auto"/>
                                                                        <w:bottom w:val="none" w:sz="0" w:space="0" w:color="auto"/>
                                                                        <w:right w:val="none" w:sz="0" w:space="0" w:color="auto"/>
                                                                      </w:divBdr>
                                                                      <w:divsChild>
                                                                        <w:div w:id="1427074032">
                                                                          <w:marLeft w:val="0"/>
                                                                          <w:marRight w:val="0"/>
                                                                          <w:marTop w:val="0"/>
                                                                          <w:marBottom w:val="0"/>
                                                                          <w:divBdr>
                                                                            <w:top w:val="none" w:sz="0" w:space="0" w:color="auto"/>
                                                                            <w:left w:val="none" w:sz="0" w:space="0" w:color="auto"/>
                                                                            <w:bottom w:val="none" w:sz="0" w:space="0" w:color="auto"/>
                                                                            <w:right w:val="none" w:sz="0" w:space="0" w:color="auto"/>
                                                                          </w:divBdr>
                                                                          <w:divsChild>
                                                                            <w:div w:id="1921136876">
                                                                              <w:marLeft w:val="0"/>
                                                                              <w:marRight w:val="0"/>
                                                                              <w:marTop w:val="0"/>
                                                                              <w:marBottom w:val="0"/>
                                                                              <w:divBdr>
                                                                                <w:top w:val="none" w:sz="0" w:space="0" w:color="auto"/>
                                                                                <w:left w:val="none" w:sz="0" w:space="0" w:color="auto"/>
                                                                                <w:bottom w:val="none" w:sz="0" w:space="0" w:color="auto"/>
                                                                                <w:right w:val="none" w:sz="0" w:space="0" w:color="auto"/>
                                                                              </w:divBdr>
                                                                              <w:divsChild>
                                                                                <w:div w:id="460922692">
                                                                                  <w:marLeft w:val="0"/>
                                                                                  <w:marRight w:val="0"/>
                                                                                  <w:marTop w:val="0"/>
                                                                                  <w:marBottom w:val="0"/>
                                                                                  <w:divBdr>
                                                                                    <w:top w:val="none" w:sz="0" w:space="0" w:color="auto"/>
                                                                                    <w:left w:val="none" w:sz="0" w:space="0" w:color="auto"/>
                                                                                    <w:bottom w:val="none" w:sz="0" w:space="0" w:color="auto"/>
                                                                                    <w:right w:val="none" w:sz="0" w:space="0" w:color="auto"/>
                                                                                  </w:divBdr>
                                                                                  <w:divsChild>
                                                                                    <w:div w:id="1763138010">
                                                                                      <w:marLeft w:val="0"/>
                                                                                      <w:marRight w:val="0"/>
                                                                                      <w:marTop w:val="0"/>
                                                                                      <w:marBottom w:val="0"/>
                                                                                      <w:divBdr>
                                                                                        <w:top w:val="none" w:sz="0" w:space="0" w:color="auto"/>
                                                                                        <w:left w:val="none" w:sz="0" w:space="0" w:color="auto"/>
                                                                                        <w:bottom w:val="none" w:sz="0" w:space="0" w:color="auto"/>
                                                                                        <w:right w:val="none" w:sz="0" w:space="0" w:color="auto"/>
                                                                                      </w:divBdr>
                                                                                      <w:divsChild>
                                                                                        <w:div w:id="1025519139">
                                                                                          <w:marLeft w:val="0"/>
                                                                                          <w:marRight w:val="0"/>
                                                                                          <w:marTop w:val="0"/>
                                                                                          <w:marBottom w:val="0"/>
                                                                                          <w:divBdr>
                                                                                            <w:top w:val="none" w:sz="0" w:space="0" w:color="auto"/>
                                                                                            <w:left w:val="none" w:sz="0" w:space="0" w:color="auto"/>
                                                                                            <w:bottom w:val="none" w:sz="0" w:space="0" w:color="auto"/>
                                                                                            <w:right w:val="none" w:sz="0" w:space="0" w:color="auto"/>
                                                                                          </w:divBdr>
                                                                                        </w:div>
                                                                                        <w:div w:id="142063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2748073">
          <w:marLeft w:val="0"/>
          <w:marRight w:val="0"/>
          <w:marTop w:val="0"/>
          <w:marBottom w:val="0"/>
          <w:divBdr>
            <w:top w:val="none" w:sz="0" w:space="0" w:color="auto"/>
            <w:left w:val="none" w:sz="0" w:space="0" w:color="auto"/>
            <w:bottom w:val="none" w:sz="0" w:space="0" w:color="auto"/>
            <w:right w:val="none" w:sz="0" w:space="0" w:color="auto"/>
          </w:divBdr>
          <w:divsChild>
            <w:div w:id="183173130">
              <w:marLeft w:val="0"/>
              <w:marRight w:val="0"/>
              <w:marTop w:val="0"/>
              <w:marBottom w:val="0"/>
              <w:divBdr>
                <w:top w:val="none" w:sz="0" w:space="0" w:color="auto"/>
                <w:left w:val="none" w:sz="0" w:space="0" w:color="2B2B2B"/>
                <w:bottom w:val="none" w:sz="0" w:space="0" w:color="2B2B2B"/>
                <w:right w:val="none" w:sz="0" w:space="0" w:color="2B2B2B"/>
              </w:divBdr>
              <w:divsChild>
                <w:div w:id="1797288031">
                  <w:marLeft w:val="0"/>
                  <w:marRight w:val="0"/>
                  <w:marTop w:val="0"/>
                  <w:marBottom w:val="0"/>
                  <w:divBdr>
                    <w:top w:val="single" w:sz="6" w:space="0" w:color="2B2B2B"/>
                    <w:left w:val="none" w:sz="0" w:space="0" w:color="auto"/>
                    <w:bottom w:val="none" w:sz="0" w:space="0" w:color="auto"/>
                    <w:right w:val="none" w:sz="0" w:space="0" w:color="auto"/>
                  </w:divBdr>
                  <w:divsChild>
                    <w:div w:id="1557084050">
                      <w:marLeft w:val="0"/>
                      <w:marRight w:val="0"/>
                      <w:marTop w:val="0"/>
                      <w:marBottom w:val="0"/>
                      <w:divBdr>
                        <w:top w:val="none" w:sz="0" w:space="0" w:color="auto"/>
                        <w:left w:val="none" w:sz="0" w:space="0" w:color="auto"/>
                        <w:bottom w:val="none" w:sz="0" w:space="0" w:color="auto"/>
                        <w:right w:val="none" w:sz="0" w:space="0" w:color="auto"/>
                      </w:divBdr>
                      <w:divsChild>
                        <w:div w:id="1112629237">
                          <w:marLeft w:val="0"/>
                          <w:marRight w:val="0"/>
                          <w:marTop w:val="0"/>
                          <w:marBottom w:val="0"/>
                          <w:divBdr>
                            <w:top w:val="none" w:sz="0" w:space="0" w:color="auto"/>
                            <w:left w:val="none" w:sz="0" w:space="0" w:color="auto"/>
                            <w:bottom w:val="none" w:sz="0" w:space="0" w:color="auto"/>
                            <w:right w:val="none" w:sz="0" w:space="0" w:color="auto"/>
                          </w:divBdr>
                          <w:divsChild>
                            <w:div w:id="2057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535333">
      <w:bodyDiv w:val="1"/>
      <w:marLeft w:val="0"/>
      <w:marRight w:val="0"/>
      <w:marTop w:val="0"/>
      <w:marBottom w:val="0"/>
      <w:divBdr>
        <w:top w:val="none" w:sz="0" w:space="0" w:color="auto"/>
        <w:left w:val="none" w:sz="0" w:space="0" w:color="auto"/>
        <w:bottom w:val="none" w:sz="0" w:space="0" w:color="auto"/>
        <w:right w:val="none" w:sz="0" w:space="0" w:color="auto"/>
      </w:divBdr>
    </w:div>
    <w:div w:id="929393164">
      <w:bodyDiv w:val="1"/>
      <w:marLeft w:val="0"/>
      <w:marRight w:val="0"/>
      <w:marTop w:val="0"/>
      <w:marBottom w:val="0"/>
      <w:divBdr>
        <w:top w:val="none" w:sz="0" w:space="0" w:color="auto"/>
        <w:left w:val="none" w:sz="0" w:space="0" w:color="auto"/>
        <w:bottom w:val="none" w:sz="0" w:space="0" w:color="auto"/>
        <w:right w:val="none" w:sz="0" w:space="0" w:color="auto"/>
      </w:divBdr>
    </w:div>
    <w:div w:id="1214536021">
      <w:bodyDiv w:val="1"/>
      <w:marLeft w:val="0"/>
      <w:marRight w:val="0"/>
      <w:marTop w:val="0"/>
      <w:marBottom w:val="0"/>
      <w:divBdr>
        <w:top w:val="none" w:sz="0" w:space="0" w:color="auto"/>
        <w:left w:val="none" w:sz="0" w:space="0" w:color="auto"/>
        <w:bottom w:val="none" w:sz="0" w:space="0" w:color="auto"/>
        <w:right w:val="none" w:sz="0" w:space="0" w:color="auto"/>
      </w:divBdr>
      <w:divsChild>
        <w:div w:id="1116606669">
          <w:marLeft w:val="0"/>
          <w:marRight w:val="0"/>
          <w:marTop w:val="0"/>
          <w:marBottom w:val="0"/>
          <w:divBdr>
            <w:top w:val="none" w:sz="0" w:space="0" w:color="auto"/>
            <w:left w:val="none" w:sz="0" w:space="0" w:color="auto"/>
            <w:bottom w:val="none" w:sz="0" w:space="0" w:color="auto"/>
            <w:right w:val="none" w:sz="0" w:space="0" w:color="auto"/>
          </w:divBdr>
          <w:divsChild>
            <w:div w:id="33969907">
              <w:marLeft w:val="0"/>
              <w:marRight w:val="0"/>
              <w:marTop w:val="0"/>
              <w:marBottom w:val="0"/>
              <w:divBdr>
                <w:top w:val="none" w:sz="0" w:space="0" w:color="auto"/>
                <w:left w:val="none" w:sz="0" w:space="0" w:color="auto"/>
                <w:bottom w:val="none" w:sz="0" w:space="0" w:color="auto"/>
                <w:right w:val="none" w:sz="0" w:space="0" w:color="auto"/>
              </w:divBdr>
              <w:divsChild>
                <w:div w:id="1672365384">
                  <w:marLeft w:val="0"/>
                  <w:marRight w:val="0"/>
                  <w:marTop w:val="0"/>
                  <w:marBottom w:val="0"/>
                  <w:divBdr>
                    <w:top w:val="none" w:sz="0" w:space="0" w:color="auto"/>
                    <w:left w:val="none" w:sz="0" w:space="0" w:color="auto"/>
                    <w:bottom w:val="none" w:sz="0" w:space="0" w:color="auto"/>
                    <w:right w:val="none" w:sz="0" w:space="0" w:color="auto"/>
                  </w:divBdr>
                  <w:divsChild>
                    <w:div w:id="2073649678">
                      <w:marLeft w:val="0"/>
                      <w:marRight w:val="0"/>
                      <w:marTop w:val="0"/>
                      <w:marBottom w:val="0"/>
                      <w:divBdr>
                        <w:top w:val="none" w:sz="0" w:space="0" w:color="auto"/>
                        <w:left w:val="none" w:sz="0" w:space="0" w:color="auto"/>
                        <w:bottom w:val="none" w:sz="0" w:space="0" w:color="auto"/>
                        <w:right w:val="none" w:sz="0" w:space="0" w:color="auto"/>
                      </w:divBdr>
                      <w:divsChild>
                        <w:div w:id="762258828">
                          <w:marLeft w:val="0"/>
                          <w:marRight w:val="0"/>
                          <w:marTop w:val="0"/>
                          <w:marBottom w:val="0"/>
                          <w:divBdr>
                            <w:top w:val="none" w:sz="0" w:space="0" w:color="auto"/>
                            <w:left w:val="none" w:sz="0" w:space="0" w:color="auto"/>
                            <w:bottom w:val="none" w:sz="0" w:space="0" w:color="auto"/>
                            <w:right w:val="none" w:sz="0" w:space="0" w:color="auto"/>
                          </w:divBdr>
                          <w:divsChild>
                            <w:div w:id="1025860679">
                              <w:marLeft w:val="0"/>
                              <w:marRight w:val="0"/>
                              <w:marTop w:val="0"/>
                              <w:marBottom w:val="0"/>
                              <w:divBdr>
                                <w:top w:val="none" w:sz="0" w:space="0" w:color="auto"/>
                                <w:left w:val="none" w:sz="0" w:space="0" w:color="auto"/>
                                <w:bottom w:val="none" w:sz="0" w:space="0" w:color="auto"/>
                                <w:right w:val="none" w:sz="0" w:space="0" w:color="auto"/>
                              </w:divBdr>
                              <w:divsChild>
                                <w:div w:id="1818455243">
                                  <w:marLeft w:val="0"/>
                                  <w:marRight w:val="0"/>
                                  <w:marTop w:val="0"/>
                                  <w:marBottom w:val="0"/>
                                  <w:divBdr>
                                    <w:top w:val="none" w:sz="0" w:space="0" w:color="auto"/>
                                    <w:left w:val="none" w:sz="0" w:space="0" w:color="auto"/>
                                    <w:bottom w:val="none" w:sz="0" w:space="0" w:color="auto"/>
                                    <w:right w:val="none" w:sz="0" w:space="0" w:color="auto"/>
                                  </w:divBdr>
                                  <w:divsChild>
                                    <w:div w:id="410129459">
                                      <w:marLeft w:val="0"/>
                                      <w:marRight w:val="0"/>
                                      <w:marTop w:val="0"/>
                                      <w:marBottom w:val="0"/>
                                      <w:divBdr>
                                        <w:top w:val="none" w:sz="0" w:space="0" w:color="auto"/>
                                        <w:left w:val="none" w:sz="0" w:space="0" w:color="auto"/>
                                        <w:bottom w:val="none" w:sz="0" w:space="0" w:color="auto"/>
                                        <w:right w:val="none" w:sz="0" w:space="0" w:color="auto"/>
                                      </w:divBdr>
                                      <w:divsChild>
                                        <w:div w:id="357049277">
                                          <w:marLeft w:val="0"/>
                                          <w:marRight w:val="0"/>
                                          <w:marTop w:val="0"/>
                                          <w:marBottom w:val="0"/>
                                          <w:divBdr>
                                            <w:top w:val="none" w:sz="0" w:space="0" w:color="auto"/>
                                            <w:left w:val="none" w:sz="0" w:space="0" w:color="auto"/>
                                            <w:bottom w:val="none" w:sz="0" w:space="0" w:color="auto"/>
                                            <w:right w:val="none" w:sz="0" w:space="0" w:color="auto"/>
                                          </w:divBdr>
                                          <w:divsChild>
                                            <w:div w:id="402601728">
                                              <w:marLeft w:val="0"/>
                                              <w:marRight w:val="0"/>
                                              <w:marTop w:val="0"/>
                                              <w:marBottom w:val="0"/>
                                              <w:divBdr>
                                                <w:top w:val="none" w:sz="0" w:space="0" w:color="auto"/>
                                                <w:left w:val="none" w:sz="0" w:space="0" w:color="auto"/>
                                                <w:bottom w:val="none" w:sz="0" w:space="0" w:color="auto"/>
                                                <w:right w:val="none" w:sz="0" w:space="0" w:color="auto"/>
                                              </w:divBdr>
                                              <w:divsChild>
                                                <w:div w:id="1441103124">
                                                  <w:marLeft w:val="0"/>
                                                  <w:marRight w:val="0"/>
                                                  <w:marTop w:val="0"/>
                                                  <w:marBottom w:val="0"/>
                                                  <w:divBdr>
                                                    <w:top w:val="none" w:sz="0" w:space="0" w:color="auto"/>
                                                    <w:left w:val="none" w:sz="0" w:space="0" w:color="auto"/>
                                                    <w:bottom w:val="none" w:sz="0" w:space="0" w:color="auto"/>
                                                    <w:right w:val="none" w:sz="0" w:space="0" w:color="auto"/>
                                                  </w:divBdr>
                                                  <w:divsChild>
                                                    <w:div w:id="1778790115">
                                                      <w:marLeft w:val="0"/>
                                                      <w:marRight w:val="0"/>
                                                      <w:marTop w:val="0"/>
                                                      <w:marBottom w:val="0"/>
                                                      <w:divBdr>
                                                        <w:top w:val="none" w:sz="0" w:space="0" w:color="auto"/>
                                                        <w:left w:val="none" w:sz="0" w:space="0" w:color="auto"/>
                                                        <w:bottom w:val="none" w:sz="0" w:space="0" w:color="auto"/>
                                                        <w:right w:val="none" w:sz="0" w:space="0" w:color="auto"/>
                                                      </w:divBdr>
                                                      <w:divsChild>
                                                        <w:div w:id="2089765953">
                                                          <w:marLeft w:val="0"/>
                                                          <w:marRight w:val="0"/>
                                                          <w:marTop w:val="0"/>
                                                          <w:marBottom w:val="0"/>
                                                          <w:divBdr>
                                                            <w:top w:val="none" w:sz="0" w:space="0" w:color="auto"/>
                                                            <w:left w:val="none" w:sz="0" w:space="0" w:color="auto"/>
                                                            <w:bottom w:val="none" w:sz="0" w:space="0" w:color="auto"/>
                                                            <w:right w:val="none" w:sz="0" w:space="0" w:color="auto"/>
                                                          </w:divBdr>
                                                          <w:divsChild>
                                                            <w:div w:id="534463462">
                                                              <w:marLeft w:val="0"/>
                                                              <w:marRight w:val="0"/>
                                                              <w:marTop w:val="0"/>
                                                              <w:marBottom w:val="0"/>
                                                              <w:divBdr>
                                                                <w:top w:val="none" w:sz="0" w:space="0" w:color="auto"/>
                                                                <w:left w:val="none" w:sz="0" w:space="0" w:color="auto"/>
                                                                <w:bottom w:val="none" w:sz="0" w:space="0" w:color="auto"/>
                                                                <w:right w:val="none" w:sz="0" w:space="0" w:color="auto"/>
                                                              </w:divBdr>
                                                              <w:divsChild>
                                                                <w:div w:id="1318072948">
                                                                  <w:marLeft w:val="0"/>
                                                                  <w:marRight w:val="0"/>
                                                                  <w:marTop w:val="0"/>
                                                                  <w:marBottom w:val="0"/>
                                                                  <w:divBdr>
                                                                    <w:top w:val="none" w:sz="0" w:space="0" w:color="auto"/>
                                                                    <w:left w:val="none" w:sz="0" w:space="0" w:color="auto"/>
                                                                    <w:bottom w:val="none" w:sz="0" w:space="0" w:color="auto"/>
                                                                    <w:right w:val="none" w:sz="0" w:space="0" w:color="auto"/>
                                                                  </w:divBdr>
                                                                  <w:divsChild>
                                                                    <w:div w:id="65685801">
                                                                      <w:marLeft w:val="0"/>
                                                                      <w:marRight w:val="0"/>
                                                                      <w:marTop w:val="0"/>
                                                                      <w:marBottom w:val="0"/>
                                                                      <w:divBdr>
                                                                        <w:top w:val="none" w:sz="0" w:space="0" w:color="auto"/>
                                                                        <w:left w:val="none" w:sz="0" w:space="0" w:color="auto"/>
                                                                        <w:bottom w:val="none" w:sz="0" w:space="0" w:color="auto"/>
                                                                        <w:right w:val="none" w:sz="0" w:space="0" w:color="auto"/>
                                                                      </w:divBdr>
                                                                      <w:divsChild>
                                                                        <w:div w:id="1007951270">
                                                                          <w:marLeft w:val="0"/>
                                                                          <w:marRight w:val="0"/>
                                                                          <w:marTop w:val="0"/>
                                                                          <w:marBottom w:val="0"/>
                                                                          <w:divBdr>
                                                                            <w:top w:val="none" w:sz="0" w:space="0" w:color="auto"/>
                                                                            <w:left w:val="none" w:sz="0" w:space="0" w:color="auto"/>
                                                                            <w:bottom w:val="none" w:sz="0" w:space="0" w:color="auto"/>
                                                                            <w:right w:val="none" w:sz="0" w:space="0" w:color="auto"/>
                                                                          </w:divBdr>
                                                                          <w:divsChild>
                                                                            <w:div w:id="389116874">
                                                                              <w:marLeft w:val="0"/>
                                                                              <w:marRight w:val="0"/>
                                                                              <w:marTop w:val="0"/>
                                                                              <w:marBottom w:val="0"/>
                                                                              <w:divBdr>
                                                                                <w:top w:val="none" w:sz="0" w:space="0" w:color="auto"/>
                                                                                <w:left w:val="none" w:sz="0" w:space="0" w:color="auto"/>
                                                                                <w:bottom w:val="none" w:sz="0" w:space="0" w:color="auto"/>
                                                                                <w:right w:val="none" w:sz="0" w:space="0" w:color="auto"/>
                                                                              </w:divBdr>
                                                                              <w:divsChild>
                                                                                <w:div w:id="75633749">
                                                                                  <w:marLeft w:val="0"/>
                                                                                  <w:marRight w:val="0"/>
                                                                                  <w:marTop w:val="0"/>
                                                                                  <w:marBottom w:val="0"/>
                                                                                  <w:divBdr>
                                                                                    <w:top w:val="none" w:sz="0" w:space="0" w:color="auto"/>
                                                                                    <w:left w:val="none" w:sz="0" w:space="0" w:color="auto"/>
                                                                                    <w:bottom w:val="none" w:sz="0" w:space="0" w:color="auto"/>
                                                                                    <w:right w:val="none" w:sz="0" w:space="0" w:color="auto"/>
                                                                                  </w:divBdr>
                                                                                  <w:divsChild>
                                                                                    <w:div w:id="1836989488">
                                                                                      <w:marLeft w:val="0"/>
                                                                                      <w:marRight w:val="0"/>
                                                                                      <w:marTop w:val="0"/>
                                                                                      <w:marBottom w:val="0"/>
                                                                                      <w:divBdr>
                                                                                        <w:top w:val="none" w:sz="0" w:space="0" w:color="auto"/>
                                                                                        <w:left w:val="none" w:sz="0" w:space="0" w:color="auto"/>
                                                                                        <w:bottom w:val="none" w:sz="0" w:space="0" w:color="auto"/>
                                                                                        <w:right w:val="none" w:sz="0" w:space="0" w:color="auto"/>
                                                                                      </w:divBdr>
                                                                                      <w:divsChild>
                                                                                        <w:div w:id="1196045128">
                                                                                          <w:marLeft w:val="0"/>
                                                                                          <w:marRight w:val="0"/>
                                                                                          <w:marTop w:val="0"/>
                                                                                          <w:marBottom w:val="0"/>
                                                                                          <w:divBdr>
                                                                                            <w:top w:val="none" w:sz="0" w:space="0" w:color="auto"/>
                                                                                            <w:left w:val="none" w:sz="0" w:space="0" w:color="auto"/>
                                                                                            <w:bottom w:val="none" w:sz="0" w:space="0" w:color="auto"/>
                                                                                            <w:right w:val="none" w:sz="0" w:space="0" w:color="auto"/>
                                                                                          </w:divBdr>
                                                                                        </w:div>
                                                                                        <w:div w:id="55458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4764619">
          <w:marLeft w:val="0"/>
          <w:marRight w:val="0"/>
          <w:marTop w:val="0"/>
          <w:marBottom w:val="0"/>
          <w:divBdr>
            <w:top w:val="none" w:sz="0" w:space="0" w:color="auto"/>
            <w:left w:val="none" w:sz="0" w:space="0" w:color="auto"/>
            <w:bottom w:val="none" w:sz="0" w:space="0" w:color="auto"/>
            <w:right w:val="none" w:sz="0" w:space="0" w:color="auto"/>
          </w:divBdr>
          <w:divsChild>
            <w:div w:id="1269508505">
              <w:marLeft w:val="0"/>
              <w:marRight w:val="0"/>
              <w:marTop w:val="0"/>
              <w:marBottom w:val="0"/>
              <w:divBdr>
                <w:top w:val="none" w:sz="0" w:space="0" w:color="auto"/>
                <w:left w:val="none" w:sz="0" w:space="0" w:color="2B2B2B"/>
                <w:bottom w:val="none" w:sz="0" w:space="0" w:color="2B2B2B"/>
                <w:right w:val="none" w:sz="0" w:space="0" w:color="2B2B2B"/>
              </w:divBdr>
              <w:divsChild>
                <w:div w:id="1904558329">
                  <w:marLeft w:val="0"/>
                  <w:marRight w:val="0"/>
                  <w:marTop w:val="0"/>
                  <w:marBottom w:val="0"/>
                  <w:divBdr>
                    <w:top w:val="single" w:sz="6" w:space="0" w:color="2B2B2B"/>
                    <w:left w:val="none" w:sz="0" w:space="0" w:color="auto"/>
                    <w:bottom w:val="none" w:sz="0" w:space="0" w:color="auto"/>
                    <w:right w:val="none" w:sz="0" w:space="0" w:color="auto"/>
                  </w:divBdr>
                  <w:divsChild>
                    <w:div w:id="1633631566">
                      <w:marLeft w:val="0"/>
                      <w:marRight w:val="0"/>
                      <w:marTop w:val="0"/>
                      <w:marBottom w:val="0"/>
                      <w:divBdr>
                        <w:top w:val="none" w:sz="0" w:space="0" w:color="auto"/>
                        <w:left w:val="none" w:sz="0" w:space="0" w:color="auto"/>
                        <w:bottom w:val="none" w:sz="0" w:space="0" w:color="auto"/>
                        <w:right w:val="none" w:sz="0" w:space="0" w:color="auto"/>
                      </w:divBdr>
                      <w:divsChild>
                        <w:div w:id="1345548585">
                          <w:marLeft w:val="0"/>
                          <w:marRight w:val="0"/>
                          <w:marTop w:val="0"/>
                          <w:marBottom w:val="0"/>
                          <w:divBdr>
                            <w:top w:val="none" w:sz="0" w:space="0" w:color="auto"/>
                            <w:left w:val="none" w:sz="0" w:space="0" w:color="auto"/>
                            <w:bottom w:val="none" w:sz="0" w:space="0" w:color="auto"/>
                            <w:right w:val="none" w:sz="0" w:space="0" w:color="auto"/>
                          </w:divBdr>
                          <w:divsChild>
                            <w:div w:id="3884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850</Words>
  <Characters>4845</Characters>
  <Application>Microsoft Office Word</Application>
  <DocSecurity>0</DocSecurity>
  <Lines>40</Lines>
  <Paragraphs>11</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prabhav singh</dc:creator>
  <cp:keywords/>
  <dc:description/>
  <cp:lastModifiedBy>prabhav singh</cp:lastModifiedBy>
  <cp:revision>2</cp:revision>
  <dcterms:created xsi:type="dcterms:W3CDTF">2025-12-13T13:20:00Z</dcterms:created>
  <dcterms:modified xsi:type="dcterms:W3CDTF">2025-12-13T13:23:00Z</dcterms:modified>
</cp:coreProperties>
</file>