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93BC" w14:textId="77777777" w:rsidR="00EF2776" w:rsidRDefault="00CB1EAA" w:rsidP="000A4512">
      <w:pPr>
        <w:spacing w:after="80"/>
        <w:jc w:val="center"/>
      </w:pPr>
      <w:r>
        <w:rPr>
          <w:b/>
          <w:bCs/>
          <w:color w:val="1B3A6B"/>
          <w:sz w:val="52"/>
          <w:szCs w:val="52"/>
        </w:rPr>
        <w:t>QCI Central Finite Curve</w:t>
      </w:r>
    </w:p>
    <w:p w14:paraId="06387130" w14:textId="77777777" w:rsidR="00EF2776" w:rsidRDefault="00CB1EAA">
      <w:pPr>
        <w:spacing w:after="200"/>
        <w:jc w:val="center"/>
      </w:pPr>
      <w:r>
        <w:rPr>
          <w:color w:val="2E75B6"/>
          <w:sz w:val="36"/>
          <w:szCs w:val="36"/>
        </w:rPr>
        <w:t>Production Implementation Plan</w:t>
      </w:r>
    </w:p>
    <w:p w14:paraId="3E5AE267" w14:textId="75388BFC" w:rsidR="00EF2776" w:rsidRDefault="00CB1EAA">
      <w:pPr>
        <w:spacing w:before="80" w:after="60"/>
        <w:jc w:val="center"/>
      </w:pPr>
      <w:r>
        <w:rPr>
          <w:color w:val="555555"/>
          <w:sz w:val="22"/>
          <w:szCs w:val="22"/>
        </w:rPr>
        <w:t xml:space="preserve">Prepared: 24 April 2026 </w:t>
      </w:r>
      <w:r>
        <w:rPr>
          <w:color w:val="555555"/>
          <w:sz w:val="22"/>
          <w:szCs w:val="22"/>
        </w:rPr>
        <w:t>·</w:t>
      </w:r>
      <w:r>
        <w:rPr>
          <w:color w:val="555555"/>
          <w:sz w:val="22"/>
          <w:szCs w:val="22"/>
        </w:rPr>
        <w:t xml:space="preserve"> Post-Demo with Subroto Sir (23 Apr 2026)</w:t>
      </w:r>
    </w:p>
    <w:p w14:paraId="4C1BEB33" w14:textId="5877553D" w:rsidR="00EF2776" w:rsidRDefault="00CB1EAA" w:rsidP="002579DD">
      <w:pPr>
        <w:spacing w:after="400"/>
        <w:jc w:val="center"/>
      </w:pPr>
      <w:r>
        <w:rPr>
          <w:b/>
          <w:bCs/>
          <w:color w:val="C45A1A"/>
          <w:sz w:val="22"/>
          <w:szCs w:val="22"/>
        </w:rPr>
        <w:t>Status: Decision Document for Leadership</w:t>
      </w:r>
    </w:p>
    <w:p w14:paraId="661ACF5A" w14:textId="77777777" w:rsidR="00EF2776" w:rsidRDefault="00CB1EAA">
      <w:pPr>
        <w:pStyle w:val="Heading1"/>
      </w:pPr>
      <w:r>
        <w:t>Executive Summary</w:t>
      </w:r>
    </w:p>
    <w:p w14:paraId="2D91A901" w14:textId="77777777" w:rsidR="00EF2776" w:rsidRDefault="00CB1EAA">
      <w:pPr>
        <w:spacing w:before="60" w:after="80"/>
      </w:pPr>
      <w:r>
        <w:rPr>
          <w:color w:val="2C2C2C"/>
        </w:rPr>
        <w:t>The demo successfully validated the core concept: a RAG-powered platform that ingests QCI's institutional knowledge (Work Orders, Proposals) and generates new drafts grounded in prior work. The current system runs on Railway (PaaS) with a Next.js frontend,</w:t>
      </w:r>
      <w:r>
        <w:rPr>
          <w:color w:val="2C2C2C"/>
        </w:rPr>
        <w:t xml:space="preserve"> FastAPI backend, PostgreSQL + pgvector, Redis/Celery, RunPulse OCR, and Gemini Flash for generation and embeddings.</w:t>
      </w:r>
    </w:p>
    <w:p w14:paraId="480D6820" w14:textId="77777777" w:rsidR="00EF2776" w:rsidRDefault="00EF2776">
      <w:pPr>
        <w:spacing w:before="80"/>
      </w:pPr>
    </w:p>
    <w:p w14:paraId="45606885" w14:textId="77777777" w:rsidR="00EF2776" w:rsidRDefault="00CB1EAA">
      <w:pPr>
        <w:spacing w:before="60" w:after="80"/>
      </w:pPr>
      <w:r>
        <w:rPr>
          <w:color w:val="2C2C2C"/>
        </w:rPr>
        <w:t>This document presents three implementation options — from lean to enterprise-grade — so leadership can choose based on budget appetite, r</w:t>
      </w:r>
      <w:r>
        <w:rPr>
          <w:color w:val="2C2C2C"/>
        </w:rPr>
        <w:t>isk tolerance, and timeline.</w:t>
      </w:r>
    </w:p>
    <w:p w14:paraId="1E968871" w14:textId="77777777" w:rsidR="00EF2776" w:rsidRDefault="00EF2776">
      <w:pPr>
        <w:spacing w:before="80"/>
      </w:pPr>
    </w:p>
    <w:tbl>
      <w:tblPr>
        <w:tblW w:w="9026" w:type="dxa"/>
        <w:tblBorders>
          <w:top w:val="single" w:sz="8" w:space="0" w:color="C45A1A"/>
          <w:left w:val="single" w:sz="2" w:space="0" w:color="C45A1A"/>
          <w:bottom w:val="single" w:sz="2" w:space="0" w:color="C45A1A"/>
          <w:right w:val="single" w:sz="2" w:space="0" w:color="C45A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2776" w14:paraId="79FCA9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1B7B8" w14:textId="77777777" w:rsidR="000A4512" w:rsidRDefault="003B158A">
            <w:pPr>
              <w:rPr>
                <w:b/>
                <w:bCs/>
                <w:color w:val="C45A1A"/>
              </w:rPr>
            </w:pPr>
            <w:r>
              <w:rPr>
                <w:rFonts w:ascii="Segoe UI Emoji" w:hAnsi="Segoe UI Emoji" w:cs="Segoe UI Emoji"/>
                <w:b/>
                <w:bCs/>
                <w:color w:val="C45A1A"/>
              </w:rPr>
              <w:t>⚠</w:t>
            </w:r>
            <w:r>
              <w:rPr>
                <w:b/>
                <w:bCs/>
                <w:color w:val="C45A1A"/>
              </w:rPr>
              <w:t xml:space="preserve"> IMPORTANT </w:t>
            </w:r>
          </w:p>
          <w:p w14:paraId="46BB07D6" w14:textId="77777777" w:rsidR="000A4512" w:rsidRDefault="000A4512">
            <w:pPr>
              <w:rPr>
                <w:b/>
                <w:bCs/>
                <w:color w:val="C45A1A"/>
                <w:sz w:val="19"/>
                <w:szCs w:val="19"/>
              </w:rPr>
            </w:pPr>
          </w:p>
          <w:p w14:paraId="0FFD0D87" w14:textId="72A1DD7D" w:rsidR="00EF2776" w:rsidRPr="000A4512" w:rsidRDefault="003B158A">
            <w:pPr>
              <w:rPr>
                <w:b/>
                <w:bCs/>
                <w:color w:val="C45A1A"/>
              </w:rPr>
            </w:pPr>
            <w:r w:rsidRPr="003B158A">
              <w:rPr>
                <w:color w:val="2C2C2C"/>
                <w:sz w:val="19"/>
                <w:szCs w:val="19"/>
              </w:rPr>
              <w:t>The</w:t>
            </w:r>
            <w:r w:rsidR="00CB1EAA">
              <w:rPr>
                <w:color w:val="2C2C2C"/>
                <w:sz w:val="19"/>
                <w:szCs w:val="19"/>
              </w:rPr>
              <w:t xml:space="preserve"> demo processed ~24 documents. Production requires ingesting ~80 GB of institutional documents and supporting ~500 concurrent users. This is a fundamentally different scale requiring deliberate architecture de</w:t>
            </w:r>
            <w:r w:rsidR="00CB1EAA">
              <w:rPr>
                <w:color w:val="2C2C2C"/>
                <w:sz w:val="19"/>
                <w:szCs w:val="19"/>
              </w:rPr>
              <w:t>cisions.</w:t>
            </w:r>
          </w:p>
        </w:tc>
      </w:tr>
    </w:tbl>
    <w:p w14:paraId="6D01077E" w14:textId="77777777" w:rsidR="00EF2776" w:rsidRDefault="00EF2776">
      <w:pPr>
        <w:spacing w:before="120"/>
      </w:pPr>
    </w:p>
    <w:p w14:paraId="5B89706C" w14:textId="77777777" w:rsidR="00EF2776" w:rsidRDefault="00CB1EAA">
      <w:pPr>
        <w:pStyle w:val="Heading1"/>
      </w:pPr>
      <w:r>
        <w:t>1.  Current Architecture — Demo State</w:t>
      </w:r>
    </w:p>
    <w:p w14:paraId="42AABE9E" w14:textId="77777777" w:rsidR="00EF2776" w:rsidRDefault="00CB1EAA" w:rsidP="002579DD">
      <w:pPr>
        <w:spacing w:before="140" w:after="100"/>
      </w:pPr>
      <w:r>
        <w:rPr>
          <w:noProof/>
        </w:rPr>
        <w:drawing>
          <wp:inline distT="0" distB="0" distL="0" distR="0" wp14:anchorId="1AE52132" wp14:editId="46BFA864">
            <wp:extent cx="5889432" cy="1725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630" cy="176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9601" w14:textId="65C7E63F" w:rsidR="00EF2776" w:rsidRDefault="00CB1EAA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 xml:space="preserve">Figure 1: Demo system components running on Railway </w:t>
      </w:r>
      <w:r>
        <w:rPr>
          <w:i/>
          <w:iCs/>
          <w:color w:val="666666"/>
          <w:sz w:val="17"/>
          <w:szCs w:val="17"/>
        </w:rPr>
        <w:t>PaaS</w:t>
      </w:r>
      <w:r w:rsidR="00383E36">
        <w:rPr>
          <w:i/>
          <w:iCs/>
          <w:color w:val="666666"/>
          <w:sz w:val="17"/>
          <w:szCs w:val="17"/>
        </w:rPr>
        <w:t xml:space="preserve"> </w:t>
      </w:r>
    </w:p>
    <w:tbl>
      <w:tblPr>
        <w:tblpPr w:leftFromText="180" w:rightFromText="180" w:vertAnchor="text" w:horzAnchor="margin" w:tblpY="109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3012"/>
        <w:gridCol w:w="3440"/>
      </w:tblGrid>
      <w:tr w:rsidR="002579DD" w14:paraId="0628859B" w14:textId="77777777" w:rsidTr="002579DD">
        <w:tblPrEx>
          <w:tblCellMar>
            <w:top w:w="0" w:type="dxa"/>
            <w:bottom w:w="0" w:type="dxa"/>
          </w:tblCellMar>
        </w:tblPrEx>
        <w:trPr>
          <w:trHeight w:val="160"/>
          <w:tblHeader/>
        </w:trPr>
        <w:tc>
          <w:tcPr>
            <w:tcW w:w="261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CDE0C" w14:textId="77777777" w:rsidR="002579DD" w:rsidRDefault="002579DD" w:rsidP="002579DD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012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F484E" w14:textId="77777777" w:rsidR="002579DD" w:rsidRDefault="002579DD" w:rsidP="002579DD">
            <w:r>
              <w:rPr>
                <w:b/>
                <w:bCs/>
                <w:color w:val="FFFFFF"/>
                <w:sz w:val="19"/>
                <w:szCs w:val="19"/>
              </w:rPr>
              <w:t>Demo Setup</w:t>
            </w:r>
          </w:p>
        </w:tc>
        <w:tc>
          <w:tcPr>
            <w:tcW w:w="3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98EC" w14:textId="77777777" w:rsidR="002579DD" w:rsidRDefault="002579DD" w:rsidP="002579DD">
            <w:r>
              <w:rPr>
                <w:b/>
                <w:bCs/>
                <w:color w:val="FFFFFF"/>
                <w:sz w:val="19"/>
                <w:szCs w:val="19"/>
              </w:rPr>
              <w:t>Production Gap</w:t>
            </w:r>
          </w:p>
        </w:tc>
      </w:tr>
      <w:tr w:rsidR="002579DD" w14:paraId="0CD2E133" w14:textId="77777777" w:rsidTr="002579DD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26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460D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b/>
                <w:bCs/>
                <w:color w:val="2C2C2C"/>
                <w:sz w:val="16"/>
                <w:szCs w:val="16"/>
              </w:rPr>
              <w:t>Documents</w:t>
            </w:r>
          </w:p>
        </w:tc>
        <w:tc>
          <w:tcPr>
            <w:tcW w:w="30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4A26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24 PDFs (~50 MB)</w:t>
            </w:r>
          </w:p>
        </w:tc>
        <w:tc>
          <w:tcPr>
            <w:tcW w:w="3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5D16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~80 GB corpus (thousands of docs)</w:t>
            </w:r>
          </w:p>
        </w:tc>
      </w:tr>
      <w:tr w:rsidR="002579DD" w14:paraId="7D67E06F" w14:textId="77777777" w:rsidTr="002579DD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26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0A97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b/>
                <w:bCs/>
                <w:color w:val="2C2C2C"/>
                <w:sz w:val="16"/>
                <w:szCs w:val="16"/>
              </w:rPr>
              <w:t>Users</w:t>
            </w:r>
          </w:p>
        </w:tc>
        <w:tc>
          <w:tcPr>
            <w:tcW w:w="30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0B04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1–3 demo users</w:t>
            </w:r>
          </w:p>
        </w:tc>
        <w:tc>
          <w:tcPr>
            <w:tcW w:w="3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48DB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~500 concurrent</w:t>
            </w:r>
          </w:p>
        </w:tc>
      </w:tr>
      <w:tr w:rsidR="002579DD" w14:paraId="7938512C" w14:textId="77777777" w:rsidTr="002579DD">
        <w:tblPrEx>
          <w:tblCellMar>
            <w:top w:w="0" w:type="dxa"/>
            <w:bottom w:w="0" w:type="dxa"/>
          </w:tblCellMar>
        </w:tblPrEx>
        <w:trPr>
          <w:trHeight w:val="148"/>
        </w:trPr>
        <w:tc>
          <w:tcPr>
            <w:tcW w:w="26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EB3A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b/>
                <w:bCs/>
                <w:color w:val="2C2C2C"/>
                <w:sz w:val="16"/>
                <w:szCs w:val="16"/>
              </w:rPr>
              <w:t>Auth</w:t>
            </w:r>
          </w:p>
        </w:tc>
        <w:tc>
          <w:tcPr>
            <w:tcW w:w="30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CEF0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Shared demo password + JWT</w:t>
            </w:r>
          </w:p>
        </w:tc>
        <w:tc>
          <w:tcPr>
            <w:tcW w:w="3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8FE0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SSO / RBAC needed</w:t>
            </w:r>
          </w:p>
        </w:tc>
      </w:tr>
      <w:tr w:rsidR="002579DD" w14:paraId="4E4F03E5" w14:textId="77777777" w:rsidTr="002579DD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26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0C29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b/>
                <w:bCs/>
                <w:color w:val="2C2C2C"/>
                <w:sz w:val="16"/>
                <w:szCs w:val="16"/>
              </w:rPr>
              <w:t>OCR</w:t>
            </w:r>
          </w:p>
        </w:tc>
        <w:tc>
          <w:tcPr>
            <w:tcW w:w="30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2816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RunPulse free/dev tier</w:t>
            </w:r>
          </w:p>
        </w:tc>
        <w:tc>
          <w:tcPr>
            <w:tcW w:w="3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8765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Enterprise subscription required</w:t>
            </w:r>
          </w:p>
        </w:tc>
      </w:tr>
      <w:tr w:rsidR="002579DD" w14:paraId="500E876F" w14:textId="77777777" w:rsidTr="002579DD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26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5463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b/>
                <w:bCs/>
                <w:color w:val="2C2C2C"/>
                <w:sz w:val="16"/>
                <w:szCs w:val="16"/>
              </w:rPr>
              <w:t>Database</w:t>
            </w:r>
          </w:p>
        </w:tc>
        <w:tc>
          <w:tcPr>
            <w:tcW w:w="30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3EE6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Railway-managed Postgres</w:t>
            </w:r>
          </w:p>
        </w:tc>
        <w:tc>
          <w:tcPr>
            <w:tcW w:w="3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A45F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Needs backup, HA, proper sizing</w:t>
            </w:r>
          </w:p>
        </w:tc>
      </w:tr>
      <w:tr w:rsidR="002579DD" w14:paraId="3A4F8E39" w14:textId="77777777" w:rsidTr="002579DD">
        <w:tblPrEx>
          <w:tblCellMar>
            <w:top w:w="0" w:type="dxa"/>
            <w:bottom w:w="0" w:type="dxa"/>
          </w:tblCellMar>
        </w:tblPrEx>
        <w:trPr>
          <w:trHeight w:val="148"/>
        </w:trPr>
        <w:tc>
          <w:tcPr>
            <w:tcW w:w="26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8CA2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b/>
                <w:bCs/>
                <w:color w:val="2C2C2C"/>
                <w:sz w:val="16"/>
                <w:szCs w:val="16"/>
              </w:rPr>
              <w:t>Storage</w:t>
            </w:r>
          </w:p>
        </w:tc>
        <w:tc>
          <w:tcPr>
            <w:tcW w:w="30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FE7E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Railway volume mount</w:t>
            </w:r>
          </w:p>
        </w:tc>
        <w:tc>
          <w:tcPr>
            <w:tcW w:w="3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E0DE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S3-compatible blob storage</w:t>
            </w:r>
          </w:p>
        </w:tc>
      </w:tr>
      <w:tr w:rsidR="002579DD" w14:paraId="707BD970" w14:textId="77777777" w:rsidTr="002579DD">
        <w:tblPrEx>
          <w:tblCellMar>
            <w:top w:w="0" w:type="dxa"/>
            <w:bottom w:w="0" w:type="dxa"/>
          </w:tblCellMar>
        </w:tblPrEx>
        <w:trPr>
          <w:trHeight w:val="148"/>
        </w:trPr>
        <w:tc>
          <w:tcPr>
            <w:tcW w:w="26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F800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b/>
                <w:bCs/>
                <w:color w:val="2C2C2C"/>
                <w:sz w:val="16"/>
                <w:szCs w:val="16"/>
              </w:rPr>
              <w:t>LLM</w:t>
            </w:r>
          </w:p>
        </w:tc>
        <w:tc>
          <w:tcPr>
            <w:tcW w:w="301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E2EE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Gemini Flash free tier</w:t>
            </w:r>
          </w:p>
        </w:tc>
        <w:tc>
          <w:tcPr>
            <w:tcW w:w="3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9083" w14:textId="77777777" w:rsidR="002579DD" w:rsidRPr="002579DD" w:rsidRDefault="002579DD" w:rsidP="002579DD">
            <w:pPr>
              <w:rPr>
                <w:sz w:val="16"/>
                <w:szCs w:val="16"/>
              </w:rPr>
            </w:pPr>
            <w:r w:rsidRPr="002579DD">
              <w:rPr>
                <w:color w:val="2C2C2C"/>
                <w:sz w:val="16"/>
                <w:szCs w:val="16"/>
              </w:rPr>
              <w:t>Paid tier or alternative needed</w:t>
            </w:r>
          </w:p>
        </w:tc>
      </w:tr>
    </w:tbl>
    <w:p w14:paraId="5EB0CB86" w14:textId="77777777" w:rsidR="00EF2776" w:rsidRDefault="00CB1EAA">
      <w:pPr>
        <w:pStyle w:val="Heading1"/>
      </w:pPr>
      <w:r>
        <w:lastRenderedPageBreak/>
        <w:t>2.  Key Decision Areas</w:t>
      </w:r>
    </w:p>
    <w:p w14:paraId="3F7CC5A5" w14:textId="41ABE343" w:rsidR="00EF2776" w:rsidRDefault="00CB1EAA">
      <w:pPr>
        <w:pStyle w:val="Heading2"/>
      </w:pPr>
      <w:r>
        <w:t>2.1</w:t>
      </w:r>
      <w:r>
        <w:t xml:space="preserve"> OCR — Processing 80 GB of Documents</w:t>
      </w:r>
    </w:p>
    <w:p w14:paraId="30B72F59" w14:textId="77777777" w:rsidR="00EF2776" w:rsidRDefault="00CB1EAA">
      <w:pPr>
        <w:spacing w:before="60" w:after="80"/>
      </w:pPr>
      <w:r>
        <w:rPr>
          <w:color w:val="2C2C2C"/>
        </w:rPr>
        <w:t>The current pipeline uses RunPulse (Pulse AI) for OCR and schema extraction. RunPulse does not publish fixed pricing — enterprise is custom/sales-driven.</w:t>
      </w:r>
    </w:p>
    <w:p w14:paraId="7EA02C17" w14:textId="77777777" w:rsidR="00EF2776" w:rsidRDefault="00CB1EAA">
      <w:pPr>
        <w:spacing w:before="60" w:after="80"/>
      </w:pPr>
      <w:r>
        <w:rPr>
          <w:color w:val="2C2C2C"/>
        </w:rPr>
        <w:t>Estimation basis: 80 GB ≈ 15,000–25,000 document pages (assuming average 3–5 MB per multi-page PDF).</w:t>
      </w:r>
    </w:p>
    <w:p w14:paraId="61C8687D" w14:textId="77777777" w:rsidR="00EF2776" w:rsidRDefault="00EF277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00"/>
        <w:gridCol w:w="1600"/>
        <w:gridCol w:w="1426"/>
      </w:tblGrid>
      <w:tr w:rsidR="00EF2776" w14:paraId="040A0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D603F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OCR Option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22CBF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One-Time Ingest Cost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B8FBF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Ongoing Cost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6960A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Quality</w:t>
            </w:r>
          </w:p>
        </w:tc>
        <w:tc>
          <w:tcPr>
            <w:tcW w:w="14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6B6A8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Effort to Switch</w:t>
            </w:r>
          </w:p>
        </w:tc>
      </w:tr>
      <w:tr w:rsidR="00EF2776" w14:paraId="419C5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E3C5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RunPulse Enterprise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C027" w14:textId="4C5CCA1B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3–6L (custom quote</w:t>
            </w:r>
            <w:r w:rsidR="002579DD">
              <w:rPr>
                <w:color w:val="2C2C2C"/>
                <w:sz w:val="18"/>
                <w:szCs w:val="18"/>
              </w:rPr>
              <w:t>: on the higher side ~10k pages are free</w:t>
            </w:r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6BD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50K–1L/mo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D301" w14:textId="77777777" w:rsidR="00EF2776" w:rsidRDefault="00CB1EAA">
            <w:r>
              <w:rPr>
                <w:color w:val="2C2C2C"/>
                <w:sz w:val="18"/>
                <w:szCs w:val="18"/>
              </w:rPr>
              <w:t>High (tables, layout-aware)</w:t>
            </w:r>
          </w:p>
        </w:tc>
        <w:tc>
          <w:tcPr>
            <w:tcW w:w="14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9F6A" w14:textId="77777777" w:rsidR="00EF2776" w:rsidRDefault="00CB1EAA">
            <w:r>
              <w:rPr>
                <w:color w:val="2C2C2C"/>
                <w:sz w:val="18"/>
                <w:szCs w:val="18"/>
              </w:rPr>
              <w:t>None — already integrated</w:t>
            </w:r>
          </w:p>
        </w:tc>
      </w:tr>
      <w:tr w:rsidR="00EF2776" w14:paraId="2C04B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3413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Google Document AI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8A87" w14:textId="77777777" w:rsidR="00EF2776" w:rsidRDefault="00CB1EAA">
            <w:r>
              <w:rPr>
                <w:color w:val="2C2C2C"/>
                <w:sz w:val="18"/>
                <w:szCs w:val="18"/>
              </w:rPr>
              <w:t>~₹3–5L for full corpus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3DC7" w14:textId="77777777" w:rsidR="00EF2776" w:rsidRDefault="00CB1EAA">
            <w:r>
              <w:rPr>
                <w:color w:val="2C2C2C"/>
                <w:sz w:val="18"/>
                <w:szCs w:val="18"/>
              </w:rPr>
              <w:t>Pay-per-page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C1DF" w14:textId="77777777" w:rsidR="00EF2776" w:rsidRDefault="00CB1EAA"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4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8C42" w14:textId="77777777" w:rsidR="00EF2776" w:rsidRDefault="00CB1EAA">
            <w:r>
              <w:rPr>
                <w:color w:val="2C2C2C"/>
                <w:sz w:val="18"/>
                <w:szCs w:val="18"/>
              </w:rPr>
              <w:t>Medium (API swap)</w:t>
            </w:r>
          </w:p>
        </w:tc>
      </w:tr>
      <w:tr w:rsidR="00EF2776" w14:paraId="262F6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5106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Docling (Open Source)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318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0 + compute time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62BA" w14:textId="77777777" w:rsidR="00EF2776" w:rsidRDefault="00CB1EAA">
            <w:r>
              <w:rPr>
                <w:color w:val="2C2C2C"/>
                <w:sz w:val="18"/>
                <w:szCs w:val="18"/>
              </w:rPr>
              <w:t>Compute only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6864" w14:textId="77777777" w:rsidR="00EF2776" w:rsidRDefault="00CB1EAA">
            <w:r>
              <w:rPr>
                <w:color w:val="2C2C2C"/>
                <w:sz w:val="18"/>
                <w:szCs w:val="18"/>
              </w:rPr>
              <w:t>Good (improving rapidly)</w:t>
            </w:r>
          </w:p>
        </w:tc>
        <w:tc>
          <w:tcPr>
            <w:tcW w:w="14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909B" w14:textId="009D2E3E" w:rsidR="00EF2776" w:rsidRDefault="002579DD">
            <w:r>
              <w:rPr>
                <w:color w:val="2C2C2C"/>
                <w:sz w:val="18"/>
                <w:szCs w:val="18"/>
              </w:rPr>
              <w:t>Low</w:t>
            </w:r>
            <w:r w:rsidR="00CB1EAA">
              <w:rPr>
                <w:color w:val="2C2C2C"/>
                <w:sz w:val="18"/>
                <w:szCs w:val="18"/>
              </w:rPr>
              <w:t xml:space="preserve"> — </w:t>
            </w:r>
            <w:r>
              <w:rPr>
                <w:color w:val="2C2C2C"/>
                <w:sz w:val="18"/>
                <w:szCs w:val="18"/>
              </w:rPr>
              <w:t xml:space="preserve">already have </w:t>
            </w:r>
            <w:r w:rsidR="00CB1EAA">
              <w:rPr>
                <w:color w:val="2C2C2C"/>
                <w:sz w:val="18"/>
                <w:szCs w:val="18"/>
              </w:rPr>
              <w:t>prior experience</w:t>
            </w:r>
          </w:p>
        </w:tc>
      </w:tr>
      <w:tr w:rsidR="00EF2776" w14:paraId="468D8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9D6E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Azure AI Doc Intelligence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35BD" w14:textId="77777777" w:rsidR="00EF2776" w:rsidRDefault="00CB1EAA">
            <w:r>
              <w:rPr>
                <w:color w:val="2C2C2C"/>
                <w:sz w:val="18"/>
                <w:szCs w:val="18"/>
              </w:rPr>
              <w:t>~₹2–4L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7704" w14:textId="77777777" w:rsidR="00EF2776" w:rsidRDefault="00CB1EAA">
            <w:r>
              <w:rPr>
                <w:color w:val="2C2C2C"/>
                <w:sz w:val="18"/>
                <w:szCs w:val="18"/>
              </w:rPr>
              <w:t>Pay-per-page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BFD3" w14:textId="77777777" w:rsidR="00EF2776" w:rsidRDefault="00CB1EAA"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4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E6A8" w14:textId="77777777" w:rsidR="00EF2776" w:rsidRDefault="00CB1EAA">
            <w:r>
              <w:rPr>
                <w:color w:val="2C2C2C"/>
                <w:sz w:val="18"/>
                <w:szCs w:val="18"/>
              </w:rPr>
              <w:t>Medium</w:t>
            </w:r>
          </w:p>
        </w:tc>
      </w:tr>
    </w:tbl>
    <w:p w14:paraId="3FBA8A83" w14:textId="77777777" w:rsidR="00EF2776" w:rsidRDefault="00EF2776">
      <w:pPr>
        <w:spacing w:before="80"/>
      </w:pPr>
    </w:p>
    <w:tbl>
      <w:tblPr>
        <w:tblW w:w="9026" w:type="dxa"/>
        <w:tblBorders>
          <w:top w:val="single" w:sz="8" w:space="0" w:color="1A6B3C"/>
          <w:left w:val="single" w:sz="2" w:space="0" w:color="1A6B3C"/>
          <w:bottom w:val="single" w:sz="2" w:space="0" w:color="1A6B3C"/>
          <w:right w:val="single" w:sz="2" w:space="0" w:color="1A6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2776" w14:paraId="00648C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0A345" w14:textId="728E9E01" w:rsidR="00EF2776" w:rsidRDefault="00CB1EAA">
            <w:r>
              <w:rPr>
                <w:b/>
                <w:bCs/>
                <w:color w:val="1A6B3C"/>
              </w:rPr>
              <w:t>✔</w:t>
            </w:r>
            <w:r>
              <w:rPr>
                <w:b/>
                <w:bCs/>
                <w:color w:val="1A6B3C"/>
              </w:rPr>
              <w:t xml:space="preserve"> </w:t>
            </w:r>
            <w:r>
              <w:rPr>
                <w:b/>
                <w:bCs/>
                <w:color w:val="1A6B3C"/>
              </w:rPr>
              <w:t xml:space="preserve">RECOMMENDATION </w:t>
            </w:r>
            <w:r>
              <w:rPr>
                <w:color w:val="2C2C2C"/>
                <w:sz w:val="19"/>
                <w:szCs w:val="19"/>
              </w:rPr>
              <w:t>Use Docling (open-source, with prior experience from the reimbursement project) for bulk historical ingestion to save ₹3–6L, and retain RunPulse only for ongoing new documents where structured schema extraction is critical. This hybrid approach minimises c</w:t>
            </w:r>
            <w:r>
              <w:rPr>
                <w:color w:val="2C2C2C"/>
                <w:sz w:val="19"/>
                <w:szCs w:val="19"/>
              </w:rPr>
              <w:t>ost while maintaining quality.</w:t>
            </w:r>
            <w:r w:rsidR="002579DD">
              <w:rPr>
                <w:color w:val="2C2C2C"/>
                <w:sz w:val="19"/>
                <w:szCs w:val="19"/>
              </w:rPr>
              <w:t xml:space="preserve"> Can check with RunPulse Sales team to get a realistic quote for services. </w:t>
            </w:r>
          </w:p>
        </w:tc>
      </w:tr>
    </w:tbl>
    <w:p w14:paraId="2C70A1B7" w14:textId="77777777" w:rsidR="00EF2776" w:rsidRDefault="00EF2776">
      <w:pPr>
        <w:spacing w:before="120"/>
      </w:pPr>
    </w:p>
    <w:p w14:paraId="77F8AE90" w14:textId="64507530" w:rsidR="00EF2776" w:rsidRDefault="00CB1EAA">
      <w:pPr>
        <w:pStyle w:val="Heading2"/>
      </w:pPr>
      <w:r>
        <w:t xml:space="preserve">2.2 </w:t>
      </w:r>
      <w:r>
        <w:t>Hosting &amp; Infrastructure</w:t>
      </w:r>
    </w:p>
    <w:p w14:paraId="1A4DC4AC" w14:textId="77777777" w:rsidR="00EF2776" w:rsidRDefault="00CB1EAA">
      <w:pPr>
        <w:spacing w:before="60" w:after="80"/>
      </w:pPr>
      <w:r>
        <w:rPr>
          <w:color w:val="2C2C2C"/>
        </w:rPr>
        <w:t>The core question: can Railway handle 500 concurrent users, or do we need Azure/AWS?</w:t>
      </w:r>
    </w:p>
    <w:p w14:paraId="347EC5CA" w14:textId="77777777" w:rsidR="00EF2776" w:rsidRDefault="00EF277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EF2776" w14:paraId="0EE52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9EE9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220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B4A41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Railway Pro/Enterprise</w:t>
            </w:r>
          </w:p>
        </w:tc>
        <w:tc>
          <w:tcPr>
            <w:tcW w:w="220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C71F5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Azure App Service</w:t>
            </w:r>
          </w:p>
        </w:tc>
        <w:tc>
          <w:tcPr>
            <w:tcW w:w="221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CB5BE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AWS Fargate</w:t>
            </w:r>
          </w:p>
        </w:tc>
      </w:tr>
      <w:tr w:rsidR="00EF2776" w14:paraId="4B423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E6AB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500 concurrent users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E15F" w14:textId="77777777" w:rsidR="00EF2776" w:rsidRDefault="00CB1EAA">
            <w:r>
              <w:rPr>
                <w:color w:val="2C2C2C"/>
                <w:sz w:val="18"/>
                <w:szCs w:val="18"/>
              </w:rPr>
              <w:t>Yes (horizontal replicas)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DCA5" w14:textId="77777777" w:rsidR="00EF2776" w:rsidRDefault="00CB1EAA">
            <w:r>
              <w:rPr>
                <w:color w:val="2C2C2C"/>
                <w:sz w:val="18"/>
                <w:szCs w:val="18"/>
              </w:rPr>
              <w:t>Yes (scale-out plans)</w:t>
            </w:r>
          </w:p>
        </w:tc>
        <w:tc>
          <w:tcPr>
            <w:tcW w:w="22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6555" w14:textId="77777777" w:rsidR="00EF2776" w:rsidRDefault="00CB1EAA">
            <w:r>
              <w:rPr>
                <w:color w:val="2C2C2C"/>
                <w:sz w:val="18"/>
                <w:szCs w:val="18"/>
              </w:rPr>
              <w:t>Yes (auto-scaling)</w:t>
            </w:r>
          </w:p>
        </w:tc>
      </w:tr>
      <w:tr w:rsidR="00EF2776" w14:paraId="198B0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8580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Ease of Setup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62EE" w14:textId="77777777" w:rsidR="00EF2776" w:rsidRDefault="00CB1EAA">
            <w:r>
              <w:rPr>
                <w:color w:val="2C2C2C"/>
                <w:sz w:val="18"/>
                <w:szCs w:val="18"/>
              </w:rPr>
              <w:t>★★★★★ — git push deploy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1FBA" w14:textId="77777777" w:rsidR="00EF2776" w:rsidRDefault="00CB1EAA">
            <w:r>
              <w:rPr>
                <w:color w:val="2C2C2C"/>
                <w:sz w:val="18"/>
                <w:szCs w:val="18"/>
              </w:rPr>
              <w:t>★★★☆☆ — more config</w:t>
            </w:r>
          </w:p>
        </w:tc>
        <w:tc>
          <w:tcPr>
            <w:tcW w:w="22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DF2F" w14:textId="77777777" w:rsidR="00EF2776" w:rsidRDefault="00CB1EAA">
            <w:r>
              <w:rPr>
                <w:color w:val="2C2C2C"/>
                <w:sz w:val="18"/>
                <w:szCs w:val="18"/>
              </w:rPr>
              <w:t>★★☆☆☆ — DevOps heavy</w:t>
            </w:r>
          </w:p>
        </w:tc>
      </w:tr>
      <w:tr w:rsidR="00EF2776" w14:paraId="3A102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EEF6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Maintenance Burden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0292" w14:textId="77777777" w:rsidR="00EF2776" w:rsidRDefault="00CB1EAA">
            <w:r>
              <w:rPr>
                <w:color w:val="2C2C2C"/>
                <w:sz w:val="18"/>
                <w:szCs w:val="18"/>
              </w:rPr>
              <w:t>Very low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8583" w14:textId="77777777" w:rsidR="00EF2776" w:rsidRDefault="00CB1EAA"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22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D0C6" w14:textId="77777777" w:rsidR="00EF2776" w:rsidRDefault="00CB1EAA">
            <w:r>
              <w:rPr>
                <w:color w:val="2C2C2C"/>
                <w:sz w:val="18"/>
                <w:szCs w:val="18"/>
              </w:rPr>
              <w:t>High</w:t>
            </w:r>
          </w:p>
        </w:tc>
      </w:tr>
      <w:tr w:rsidR="00EF2776" w14:paraId="690EC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42E7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Est. Monthly Cost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558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8K–25K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41E7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15K–40K</w:t>
            </w:r>
          </w:p>
        </w:tc>
        <w:tc>
          <w:tcPr>
            <w:tcW w:w="22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277D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12K–35K</w:t>
            </w:r>
          </w:p>
        </w:tc>
      </w:tr>
      <w:tr w:rsidR="00EF2776" w14:paraId="4D982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7BDB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India Region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8614" w14:textId="77777777" w:rsidR="00EF2776" w:rsidRDefault="00CB1EAA">
            <w:r w:rsidRPr="002579DD">
              <w:rPr>
                <w:color w:val="FF0000"/>
                <w:sz w:val="18"/>
                <w:szCs w:val="18"/>
              </w:rPr>
              <w:t>No (US/EU only)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A17B" w14:textId="77777777" w:rsidR="00EF2776" w:rsidRDefault="00CB1EAA">
            <w:r>
              <w:rPr>
                <w:color w:val="2C2C2C"/>
                <w:sz w:val="18"/>
                <w:szCs w:val="18"/>
              </w:rPr>
              <w:t>Yes — Central India</w:t>
            </w:r>
          </w:p>
        </w:tc>
        <w:tc>
          <w:tcPr>
            <w:tcW w:w="22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BAF6" w14:textId="77777777" w:rsidR="00EF2776" w:rsidRDefault="00CB1EAA">
            <w:r>
              <w:rPr>
                <w:color w:val="2C2C2C"/>
                <w:sz w:val="18"/>
                <w:szCs w:val="18"/>
              </w:rPr>
              <w:t>Yes — Mumbai</w:t>
            </w:r>
          </w:p>
        </w:tc>
      </w:tr>
      <w:tr w:rsidR="00EF2776" w14:paraId="678E5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3E80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Compliance / Govt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9AA1" w14:textId="77777777" w:rsidR="00EF2776" w:rsidRDefault="00CB1EAA">
            <w:r w:rsidRPr="002579DD">
              <w:rPr>
                <w:color w:val="FF0000"/>
                <w:sz w:val="18"/>
                <w:szCs w:val="18"/>
              </w:rPr>
              <w:t>Limited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DC12" w14:textId="77777777" w:rsidR="00EF2776" w:rsidRDefault="00CB1EAA">
            <w:r>
              <w:rPr>
                <w:color w:val="2C2C2C"/>
                <w:sz w:val="18"/>
                <w:szCs w:val="18"/>
              </w:rPr>
              <w:t>Strong (govt certs)</w:t>
            </w:r>
          </w:p>
        </w:tc>
        <w:tc>
          <w:tcPr>
            <w:tcW w:w="22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6041" w14:textId="77777777" w:rsidR="00EF2776" w:rsidRDefault="00CB1EAA">
            <w:r>
              <w:rPr>
                <w:color w:val="2C2C2C"/>
                <w:sz w:val="18"/>
                <w:szCs w:val="18"/>
              </w:rPr>
              <w:t>Strong</w:t>
            </w:r>
          </w:p>
        </w:tc>
      </w:tr>
      <w:tr w:rsidR="00EF2776" w14:paraId="7969E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7D3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Data Residency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7C35" w14:textId="4A58ED36" w:rsidR="00EF2776" w:rsidRDefault="00CB1EAA">
            <w:r w:rsidRPr="002579DD">
              <w:rPr>
                <w:color w:val="FF0000"/>
                <w:sz w:val="18"/>
                <w:szCs w:val="18"/>
              </w:rPr>
              <w:t>US</w:t>
            </w:r>
            <w:r w:rsidR="002579DD">
              <w:rPr>
                <w:color w:val="FF0000"/>
                <w:sz w:val="18"/>
                <w:szCs w:val="18"/>
              </w:rPr>
              <w:t>/EU</w:t>
            </w:r>
            <w:r w:rsidRPr="002579DD">
              <w:rPr>
                <w:color w:val="FF0000"/>
                <w:sz w:val="18"/>
                <w:szCs w:val="18"/>
              </w:rPr>
              <w:t xml:space="preserve"> servers</w:t>
            </w:r>
          </w:p>
        </w:tc>
        <w:tc>
          <w:tcPr>
            <w:tcW w:w="220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B812" w14:textId="77777777" w:rsidR="00EF2776" w:rsidRDefault="00CB1EAA">
            <w:r>
              <w:rPr>
                <w:color w:val="2C2C2C"/>
                <w:sz w:val="18"/>
                <w:szCs w:val="18"/>
              </w:rPr>
              <w:t>India possible</w:t>
            </w:r>
          </w:p>
        </w:tc>
        <w:tc>
          <w:tcPr>
            <w:tcW w:w="221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7AEF" w14:textId="77777777" w:rsidR="00EF2776" w:rsidRDefault="00CB1EAA">
            <w:r>
              <w:rPr>
                <w:color w:val="2C2C2C"/>
                <w:sz w:val="18"/>
                <w:szCs w:val="18"/>
              </w:rPr>
              <w:t>India possible</w:t>
            </w:r>
          </w:p>
        </w:tc>
      </w:tr>
    </w:tbl>
    <w:p w14:paraId="6EF57B1F" w14:textId="77777777" w:rsidR="00EF2776" w:rsidRDefault="00EF2776">
      <w:pPr>
        <w:spacing w:before="80"/>
      </w:pPr>
    </w:p>
    <w:tbl>
      <w:tblPr>
        <w:tblW w:w="9026" w:type="dxa"/>
        <w:tblBorders>
          <w:top w:val="single" w:sz="8" w:space="0" w:color="B8860B"/>
          <w:left w:val="single" w:sz="2" w:space="0" w:color="B8860B"/>
          <w:bottom w:val="single" w:sz="2" w:space="0" w:color="B8860B"/>
          <w:right w:val="single" w:sz="2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2776" w14:paraId="2C8142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8232E" w14:textId="77777777" w:rsidR="002579DD" w:rsidRDefault="00CB1EAA">
            <w:pPr>
              <w:rPr>
                <w:b/>
                <w:bCs/>
                <w:color w:val="B8860B"/>
              </w:rPr>
            </w:pPr>
            <w:r>
              <w:rPr>
                <w:b/>
                <w:bCs/>
                <w:color w:val="B8860B"/>
              </w:rPr>
              <w:t>⚑</w:t>
            </w:r>
            <w:r>
              <w:rPr>
                <w:b/>
                <w:bCs/>
                <w:color w:val="B8860B"/>
              </w:rPr>
              <w:t xml:space="preserve"> DATA RESIDENCY WARNING </w:t>
            </w:r>
          </w:p>
          <w:p w14:paraId="5A8146AD" w14:textId="4AF04587" w:rsidR="00EF2776" w:rsidRDefault="00CB1EAA">
            <w:r>
              <w:rPr>
                <w:color w:val="2C2C2C"/>
                <w:sz w:val="19"/>
                <w:szCs w:val="19"/>
              </w:rPr>
              <w:t>Data residency is critical for a government body like QCI. Railway hosts in US/EU only. If QCI's IT security policy requires data to stay in India, Azure (Central India) or AWS (Mumbai) becomes mandatory regardless of convenience.</w:t>
            </w:r>
          </w:p>
        </w:tc>
      </w:tr>
    </w:tbl>
    <w:p w14:paraId="75EB7D4B" w14:textId="77777777" w:rsidR="00EF2776" w:rsidRDefault="00EF2776">
      <w:pPr>
        <w:spacing w:before="100"/>
      </w:pPr>
    </w:p>
    <w:p w14:paraId="66329E81" w14:textId="77777777" w:rsidR="00EF2776" w:rsidRDefault="00CB1EAA">
      <w:pPr>
        <w:spacing w:before="60" w:after="80"/>
      </w:pPr>
      <w:r>
        <w:rPr>
          <w:b/>
          <w:bCs/>
          <w:color w:val="2C2C2C"/>
        </w:rPr>
        <w:t>Azure vs AWS practical comparison for this project:</w:t>
      </w:r>
    </w:p>
    <w:p w14:paraId="3EF7A93C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Azure is the better fit if QCI already has Microsoft licensing (Office 365, etc.) — Azure Hybrid Benefit could cut costs 30–40%</w:t>
      </w:r>
    </w:p>
    <w:p w14:paraId="3E242BA1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AWS offers more granular container control but requires more DevOps expertis</w:t>
      </w:r>
      <w:r>
        <w:rPr>
          <w:color w:val="2C2C2C"/>
        </w:rPr>
        <w:t>e</w:t>
      </w:r>
    </w:p>
    <w:p w14:paraId="0CAA883F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Both provide equivalent compute for this use case; the difference is in operational complexity, not capability</w:t>
      </w:r>
    </w:p>
    <w:p w14:paraId="05399AAD" w14:textId="77777777" w:rsidR="00EF2776" w:rsidRDefault="00EF2776">
      <w:pPr>
        <w:spacing w:before="120"/>
      </w:pPr>
    </w:p>
    <w:p w14:paraId="0DEFA4C2" w14:textId="47043B87" w:rsidR="00EF2776" w:rsidRDefault="00CB1EAA">
      <w:pPr>
        <w:pStyle w:val="Heading2"/>
      </w:pPr>
      <w:r>
        <w:t>2.3</w:t>
      </w:r>
      <w:r>
        <w:t xml:space="preserve"> Database &amp; Deployment Architecture</w:t>
      </w:r>
    </w:p>
    <w:p w14:paraId="3D906C03" w14:textId="77777777" w:rsidR="00EF2776" w:rsidRDefault="00CB1EAA">
      <w:pPr>
        <w:spacing w:before="60" w:after="80"/>
      </w:pPr>
      <w:r>
        <w:rPr>
          <w:color w:val="2C2C2C"/>
        </w:rPr>
        <w:t>Current: Railway-managed PostgreSQL (auto-provisioned, limited backup control).</w:t>
      </w:r>
    </w:p>
    <w:p w14:paraId="688C7825" w14:textId="77777777" w:rsidR="00EF2776" w:rsidRDefault="00CB1EAA">
      <w:pPr>
        <w:spacing w:before="60" w:after="80"/>
      </w:pPr>
      <w:r>
        <w:rPr>
          <w:b/>
          <w:bCs/>
          <w:color w:val="2C2C2C"/>
        </w:rPr>
        <w:t>Production target architecture:</w:t>
      </w:r>
    </w:p>
    <w:p w14:paraId="6FEA0119" w14:textId="77777777" w:rsidR="00EF2776" w:rsidRDefault="00EF2776">
      <w:pPr>
        <w:spacing w:before="80"/>
      </w:pPr>
    </w:p>
    <w:p w14:paraId="7F391E3B" w14:textId="77777777" w:rsidR="00EF2776" w:rsidRDefault="00CB1EAA">
      <w:pPr>
        <w:spacing w:before="140" w:after="100"/>
        <w:jc w:val="center"/>
      </w:pPr>
      <w:r>
        <w:rPr>
          <w:noProof/>
        </w:rPr>
        <w:drawing>
          <wp:inline distT="0" distB="0" distL="0" distR="0" wp14:anchorId="58808A2E" wp14:editId="5427153A">
            <wp:extent cx="6102166" cy="415286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507" cy="41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AAE7" w14:textId="77777777" w:rsidR="00EF2776" w:rsidRDefault="00CB1EAA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Figure 2: Production target architecture with subgraph groupings</w:t>
      </w:r>
    </w:p>
    <w:p w14:paraId="1E2E484C" w14:textId="77777777" w:rsidR="00EF2776" w:rsidRDefault="00EF2776">
      <w:pPr>
        <w:spacing w:before="80"/>
      </w:pPr>
    </w:p>
    <w:p w14:paraId="7098400E" w14:textId="77777777" w:rsidR="00EF2776" w:rsidRDefault="00CB1EAA">
      <w:pPr>
        <w:spacing w:before="60" w:after="80"/>
      </w:pPr>
      <w:r>
        <w:rPr>
          <w:b/>
          <w:bCs/>
          <w:color w:val="2C2C2C"/>
        </w:rPr>
        <w:t>Migration path:</w:t>
      </w:r>
    </w:p>
    <w:p w14:paraId="1BDE5EFC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Export Railway Postgres → SQL dump</w:t>
      </w:r>
    </w:p>
    <w:p w14:paraId="3CEEB3CD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Provision managed Postgres (Azure Flexible Server or AWS RDS) with pgvector extension</w:t>
      </w:r>
    </w:p>
    <w:p w14:paraId="2C74998A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Restore dump + run Alembic migrations</w:t>
      </w:r>
    </w:p>
    <w:p w14:paraId="10330359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Switch blob storage from Railway volume → Azure Blob / S3</w:t>
      </w:r>
    </w:p>
    <w:p w14:paraId="730FAAC5" w14:textId="553677A9" w:rsidR="00EF2776" w:rsidRDefault="00CB1EAA" w:rsidP="00AC2DC6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Update environment variables and redeploy</w:t>
      </w:r>
    </w:p>
    <w:p w14:paraId="09F5C654" w14:textId="10687C1E" w:rsidR="00AC2DC6" w:rsidRDefault="00AC2DC6" w:rsidP="00AC2DC6"/>
    <w:p w14:paraId="136E3BE8" w14:textId="77777777" w:rsidR="00AC2DC6" w:rsidRDefault="00AC2DC6" w:rsidP="00AC2DC6"/>
    <w:p w14:paraId="3347DDFB" w14:textId="77777777" w:rsidR="00AC2DC6" w:rsidRDefault="00AC2DC6" w:rsidP="00AC2DC6"/>
    <w:p w14:paraId="3B172F1E" w14:textId="34C63765" w:rsidR="00EF2776" w:rsidRDefault="00CB1EAA">
      <w:pPr>
        <w:pStyle w:val="Heading2"/>
      </w:pPr>
      <w:r>
        <w:lastRenderedPageBreak/>
        <w:t>2</w:t>
      </w:r>
      <w:r>
        <w:t xml:space="preserve">.4 </w:t>
      </w:r>
      <w:r>
        <w:t>Security &amp; VPN Pipeline</w:t>
      </w:r>
    </w:p>
    <w:p w14:paraId="03776CF1" w14:textId="77777777" w:rsidR="00EF2776" w:rsidRDefault="00CB1EAA">
      <w:pPr>
        <w:spacing w:before="60" w:after="80"/>
      </w:pPr>
      <w:r>
        <w:rPr>
          <w:color w:val="2C2C2C"/>
        </w:rPr>
        <w:t>To</w:t>
      </w:r>
      <w:r>
        <w:rPr>
          <w:color w:val="2C2C2C"/>
        </w:rPr>
        <w:t xml:space="preserve"> access QCI's local document server safely, a site-to-site VPN with read-only access is established:</w:t>
      </w:r>
    </w:p>
    <w:p w14:paraId="179B0144" w14:textId="77777777" w:rsidR="00EF2776" w:rsidRDefault="00EF2776">
      <w:pPr>
        <w:spacing w:before="80"/>
      </w:pPr>
    </w:p>
    <w:p w14:paraId="308C4B85" w14:textId="77777777" w:rsidR="00EF2776" w:rsidRDefault="00CB1EAA">
      <w:pPr>
        <w:spacing w:before="140" w:after="100"/>
        <w:jc w:val="center"/>
      </w:pPr>
      <w:r>
        <w:rPr>
          <w:noProof/>
        </w:rPr>
        <w:drawing>
          <wp:inline distT="0" distB="0" distL="0" distR="0" wp14:anchorId="37369F92" wp14:editId="279EC4EF">
            <wp:extent cx="5931652" cy="272117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55" cy="27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018A" w14:textId="77777777" w:rsidR="00EF2776" w:rsidRDefault="00CB1EAA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Figure 3: VPN security pipeline — read-only ingest, no write-back</w:t>
      </w:r>
    </w:p>
    <w:p w14:paraId="7959C4E6" w14:textId="77777777" w:rsidR="00EF2776" w:rsidRDefault="00EF2776">
      <w:pPr>
        <w:spacing w:before="80"/>
      </w:pPr>
    </w:p>
    <w:p w14:paraId="03E3AD7C" w14:textId="77777777" w:rsidR="00EF2776" w:rsidRDefault="00CB1EAA">
      <w:pPr>
        <w:spacing w:before="60" w:after="80"/>
      </w:pPr>
      <w:r>
        <w:rPr>
          <w:b/>
          <w:bCs/>
          <w:color w:val="2C2C2C"/>
        </w:rPr>
        <w:t>Key security principles:</w:t>
      </w:r>
    </w:p>
    <w:p w14:paraId="50832053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Read-only mount — ingest worker can only pull files, never w</w:t>
      </w:r>
      <w:r>
        <w:rPr>
          <w:color w:val="2C2C2C"/>
        </w:rPr>
        <w:t>rite back</w:t>
      </w:r>
    </w:p>
    <w:p w14:paraId="517BE56C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No direct DB exposure — QCI's repository server is never exposed to the internet</w:t>
      </w:r>
    </w:p>
    <w:p w14:paraId="191D2ED6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VPN with mutual TLS — Azure VPN Gateway or WireGuard tunnel</w:t>
      </w:r>
    </w:p>
    <w:p w14:paraId="0F9A8FFA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Audit logging — every file access logged with timestamp and operator</w:t>
      </w:r>
    </w:p>
    <w:p w14:paraId="37922131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QCI IT sign-off required before any </w:t>
      </w:r>
      <w:r>
        <w:rPr>
          <w:color w:val="2C2C2C"/>
        </w:rPr>
        <w:t>VPN configuration</w:t>
      </w:r>
    </w:p>
    <w:p w14:paraId="7C10378E" w14:textId="77777777" w:rsidR="00EF2776" w:rsidRDefault="00EF2776">
      <w:pPr>
        <w:spacing w:before="120"/>
      </w:pPr>
    </w:p>
    <w:p w14:paraId="15302BDD" w14:textId="10F5C005" w:rsidR="00EF2776" w:rsidRDefault="00CB1EAA">
      <w:pPr>
        <w:pStyle w:val="Heading2"/>
      </w:pPr>
      <w:r>
        <w:t>2.5</w:t>
      </w:r>
      <w:r>
        <w:t xml:space="preserve"> Model / API Choices for Document Generation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1941"/>
        <w:gridCol w:w="1169"/>
        <w:gridCol w:w="1169"/>
        <w:gridCol w:w="1177"/>
        <w:gridCol w:w="2201"/>
      </w:tblGrid>
      <w:tr w:rsidR="00EF2776" w14:paraId="5966D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F78B3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1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66CCE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8E563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Input $/MTok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4FCE8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Output $/MTok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7002A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Quality</w:t>
            </w:r>
          </w:p>
        </w:tc>
        <w:tc>
          <w:tcPr>
            <w:tcW w:w="23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E015B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F2776" w14:paraId="682603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D4A8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Google (current)</w:t>
            </w:r>
          </w:p>
        </w:tc>
        <w:tc>
          <w:tcPr>
            <w:tcW w:w="1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0C5E" w14:textId="77777777" w:rsidR="00EF2776" w:rsidRDefault="00CB1EAA">
            <w:r>
              <w:rPr>
                <w:color w:val="2C2C2C"/>
                <w:sz w:val="18"/>
                <w:szCs w:val="18"/>
              </w:rPr>
              <w:t>Gemini Flash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5C19" w14:textId="77777777" w:rsidR="00EF2776" w:rsidRDefault="00CB1EAA">
            <w:r>
              <w:rPr>
                <w:color w:val="2C2C2C"/>
                <w:sz w:val="18"/>
                <w:szCs w:val="18"/>
              </w:rPr>
              <w:t>$0.30–0.50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FEC7" w14:textId="77777777" w:rsidR="00EF2776" w:rsidRDefault="00CB1EAA">
            <w:r>
              <w:rPr>
                <w:color w:val="2C2C2C"/>
                <w:sz w:val="18"/>
                <w:szCs w:val="18"/>
              </w:rPr>
              <w:t>$1.50–3.00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EE04" w14:textId="77777777" w:rsidR="00EF2776" w:rsidRDefault="00CB1EAA">
            <w:r>
              <w:rPr>
                <w:color w:val="2C2C2C"/>
                <w:sz w:val="18"/>
                <w:szCs w:val="18"/>
              </w:rPr>
              <w:t>Good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BB24" w14:textId="77777777" w:rsidR="00EF2776" w:rsidRDefault="00CB1EAA">
            <w:r>
              <w:rPr>
                <w:color w:val="2C2C2C"/>
                <w:sz w:val="18"/>
                <w:szCs w:val="18"/>
              </w:rPr>
              <w:t>Free tier, already integrated</w:t>
            </w:r>
          </w:p>
        </w:tc>
      </w:tr>
      <w:tr w:rsidR="00EF2776" w14:paraId="1C24D1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4B1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Google</w:t>
            </w:r>
          </w:p>
        </w:tc>
        <w:tc>
          <w:tcPr>
            <w:tcW w:w="1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6529" w14:textId="77777777" w:rsidR="00EF2776" w:rsidRDefault="00CB1EAA">
            <w:r>
              <w:rPr>
                <w:color w:val="2C2C2C"/>
                <w:sz w:val="18"/>
                <w:szCs w:val="18"/>
              </w:rPr>
              <w:t>Gemini Pro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B6A0" w14:textId="77777777" w:rsidR="00EF2776" w:rsidRDefault="00CB1EAA">
            <w:r>
              <w:rPr>
                <w:color w:val="2C2C2C"/>
                <w:sz w:val="18"/>
                <w:szCs w:val="18"/>
              </w:rPr>
              <w:t>$1.25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0513" w14:textId="77777777" w:rsidR="00EF2776" w:rsidRDefault="00CB1EAA">
            <w:r>
              <w:rPr>
                <w:color w:val="2C2C2C"/>
                <w:sz w:val="18"/>
                <w:szCs w:val="18"/>
              </w:rPr>
              <w:t>$5.00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616C" w14:textId="77777777" w:rsidR="00EF2776" w:rsidRDefault="00CB1EAA">
            <w:r>
              <w:rPr>
                <w:color w:val="2C2C2C"/>
                <w:sz w:val="18"/>
                <w:szCs w:val="18"/>
              </w:rPr>
              <w:t>Very Good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5CED" w14:textId="77777777" w:rsidR="00EF2776" w:rsidRDefault="00CB1EAA">
            <w:r>
              <w:rPr>
                <w:color w:val="2C2C2C"/>
                <w:sz w:val="18"/>
                <w:szCs w:val="18"/>
              </w:rPr>
              <w:t>Better structure adherence</w:t>
            </w:r>
          </w:p>
        </w:tc>
      </w:tr>
      <w:tr w:rsidR="00EF2776" w14:paraId="1126A6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C172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Anthropic</w:t>
            </w:r>
          </w:p>
        </w:tc>
        <w:tc>
          <w:tcPr>
            <w:tcW w:w="1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FFD1" w14:textId="77777777" w:rsidR="00EF2776" w:rsidRDefault="00CB1EAA">
            <w:r>
              <w:rPr>
                <w:color w:val="2C2C2C"/>
                <w:sz w:val="18"/>
                <w:szCs w:val="18"/>
              </w:rPr>
              <w:t>Claude Haiku 4.5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C0C2" w14:textId="77777777" w:rsidR="00EF2776" w:rsidRDefault="00CB1EAA">
            <w:r>
              <w:rPr>
                <w:color w:val="2C2C2C"/>
                <w:sz w:val="18"/>
                <w:szCs w:val="18"/>
              </w:rPr>
              <w:t>$1.00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7F10" w14:textId="77777777" w:rsidR="00EF2776" w:rsidRDefault="00CB1EAA">
            <w:r>
              <w:rPr>
                <w:color w:val="2C2C2C"/>
                <w:sz w:val="18"/>
                <w:szCs w:val="18"/>
              </w:rPr>
              <w:t>$5.00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3F36" w14:textId="77777777" w:rsidR="00EF2776" w:rsidRDefault="00CB1EAA">
            <w:r>
              <w:rPr>
                <w:color w:val="2C2C2C"/>
                <w:sz w:val="18"/>
                <w:szCs w:val="18"/>
              </w:rPr>
              <w:t>Very Good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CF83" w14:textId="77777777" w:rsidR="00EF2776" w:rsidRDefault="00CB1EAA">
            <w:r>
              <w:rPr>
                <w:color w:val="2C2C2C"/>
                <w:sz w:val="18"/>
                <w:szCs w:val="18"/>
              </w:rPr>
              <w:t>Excellent structured docs</w:t>
            </w:r>
          </w:p>
        </w:tc>
      </w:tr>
      <w:tr w:rsidR="00EF2776" w14:paraId="53A1DB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70F5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Anthropic</w:t>
            </w:r>
          </w:p>
        </w:tc>
        <w:tc>
          <w:tcPr>
            <w:tcW w:w="1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1C81" w14:textId="77777777" w:rsidR="00EF2776" w:rsidRDefault="00CB1EAA">
            <w:r>
              <w:rPr>
                <w:color w:val="2C2C2C"/>
                <w:sz w:val="18"/>
                <w:szCs w:val="18"/>
              </w:rPr>
              <w:t>Claude Sonnet 4.6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4EDC" w14:textId="77777777" w:rsidR="00EF2776" w:rsidRDefault="00CB1EAA">
            <w:r>
              <w:rPr>
                <w:color w:val="2C2C2C"/>
                <w:sz w:val="18"/>
                <w:szCs w:val="18"/>
              </w:rPr>
              <w:t>$3.00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517F" w14:textId="77777777" w:rsidR="00EF2776" w:rsidRDefault="00CB1EAA">
            <w:r>
              <w:rPr>
                <w:color w:val="2C2C2C"/>
                <w:sz w:val="18"/>
                <w:szCs w:val="18"/>
              </w:rPr>
              <w:t>$15.00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4D7B" w14:textId="77777777" w:rsidR="00EF2776" w:rsidRDefault="00CB1EAA">
            <w:r>
              <w:rPr>
                <w:color w:val="2C2C2C"/>
                <w:sz w:val="18"/>
                <w:szCs w:val="18"/>
              </w:rPr>
              <w:t>Excellent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2115" w14:textId="77777777" w:rsidR="00EF2776" w:rsidRDefault="00CB1EAA">
            <w:r>
              <w:rPr>
                <w:color w:val="2C2C2C"/>
                <w:sz w:val="18"/>
                <w:szCs w:val="18"/>
              </w:rPr>
              <w:t>Best for complex proposals</w:t>
            </w:r>
          </w:p>
        </w:tc>
      </w:tr>
      <w:tr w:rsidR="00EF2776" w14:paraId="60B829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E96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OpenAI</w:t>
            </w:r>
          </w:p>
        </w:tc>
        <w:tc>
          <w:tcPr>
            <w:tcW w:w="1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A7B4" w14:textId="77777777" w:rsidR="00EF2776" w:rsidRDefault="00CB1EAA">
            <w:r>
              <w:rPr>
                <w:color w:val="2C2C2C"/>
                <w:sz w:val="18"/>
                <w:szCs w:val="18"/>
              </w:rPr>
              <w:t>GPT-4.1 mini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8B91" w14:textId="77777777" w:rsidR="00EF2776" w:rsidRDefault="00CB1EAA">
            <w:r>
              <w:rPr>
                <w:color w:val="2C2C2C"/>
                <w:sz w:val="18"/>
                <w:szCs w:val="18"/>
              </w:rPr>
              <w:t>$0.40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182A" w14:textId="77777777" w:rsidR="00EF2776" w:rsidRDefault="00CB1EAA">
            <w:r>
              <w:rPr>
                <w:color w:val="2C2C2C"/>
                <w:sz w:val="18"/>
                <w:szCs w:val="18"/>
              </w:rPr>
              <w:t>$1.60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B89B" w14:textId="77777777" w:rsidR="00EF2776" w:rsidRDefault="00CB1EAA">
            <w:r>
              <w:rPr>
                <w:color w:val="2C2C2C"/>
                <w:sz w:val="18"/>
                <w:szCs w:val="18"/>
              </w:rPr>
              <w:t>Good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F8BD" w14:textId="77777777" w:rsidR="00EF2776" w:rsidRDefault="00CB1EAA">
            <w:r>
              <w:rPr>
                <w:color w:val="2C2C2C"/>
                <w:sz w:val="18"/>
                <w:szCs w:val="18"/>
              </w:rPr>
              <w:t>Cheapest high-quality option</w:t>
            </w:r>
          </w:p>
        </w:tc>
      </w:tr>
      <w:tr w:rsidR="00EF2776" w14:paraId="0464D3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6237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OpenAI</w:t>
            </w:r>
          </w:p>
        </w:tc>
        <w:tc>
          <w:tcPr>
            <w:tcW w:w="1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944D" w14:textId="77777777" w:rsidR="00EF2776" w:rsidRDefault="00CB1EAA">
            <w:r>
              <w:rPr>
                <w:color w:val="2C2C2C"/>
                <w:sz w:val="18"/>
                <w:szCs w:val="18"/>
              </w:rPr>
              <w:t>GPT-4.1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09EB" w14:textId="77777777" w:rsidR="00EF2776" w:rsidRDefault="00CB1EAA">
            <w:r>
              <w:rPr>
                <w:color w:val="2C2C2C"/>
                <w:sz w:val="18"/>
                <w:szCs w:val="18"/>
              </w:rPr>
              <w:t>$2.00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3BD6" w14:textId="77777777" w:rsidR="00EF2776" w:rsidRDefault="00CB1EAA">
            <w:r>
              <w:rPr>
                <w:color w:val="2C2C2C"/>
                <w:sz w:val="18"/>
                <w:szCs w:val="18"/>
              </w:rPr>
              <w:t>$8.00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54D0" w14:textId="77777777" w:rsidR="00EF2776" w:rsidRDefault="00CB1EAA">
            <w:r>
              <w:rPr>
                <w:color w:val="2C2C2C"/>
                <w:sz w:val="18"/>
                <w:szCs w:val="18"/>
              </w:rPr>
              <w:t>Very Good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81C2" w14:textId="77777777" w:rsidR="00EF2776" w:rsidRDefault="00CB1EAA">
            <w:r>
              <w:rPr>
                <w:color w:val="2C2C2C"/>
                <w:sz w:val="18"/>
                <w:szCs w:val="18"/>
              </w:rPr>
              <w:t>Strong structured output</w:t>
            </w:r>
          </w:p>
        </w:tc>
      </w:tr>
      <w:tr w:rsidR="00EF2776" w14:paraId="70F98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48E6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Open Source</w:t>
            </w:r>
          </w:p>
        </w:tc>
        <w:tc>
          <w:tcPr>
            <w:tcW w:w="1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6DEE" w14:textId="4B2BACCC" w:rsidR="00EF2776" w:rsidRDefault="00CB1EAA">
            <w:r>
              <w:rPr>
                <w:color w:val="2C2C2C"/>
                <w:sz w:val="18"/>
                <w:szCs w:val="18"/>
              </w:rPr>
              <w:t>Llama/Mistral</w:t>
            </w:r>
            <w:r w:rsidR="00AC2DC6">
              <w:rPr>
                <w:color w:val="2C2C2C"/>
                <w:sz w:val="18"/>
                <w:szCs w:val="18"/>
              </w:rPr>
              <w:t>/Google Gemma Models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1D27" w14:textId="77777777" w:rsidR="00EF2776" w:rsidRDefault="00CB1EAA">
            <w:r>
              <w:rPr>
                <w:color w:val="2C2C2C"/>
                <w:sz w:val="18"/>
                <w:szCs w:val="18"/>
              </w:rPr>
              <w:t>GPU cost only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24E8" w14:textId="77777777" w:rsidR="00EF2776" w:rsidRDefault="00CB1EAA">
            <w:r>
              <w:rPr>
                <w:color w:val="2C2C2C"/>
                <w:sz w:val="18"/>
                <w:szCs w:val="18"/>
              </w:rPr>
              <w:t>GPU cost only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938C" w14:textId="77777777" w:rsidR="00EF2776" w:rsidRDefault="00CB1EAA">
            <w:r>
              <w:rPr>
                <w:color w:val="2C2C2C"/>
                <w:sz w:val="18"/>
                <w:szCs w:val="18"/>
              </w:rPr>
              <w:t>Variable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55B4" w14:textId="311168D1" w:rsidR="00EF2776" w:rsidRDefault="00CB1EAA">
            <w:r>
              <w:rPr>
                <w:color w:val="2C2C2C"/>
                <w:sz w:val="18"/>
                <w:szCs w:val="18"/>
              </w:rPr>
              <w:t>Requires GPU infra</w:t>
            </w:r>
            <w:r w:rsidR="00AC2DC6">
              <w:rPr>
                <w:color w:val="2C2C2C"/>
                <w:sz w:val="18"/>
                <w:szCs w:val="18"/>
              </w:rPr>
              <w:t>, finetuning expertise</w:t>
            </w:r>
          </w:p>
        </w:tc>
      </w:tr>
    </w:tbl>
    <w:p w14:paraId="2FBBDB38" w14:textId="77777777" w:rsidR="00EF2776" w:rsidRDefault="00EF2776">
      <w:pPr>
        <w:spacing w:before="80"/>
      </w:pPr>
    </w:p>
    <w:p w14:paraId="54D5C863" w14:textId="77777777" w:rsidR="00EF2776" w:rsidRDefault="00CB1EAA">
      <w:pPr>
        <w:spacing w:before="60" w:after="80"/>
      </w:pPr>
      <w:r>
        <w:rPr>
          <w:color w:val="2C2C2C"/>
        </w:rPr>
        <w:t>Monthly generation cost estimate (200 documents/month, ~4K tokens in + 4K out each):</w:t>
      </w:r>
    </w:p>
    <w:p w14:paraId="28755E06" w14:textId="77777777" w:rsidR="00EF2776" w:rsidRDefault="00EF2776">
      <w:pPr>
        <w:spacing w:before="60"/>
      </w:pPr>
    </w:p>
    <w:p w14:paraId="39A4E0C6" w14:textId="77777777" w:rsidR="00EF2776" w:rsidRDefault="00CB1EAA">
      <w:pPr>
        <w:spacing w:before="140" w:after="100"/>
        <w:jc w:val="center"/>
      </w:pPr>
      <w:r>
        <w:rPr>
          <w:noProof/>
        </w:rPr>
        <w:drawing>
          <wp:inline distT="0" distB="0" distL="0" distR="0" wp14:anchorId="69E5127B" wp14:editId="15AF535A">
            <wp:extent cx="5021272" cy="2077252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524" cy="20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E88C" w14:textId="77777777" w:rsidR="00EF2776" w:rsidRDefault="00CB1EAA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Figure 4: Estimated monthly LLM API generation costs by model</w:t>
      </w:r>
    </w:p>
    <w:p w14:paraId="6598E374" w14:textId="77777777" w:rsidR="00EF2776" w:rsidRDefault="00EF2776">
      <w:pPr>
        <w:spacing w:before="80"/>
      </w:pPr>
    </w:p>
    <w:p w14:paraId="355AB381" w14:textId="77777777" w:rsidR="00EF2776" w:rsidRDefault="00CB1EAA">
      <w:pPr>
        <w:spacing w:before="60" w:after="80"/>
      </w:pPr>
      <w:r>
        <w:rPr>
          <w:b/>
          <w:bCs/>
          <w:color w:val="2C2C2C"/>
        </w:rPr>
        <w:t>Embedding costs (one-time for 80 GB corpus + ongoing):</w:t>
      </w:r>
    </w:p>
    <w:p w14:paraId="73A537F3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Gemini embedding-001: ~₹2,000–4,000 for full corpus ingestion</w:t>
      </w:r>
    </w:p>
    <w:p w14:paraId="2460482F" w14:textId="77777777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Ongoing: negligible (&lt;₹500/month)</w:t>
      </w:r>
    </w:p>
    <w:p w14:paraId="1CBE03ED" w14:textId="77777777" w:rsidR="00EF2776" w:rsidRDefault="00EF2776">
      <w:pPr>
        <w:spacing w:before="80"/>
      </w:pPr>
    </w:p>
    <w:tbl>
      <w:tblPr>
        <w:tblW w:w="9026" w:type="dxa"/>
        <w:tblBorders>
          <w:top w:val="single" w:sz="8" w:space="0" w:color="1A6B3C"/>
          <w:left w:val="single" w:sz="2" w:space="0" w:color="1A6B3C"/>
          <w:bottom w:val="single" w:sz="2" w:space="0" w:color="1A6B3C"/>
          <w:right w:val="single" w:sz="2" w:space="0" w:color="1A6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2776" w14:paraId="3A29CF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8BB7F" w14:textId="77777777" w:rsidR="00AC2DC6" w:rsidRDefault="00CB1EAA">
            <w:pPr>
              <w:rPr>
                <w:b/>
                <w:bCs/>
                <w:color w:val="1A6B3C"/>
              </w:rPr>
            </w:pPr>
            <w:r>
              <w:rPr>
                <w:b/>
                <w:bCs/>
                <w:color w:val="1A6B3C"/>
              </w:rPr>
              <w:t>✔</w:t>
            </w:r>
            <w:r>
              <w:rPr>
                <w:b/>
                <w:bCs/>
                <w:color w:val="1A6B3C"/>
              </w:rPr>
              <w:t xml:space="preserve"> RECOMMENDATION  </w:t>
            </w:r>
          </w:p>
          <w:p w14:paraId="7EF92547" w14:textId="77777777" w:rsidR="00AC2DC6" w:rsidRDefault="00AC2DC6">
            <w:pPr>
              <w:rPr>
                <w:color w:val="2C2C2C"/>
                <w:sz w:val="19"/>
                <w:szCs w:val="19"/>
              </w:rPr>
            </w:pPr>
          </w:p>
          <w:p w14:paraId="40A94E33" w14:textId="0095EBF2" w:rsidR="00EF2776" w:rsidRDefault="00AC2DC6">
            <w:r>
              <w:rPr>
                <w:color w:val="2C2C2C"/>
                <w:sz w:val="19"/>
                <w:szCs w:val="19"/>
              </w:rPr>
              <w:t>Can k</w:t>
            </w:r>
            <w:r w:rsidR="00CB1EAA">
              <w:rPr>
                <w:color w:val="2C2C2C"/>
                <w:sz w:val="19"/>
                <w:szCs w:val="19"/>
              </w:rPr>
              <w:t>eep Gemini Flash for generation (cheapest, already integrated, good quality). The generation costs are surprisingly low — even at scale, LL</w:t>
            </w:r>
            <w:r w:rsidR="00CB1EAA">
              <w:rPr>
                <w:color w:val="2C2C2C"/>
                <w:sz w:val="19"/>
                <w:szCs w:val="19"/>
              </w:rPr>
              <w:t>M API costs will be &lt;₹5K/month.</w:t>
            </w:r>
            <w:r>
              <w:rPr>
                <w:color w:val="2C2C2C"/>
                <w:sz w:val="19"/>
                <w:szCs w:val="19"/>
              </w:rPr>
              <w:t xml:space="preserve"> Can be fine-tuned easily with prompts and can always be switched for some other better option.</w:t>
            </w:r>
            <w:r w:rsidR="00CB1EAA">
              <w:rPr>
                <w:color w:val="2C2C2C"/>
                <w:sz w:val="19"/>
                <w:szCs w:val="19"/>
              </w:rPr>
              <w:t xml:space="preserve"> </w:t>
            </w:r>
            <w:r>
              <w:rPr>
                <w:color w:val="2C2C2C"/>
                <w:sz w:val="19"/>
                <w:szCs w:val="19"/>
              </w:rPr>
              <w:t xml:space="preserve">Since quality of OCR is the main determinant for project success, there is a strong argument for using costs at the OCR stage than at Models for document generation. </w:t>
            </w:r>
            <w:r w:rsidR="00CB1EAA">
              <w:rPr>
                <w:color w:val="2C2C2C"/>
                <w:sz w:val="19"/>
                <w:szCs w:val="19"/>
              </w:rPr>
              <w:t>Self-hosting an LLM is not justified at this volume.</w:t>
            </w:r>
          </w:p>
        </w:tc>
      </w:tr>
    </w:tbl>
    <w:p w14:paraId="7112B3D6" w14:textId="77777777" w:rsidR="00EF2776" w:rsidRDefault="00EF2776">
      <w:pPr>
        <w:spacing w:before="120"/>
      </w:pPr>
    </w:p>
    <w:p w14:paraId="758A0B74" w14:textId="77777777" w:rsidR="00EF2776" w:rsidRDefault="00CB1EAA">
      <w:pPr>
        <w:pStyle w:val="Heading1"/>
      </w:pPr>
      <w:r>
        <w:t>3.  Implementation Options</w:t>
      </w:r>
    </w:p>
    <w:p w14:paraId="4BE664F0" w14:textId="77777777" w:rsidR="00EF2776" w:rsidRDefault="00CB1EAA">
      <w:pPr>
        <w:pStyle w:val="Heading2"/>
      </w:pPr>
      <w:r>
        <w:t>Option A — Lean Production (Railway + Incremental Hardening)</w:t>
      </w:r>
    </w:p>
    <w:p w14:paraId="60BB3882" w14:textId="77777777" w:rsidR="00EF2776" w:rsidRDefault="00CB1EAA">
      <w:pPr>
        <w:spacing w:before="60" w:after="80"/>
      </w:pPr>
      <w:r>
        <w:rPr>
          <w:i/>
          <w:iCs/>
          <w:color w:val="2C2C2C"/>
        </w:rPr>
        <w:t>"Ship fast, harden later"</w:t>
      </w:r>
    </w:p>
    <w:p w14:paraId="0973AD98" w14:textId="4198BAD7" w:rsidR="00EF2776" w:rsidRDefault="00CB1EAA">
      <w:pPr>
        <w:spacing w:before="60" w:after="80"/>
      </w:pPr>
      <w:r>
        <w:rPr>
          <w:color w:val="2C2C2C"/>
        </w:rPr>
        <w:t xml:space="preserve">Approach: Stay on Railway, upgrade to </w:t>
      </w:r>
      <w:r w:rsidR="00AC2DC6">
        <w:rPr>
          <w:color w:val="2C2C2C"/>
        </w:rPr>
        <w:t>Enterprise</w:t>
      </w:r>
      <w:r>
        <w:rPr>
          <w:color w:val="2C2C2C"/>
        </w:rPr>
        <w:t xml:space="preserve"> plan, add proper auth and monitoring.</w:t>
      </w:r>
    </w:p>
    <w:p w14:paraId="35D755F1" w14:textId="77777777" w:rsidR="00EF2776" w:rsidRDefault="00EF277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F2776" w14:paraId="536C5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8E175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60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E1659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EF2776" w14:paraId="7E502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7E3C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Hosting</w:t>
            </w:r>
          </w:p>
        </w:tc>
        <w:tc>
          <w:tcPr>
            <w:tcW w:w="60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BFBA" w14:textId="29975015" w:rsidR="00EF2776" w:rsidRDefault="00CB1EAA">
            <w:r>
              <w:rPr>
                <w:color w:val="2C2C2C"/>
                <w:sz w:val="18"/>
                <w:szCs w:val="18"/>
              </w:rPr>
              <w:t xml:space="preserve">Railway </w:t>
            </w:r>
            <w:r>
              <w:rPr>
                <w:color w:val="2C2C2C"/>
                <w:sz w:val="18"/>
                <w:szCs w:val="18"/>
              </w:rPr>
              <w:t>Pro</w:t>
            </w:r>
            <w:r>
              <w:rPr>
                <w:color w:val="2C2C2C"/>
                <w:sz w:val="18"/>
                <w:szCs w:val="18"/>
              </w:rPr>
              <w:t xml:space="preserve"> ($20/mo base + usage)</w:t>
            </w:r>
            <w:r w:rsidR="00AC2DC6">
              <w:rPr>
                <w:color w:val="2C2C2C"/>
                <w:sz w:val="18"/>
                <w:szCs w:val="18"/>
              </w:rPr>
              <w:t xml:space="preserve"> – currently being used; need to switch to enterprise plan </w:t>
            </w:r>
          </w:p>
        </w:tc>
      </w:tr>
      <w:tr w:rsidR="00EF2776" w14:paraId="1D46B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9CD8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Database</w:t>
            </w:r>
          </w:p>
        </w:tc>
        <w:tc>
          <w:tcPr>
            <w:tcW w:w="60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07F9" w14:textId="77777777" w:rsidR="00EF2776" w:rsidRDefault="00CB1EAA">
            <w:r>
              <w:rPr>
                <w:color w:val="2C2C2C"/>
                <w:sz w:val="18"/>
                <w:szCs w:val="18"/>
              </w:rPr>
              <w:t>Railway Postgres (enable backups)</w:t>
            </w:r>
          </w:p>
        </w:tc>
      </w:tr>
      <w:tr w:rsidR="00EF2776" w14:paraId="46B1EF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05DB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OCR</w:t>
            </w:r>
          </w:p>
        </w:tc>
        <w:tc>
          <w:tcPr>
            <w:tcW w:w="60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89A8" w14:textId="77777777" w:rsidR="00EF2776" w:rsidRDefault="00CB1EAA">
            <w:r>
              <w:rPr>
                <w:color w:val="2C2C2C"/>
                <w:sz w:val="18"/>
                <w:szCs w:val="18"/>
              </w:rPr>
              <w:t>Docling (bulk) + RunPulse (new docs)</w:t>
            </w:r>
          </w:p>
        </w:tc>
      </w:tr>
      <w:tr w:rsidR="00EF2776" w14:paraId="39163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DAF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LLM</w:t>
            </w:r>
          </w:p>
        </w:tc>
        <w:tc>
          <w:tcPr>
            <w:tcW w:w="60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AD5A" w14:textId="77777777" w:rsidR="00EF2776" w:rsidRDefault="00CB1EAA">
            <w:r>
              <w:rPr>
                <w:color w:val="2C2C2C"/>
                <w:sz w:val="18"/>
                <w:szCs w:val="18"/>
              </w:rPr>
              <w:t>Gemini Flash (current)</w:t>
            </w:r>
          </w:p>
        </w:tc>
      </w:tr>
      <w:tr w:rsidR="00EF2776" w14:paraId="36FEA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9A14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Auth</w:t>
            </w:r>
          </w:p>
        </w:tc>
        <w:tc>
          <w:tcPr>
            <w:tcW w:w="60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C0EA" w14:textId="77777777" w:rsidR="00EF2776" w:rsidRDefault="00CB1EAA">
            <w:r>
              <w:rPr>
                <w:color w:val="2C2C2C"/>
                <w:sz w:val="18"/>
                <w:szCs w:val="18"/>
              </w:rPr>
              <w:t>Add proper JWT with user accounts (no SSO yet)</w:t>
            </w:r>
          </w:p>
        </w:tc>
      </w:tr>
      <w:tr w:rsidR="00EF2776" w14:paraId="694C9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B2F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VPN</w:t>
            </w:r>
          </w:p>
        </w:tc>
        <w:tc>
          <w:tcPr>
            <w:tcW w:w="60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AF8D" w14:textId="77777777" w:rsidR="00EF2776" w:rsidRDefault="00CB1EAA">
            <w:r>
              <w:rPr>
                <w:color w:val="2C2C2C"/>
                <w:sz w:val="18"/>
                <w:szCs w:val="18"/>
              </w:rPr>
              <w:t>WireGuard tunnel to QCI server</w:t>
            </w:r>
          </w:p>
        </w:tc>
      </w:tr>
      <w:tr w:rsidR="00EF2776" w14:paraId="50BB4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45BA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Frontend</w:t>
            </w:r>
          </w:p>
        </w:tc>
        <w:tc>
          <w:tcPr>
            <w:tcW w:w="60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B8E1" w14:textId="77777777" w:rsidR="00EF2776" w:rsidRDefault="00CB1EAA">
            <w:r>
              <w:rPr>
                <w:color w:val="2C2C2C"/>
                <w:sz w:val="18"/>
                <w:szCs w:val="18"/>
              </w:rPr>
              <w:t>Vercel free tier or Railway</w:t>
            </w:r>
          </w:p>
        </w:tc>
      </w:tr>
    </w:tbl>
    <w:p w14:paraId="3CAF33E7" w14:textId="77777777" w:rsidR="00EF2776" w:rsidRDefault="00EF2776">
      <w:pPr>
        <w:spacing w:before="80"/>
      </w:pPr>
    </w:p>
    <w:p w14:paraId="2866E835" w14:textId="77777777" w:rsidR="00EF2776" w:rsidRDefault="00CB1EAA">
      <w:pPr>
        <w:spacing w:before="60" w:after="80"/>
      </w:pPr>
      <w:r>
        <w:rPr>
          <w:b/>
          <w:bCs/>
          <w:color w:val="2C2C2C"/>
        </w:rPr>
        <w:t>Budget: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1826"/>
      </w:tblGrid>
      <w:tr w:rsidR="00EF2776" w14:paraId="316B9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6F114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Category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4C1B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Best Case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3785B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Normal Case</w:t>
            </w:r>
          </w:p>
        </w:tc>
        <w:tc>
          <w:tcPr>
            <w:tcW w:w="1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D1F04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Worst Case</w:t>
            </w:r>
          </w:p>
        </w:tc>
      </w:tr>
      <w:tr w:rsidR="00EF2776" w14:paraId="0C8447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9AB4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Railway hosting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9F78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7B4A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12K/mo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7E4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25K/mo</w:t>
            </w:r>
          </w:p>
        </w:tc>
      </w:tr>
      <w:tr w:rsidR="00EF2776" w14:paraId="046143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0EE4" w14:textId="1762B458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RunPulse (ongoing)</w:t>
            </w:r>
            <w:r w:rsidR="00881D98">
              <w:rPr>
                <w:b/>
                <w:bCs/>
                <w:color w:val="2C2C2C"/>
                <w:sz w:val="18"/>
                <w:szCs w:val="18"/>
              </w:rPr>
              <w:t xml:space="preserve"> (on the highest sides) ~10k pages are free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27C9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15K/mo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ED2A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40K/mo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1F0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80K/mo</w:t>
            </w:r>
          </w:p>
        </w:tc>
      </w:tr>
      <w:tr w:rsidR="00EF2776" w14:paraId="208DD3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9354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Gemini API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B21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500/mo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F00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3EAA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5K/mo</w:t>
            </w:r>
          </w:p>
        </w:tc>
      </w:tr>
      <w:tr w:rsidR="00EF2776" w14:paraId="39CD2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9E99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Claude Pro (dev)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43BF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8.5K/mo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3F371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8.5K/mo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160A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17K/mo</w:t>
            </w:r>
          </w:p>
        </w:tc>
      </w:tr>
      <w:tr w:rsidR="00EF2776" w14:paraId="744E62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45E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Domain + SSL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5BA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500/mo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0018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500/mo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8968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500/mo</w:t>
            </w:r>
          </w:p>
        </w:tc>
      </w:tr>
      <w:tr w:rsidR="00EF2776" w14:paraId="068BE8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3AE0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Monthly Total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9E2F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30K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3FD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63K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57D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1.3L</w:t>
            </w:r>
          </w:p>
        </w:tc>
      </w:tr>
      <w:tr w:rsidR="00EF2776" w14:paraId="554D8F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2429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One-time setup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1B2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50K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797D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1L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623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2L</w:t>
            </w:r>
          </w:p>
        </w:tc>
      </w:tr>
      <w:tr w:rsidR="00EF2776" w14:paraId="5F13B6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7783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Year 1 Total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A29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4.1L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ADE8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8.6L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6237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17.6L</w:t>
            </w:r>
          </w:p>
        </w:tc>
      </w:tr>
    </w:tbl>
    <w:p w14:paraId="123A8FB9" w14:textId="77777777" w:rsidR="00EF2776" w:rsidRDefault="00EF2776">
      <w:pPr>
        <w:spacing w:before="60"/>
      </w:pPr>
    </w:p>
    <w:p w14:paraId="6BA85EA2" w14:textId="3364ECEF" w:rsidR="00EF2776" w:rsidRDefault="00CB1EAA">
      <w:pPr>
        <w:spacing w:before="60" w:after="80"/>
      </w:pPr>
      <w:r>
        <w:rPr>
          <w:b/>
          <w:bCs/>
          <w:color w:val="2C2C2C"/>
        </w:rPr>
        <w:t>Timeline: 4–6 weeks</w:t>
      </w:r>
      <w:r>
        <w:rPr>
          <w:b/>
          <w:bCs/>
          <w:color w:val="2C2C2C"/>
        </w:rPr>
        <w:t xml:space="preserve"> · </w:t>
      </w:r>
      <w:r>
        <w:rPr>
          <w:b/>
          <w:bCs/>
          <w:color w:val="2C2C2C"/>
        </w:rPr>
        <w:t xml:space="preserve">Staffing: </w:t>
      </w:r>
      <w:r w:rsidR="00881D98">
        <w:rPr>
          <w:b/>
          <w:bCs/>
          <w:color w:val="2C2C2C"/>
        </w:rPr>
        <w:t>Prabhav</w:t>
      </w:r>
      <w:r>
        <w:rPr>
          <w:b/>
          <w:bCs/>
          <w:color w:val="2C2C2C"/>
        </w:rPr>
        <w:t xml:space="preserve"> + QCI IT (part-time)</w:t>
      </w:r>
    </w:p>
    <w:p w14:paraId="3543500F" w14:textId="77777777" w:rsidR="00EF2776" w:rsidRDefault="00EF2776">
      <w:pPr>
        <w:spacing w:before="60"/>
      </w:pPr>
    </w:p>
    <w:p w14:paraId="726315CE" w14:textId="2EC47EAE" w:rsidR="00EF2776" w:rsidRDefault="003B158A">
      <w:pPr>
        <w:spacing w:before="60" w:after="80"/>
      </w:pPr>
      <w:r>
        <w:rPr>
          <w:b/>
          <w:bCs/>
          <w:color w:val="2C2C2C"/>
        </w:rPr>
        <w:t>Trade-offs</w:t>
      </w:r>
      <w:r w:rsidR="00CB1EAA">
        <w:rPr>
          <w:b/>
          <w:bCs/>
          <w:color w:val="2C2C2C"/>
        </w:rPr>
        <w:t>:</w:t>
      </w:r>
    </w:p>
    <w:p w14:paraId="5E486F2E" w14:textId="41E266BD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</w:t>
      </w:r>
      <w:r>
        <w:rPr>
          <w:color w:val="2C2C2C"/>
        </w:rPr>
        <w:t>Fastest to production</w:t>
      </w:r>
    </w:p>
    <w:p w14:paraId="1BDE0E8E" w14:textId="258C44CE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</w:t>
      </w:r>
      <w:r>
        <w:rPr>
          <w:color w:val="2C2C2C"/>
        </w:rPr>
        <w:t>Lowest cost</w:t>
      </w:r>
    </w:p>
    <w:p w14:paraId="30E12512" w14:textId="1138506E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Buildable with Claude Pro coding access</w:t>
      </w:r>
    </w:p>
    <w:p w14:paraId="4857E1F4" w14:textId="6A65156F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⚠</w:t>
      </w:r>
      <w:r>
        <w:rPr>
          <w:color w:val="2C2C2C"/>
        </w:rPr>
        <w:t>️</w:t>
      </w:r>
      <w:r>
        <w:rPr>
          <w:color w:val="2C2C2C"/>
        </w:rPr>
        <w:t xml:space="preserve"> Data hosted in US (Railway) — no India data residency</w:t>
      </w:r>
    </w:p>
    <w:p w14:paraId="6E84333E" w14:textId="42F43AE9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⚠</w:t>
      </w:r>
      <w:r>
        <w:rPr>
          <w:color w:val="2C2C2C"/>
        </w:rPr>
        <w:t>️</w:t>
      </w:r>
      <w:r>
        <w:rPr>
          <w:color w:val="2C2C2C"/>
        </w:rPr>
        <w:t xml:space="preserve"> Limited enterprise compliance features</w:t>
      </w:r>
    </w:p>
    <w:p w14:paraId="29B14C5C" w14:textId="63489231" w:rsidR="00EF2776" w:rsidRDefault="00CB1EAA" w:rsidP="00881D98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❌</w:t>
      </w:r>
      <w:r>
        <w:rPr>
          <w:color w:val="2C2C2C"/>
        </w:rPr>
        <w:t xml:space="preserve"> May not pass QCI IT security audit</w:t>
      </w:r>
    </w:p>
    <w:p w14:paraId="38291A46" w14:textId="77777777" w:rsidR="00881D98" w:rsidRDefault="00CB1EAA">
      <w:pPr>
        <w:pStyle w:val="Heading2"/>
      </w:pPr>
      <w:r>
        <w:t>O</w:t>
      </w:r>
      <w:r>
        <w:t xml:space="preserve">ption B — Hybrid: Azure India + Managed Services  </w:t>
      </w:r>
    </w:p>
    <w:p w14:paraId="11CB28B6" w14:textId="0F367B69" w:rsidR="00EF2776" w:rsidRDefault="00CB1EAA">
      <w:pPr>
        <w:pStyle w:val="Heading2"/>
      </w:pPr>
      <w:r>
        <w:t>★ Recommended</w:t>
      </w:r>
      <w:r w:rsidR="00881D98">
        <w:t xml:space="preserve"> Option</w:t>
      </w:r>
    </w:p>
    <w:p w14:paraId="39E585F1" w14:textId="77777777" w:rsidR="00EF2776" w:rsidRDefault="00CB1EAA">
      <w:pPr>
        <w:spacing w:before="60" w:after="80"/>
      </w:pPr>
      <w:r>
        <w:rPr>
          <w:i/>
          <w:iCs/>
          <w:color w:val="2C2C2C"/>
        </w:rPr>
        <w:t>"Government-ready without over-engineering"</w:t>
      </w:r>
    </w:p>
    <w:p w14:paraId="35502E64" w14:textId="77777777" w:rsidR="00EF2776" w:rsidRDefault="00CB1EAA">
      <w:pPr>
        <w:spacing w:before="60" w:after="80"/>
      </w:pPr>
      <w:r>
        <w:rPr>
          <w:color w:val="2C2C2C"/>
        </w:rPr>
        <w:t>Approach: Move compute and DB to Azure Central India for data residency. Use managed services to minimise ops burden.</w:t>
      </w:r>
    </w:p>
    <w:p w14:paraId="601082E0" w14:textId="77777777" w:rsidR="00EF2776" w:rsidRDefault="00EF277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EF2776" w14:paraId="167BB7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9AF54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66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80F31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EF2776" w14:paraId="69304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98FF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Hosting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2E2E" w14:textId="77777777" w:rsidR="00EF2776" w:rsidRDefault="00CB1EAA">
            <w:r>
              <w:rPr>
                <w:color w:val="2C2C2C"/>
                <w:sz w:val="18"/>
                <w:szCs w:val="18"/>
              </w:rPr>
              <w:t>Azure App Service (B2 plan, 2 instances)</w:t>
            </w:r>
          </w:p>
        </w:tc>
      </w:tr>
      <w:tr w:rsidR="00EF2776" w14:paraId="09411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570A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Database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0A47" w14:textId="77777777" w:rsidR="00EF2776" w:rsidRDefault="00CB1EAA">
            <w:r>
              <w:rPr>
                <w:color w:val="2C2C2C"/>
                <w:sz w:val="18"/>
                <w:szCs w:val="18"/>
              </w:rPr>
              <w:t>Azure Database for PostgreSQL Flexible Server + pgvector</w:t>
            </w:r>
          </w:p>
        </w:tc>
      </w:tr>
      <w:tr w:rsidR="00EF2776" w14:paraId="3E070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F2CE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OCR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88BF" w14:textId="77777777" w:rsidR="00EF2776" w:rsidRDefault="00CB1EAA">
            <w:r>
              <w:rPr>
                <w:color w:val="2C2C2C"/>
                <w:sz w:val="18"/>
                <w:szCs w:val="18"/>
              </w:rPr>
              <w:t>Docling (bulk ingest) + Azure Document Intelligence (ongoing)</w:t>
            </w:r>
          </w:p>
        </w:tc>
      </w:tr>
      <w:tr w:rsidR="00EF2776" w14:paraId="7975A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E18A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LLM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2AD2" w14:textId="77777777" w:rsidR="00EF2776" w:rsidRDefault="00CB1EAA">
            <w:r>
              <w:rPr>
                <w:color w:val="2C2C2C"/>
                <w:sz w:val="18"/>
                <w:szCs w:val="18"/>
              </w:rPr>
              <w:t>Gemini Flash via API (or Azure OpenAI for compliance)</w:t>
            </w:r>
          </w:p>
        </w:tc>
      </w:tr>
      <w:tr w:rsidR="00EF2776" w14:paraId="3CE67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2D9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Auth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A5A5" w14:textId="77777777" w:rsidR="00EF2776" w:rsidRDefault="00CB1EAA">
            <w:r>
              <w:rPr>
                <w:color w:val="2C2C2C"/>
                <w:sz w:val="18"/>
                <w:szCs w:val="18"/>
              </w:rPr>
              <w:t>Azure AD B2C / QCI's existing SSO</w:t>
            </w:r>
          </w:p>
        </w:tc>
      </w:tr>
      <w:tr w:rsidR="00EF2776" w14:paraId="3F350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2F44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VPN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463A" w14:textId="77777777" w:rsidR="00EF2776" w:rsidRDefault="00CB1EAA">
            <w:r>
              <w:rPr>
                <w:color w:val="2C2C2C"/>
                <w:sz w:val="18"/>
                <w:szCs w:val="18"/>
              </w:rPr>
              <w:t>Azure VPN Gateway → QCI local server</w:t>
            </w:r>
          </w:p>
        </w:tc>
      </w:tr>
      <w:tr w:rsidR="00EF2776" w14:paraId="511AC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B86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Storage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5932" w14:textId="77777777" w:rsidR="00EF2776" w:rsidRDefault="00CB1EAA">
            <w:r>
              <w:rPr>
                <w:color w:val="2C2C2C"/>
                <w:sz w:val="18"/>
                <w:szCs w:val="18"/>
              </w:rPr>
              <w:t>Azure Blob Storage</w:t>
            </w:r>
          </w:p>
        </w:tc>
      </w:tr>
      <w:tr w:rsidR="00EF2776" w14:paraId="3C181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DB7F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Frontend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5E65" w14:textId="77777777" w:rsidR="00EF2776" w:rsidRDefault="00CB1EAA">
            <w:r>
              <w:rPr>
                <w:color w:val="2C2C2C"/>
                <w:sz w:val="18"/>
                <w:szCs w:val="18"/>
              </w:rPr>
              <w:t>Azure Static Web Apps or Vercel</w:t>
            </w:r>
          </w:p>
        </w:tc>
      </w:tr>
    </w:tbl>
    <w:p w14:paraId="03733E48" w14:textId="77777777" w:rsidR="00EF2776" w:rsidRDefault="00EF2776">
      <w:pPr>
        <w:spacing w:before="80"/>
      </w:pPr>
    </w:p>
    <w:p w14:paraId="77290E32" w14:textId="77777777" w:rsidR="00EF2776" w:rsidRDefault="00CB1EAA">
      <w:pPr>
        <w:spacing w:before="60" w:after="80"/>
      </w:pPr>
      <w:r>
        <w:rPr>
          <w:b/>
          <w:bCs/>
          <w:color w:val="2C2C2C"/>
        </w:rPr>
        <w:t>Budget: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1826"/>
      </w:tblGrid>
      <w:tr w:rsidR="00EF2776" w14:paraId="3900D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27D49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D53BA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Best Case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1EA4D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Normal Case</w:t>
            </w:r>
          </w:p>
        </w:tc>
        <w:tc>
          <w:tcPr>
            <w:tcW w:w="1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65CBE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Worst Case</w:t>
            </w:r>
          </w:p>
        </w:tc>
      </w:tr>
      <w:tr w:rsidR="00EF2776" w14:paraId="226DF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007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Azure Compute (App Service)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B00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BBC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18K/mo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A717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35K/mo</w:t>
            </w:r>
          </w:p>
        </w:tc>
      </w:tr>
      <w:tr w:rsidR="00EF2776" w14:paraId="494E0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FE6B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Azure PostgreSQL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42A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331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10K/mo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DFD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20K/mo</w:t>
            </w:r>
          </w:p>
        </w:tc>
      </w:tr>
      <w:tr w:rsidR="00EF2776" w14:paraId="5F6331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2B29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Azure Blob Storage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927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500/mo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DA5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1.5K/mo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25E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3K/mo</w:t>
            </w:r>
          </w:p>
        </w:tc>
      </w:tr>
      <w:tr w:rsidR="00EF2776" w14:paraId="2A93D1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87D4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Azure VPN Gateway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D815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987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CF7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5K/mo</w:t>
            </w:r>
          </w:p>
        </w:tc>
      </w:tr>
      <w:tr w:rsidR="00EF2776" w14:paraId="6636F8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940E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OCR (Azure Doc Intel)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9A3A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854D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B9D5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15K/mo</w:t>
            </w:r>
          </w:p>
        </w:tc>
      </w:tr>
      <w:tr w:rsidR="00EF2776" w14:paraId="6F4EBA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CADC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LLM API (Gemini/OpenAI)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413F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500/mo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FA3B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9C7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8K/mo</w:t>
            </w:r>
          </w:p>
        </w:tc>
      </w:tr>
      <w:tr w:rsidR="00EF2776" w14:paraId="2CFF3E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4819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Claude Pro (dev)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C02C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8.5K/mo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30B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8.5K/mo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1F45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17K/mo</w:t>
            </w:r>
          </w:p>
        </w:tc>
      </w:tr>
      <w:tr w:rsidR="00EF2776" w14:paraId="083F3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59AE" w14:textId="40C73251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 xml:space="preserve">Monitoring + </w:t>
            </w:r>
            <w:r w:rsidR="003B158A">
              <w:rPr>
                <w:b/>
                <w:bCs/>
                <w:color w:val="2C2C2C"/>
                <w:sz w:val="18"/>
                <w:szCs w:val="18"/>
              </w:rPr>
              <w:t>misc.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426C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1DBF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1389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5K/mo</w:t>
            </w:r>
          </w:p>
        </w:tc>
      </w:tr>
      <w:tr w:rsidR="00EF2776" w14:paraId="2A71B3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6AE5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Monthly Total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C95B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29K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6CC4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51K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8AB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1.1L</w:t>
            </w:r>
          </w:p>
        </w:tc>
      </w:tr>
      <w:tr w:rsidR="00EF2776" w14:paraId="170B81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1BEA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One-time setup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BE6B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1.5L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E39D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3L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E895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5L</w:t>
            </w:r>
          </w:p>
        </w:tc>
      </w:tr>
      <w:tr w:rsidR="00EF2776" w14:paraId="30157F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A95E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Year 1 Total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5031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47DD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9.1L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978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18.2L</w:t>
            </w:r>
          </w:p>
        </w:tc>
      </w:tr>
    </w:tbl>
    <w:p w14:paraId="43CBA4A2" w14:textId="77777777" w:rsidR="00EF2776" w:rsidRDefault="00EF2776">
      <w:pPr>
        <w:spacing w:before="60"/>
      </w:pPr>
    </w:p>
    <w:p w14:paraId="7677B536" w14:textId="2A0A461B" w:rsidR="00EF2776" w:rsidRDefault="00CB1EAA">
      <w:pPr>
        <w:spacing w:before="60" w:after="80"/>
      </w:pPr>
      <w:r>
        <w:rPr>
          <w:b/>
          <w:bCs/>
          <w:color w:val="2C2C2C"/>
        </w:rPr>
        <w:t>Timeline: 8–12 weeks</w:t>
      </w:r>
      <w:r>
        <w:rPr>
          <w:b/>
          <w:bCs/>
          <w:color w:val="2C2C2C"/>
        </w:rPr>
        <w:t xml:space="preserve"> ·</w:t>
      </w:r>
      <w:r>
        <w:rPr>
          <w:b/>
          <w:bCs/>
          <w:color w:val="2C2C2C"/>
        </w:rPr>
        <w:t xml:space="preserve"> Staffing: </w:t>
      </w:r>
      <w:r w:rsidR="00881D98">
        <w:rPr>
          <w:b/>
          <w:bCs/>
          <w:color w:val="2C2C2C"/>
        </w:rPr>
        <w:t>Prabhav</w:t>
      </w:r>
      <w:r>
        <w:rPr>
          <w:b/>
          <w:bCs/>
          <w:color w:val="2C2C2C"/>
        </w:rPr>
        <w:t xml:space="preserve"> </w:t>
      </w:r>
      <w:r w:rsidR="00881D98">
        <w:rPr>
          <w:b/>
          <w:bCs/>
          <w:color w:val="2C2C2C"/>
        </w:rPr>
        <w:t xml:space="preserve">(active) </w:t>
      </w:r>
      <w:r>
        <w:rPr>
          <w:b/>
          <w:bCs/>
          <w:color w:val="2C2C2C"/>
        </w:rPr>
        <w:t>+ QCI IT (</w:t>
      </w:r>
      <w:r w:rsidR="00881D98">
        <w:rPr>
          <w:b/>
          <w:bCs/>
          <w:color w:val="2C2C2C"/>
        </w:rPr>
        <w:t>lead</w:t>
      </w:r>
      <w:r>
        <w:rPr>
          <w:b/>
          <w:bCs/>
          <w:color w:val="2C2C2C"/>
        </w:rPr>
        <w:t>) + 1 Azure consultant (2–3 weeks, part-time</w:t>
      </w:r>
      <w:r w:rsidR="00881D98">
        <w:rPr>
          <w:b/>
          <w:bCs/>
          <w:color w:val="2C2C2C"/>
        </w:rPr>
        <w:t>, in case needed</w:t>
      </w:r>
      <w:r>
        <w:rPr>
          <w:b/>
          <w:bCs/>
          <w:color w:val="2C2C2C"/>
        </w:rPr>
        <w:t>)</w:t>
      </w:r>
    </w:p>
    <w:p w14:paraId="696FDB11" w14:textId="77777777" w:rsidR="00EF2776" w:rsidRDefault="00EF2776">
      <w:pPr>
        <w:spacing w:before="60"/>
      </w:pPr>
    </w:p>
    <w:p w14:paraId="0333FE29" w14:textId="66961FC6" w:rsidR="00EF2776" w:rsidRDefault="003B158A">
      <w:pPr>
        <w:spacing w:before="60" w:after="80"/>
      </w:pPr>
      <w:r>
        <w:rPr>
          <w:b/>
          <w:bCs/>
          <w:color w:val="2C2C2C"/>
        </w:rPr>
        <w:t>Trade-offs</w:t>
      </w:r>
      <w:r w:rsidR="00CB1EAA">
        <w:rPr>
          <w:b/>
          <w:bCs/>
          <w:color w:val="2C2C2C"/>
        </w:rPr>
        <w:t>:</w:t>
      </w:r>
    </w:p>
    <w:p w14:paraId="7CAA1C58" w14:textId="673047CF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Data residency in India</w:t>
      </w:r>
    </w:p>
    <w:p w14:paraId="250E57AE" w14:textId="423FAD69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Government compliance ready</w:t>
      </w:r>
    </w:p>
    <w:p w14:paraId="3246746B" w14:textId="1FEC6D7D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Managed services = low maintenance overhead</w:t>
      </w:r>
    </w:p>
    <w:p w14:paraId="53ED0E47" w14:textId="4C310DCE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Azure AD integration for SSO</w:t>
      </w:r>
    </w:p>
    <w:p w14:paraId="484998BA" w14:textId="10EB76EC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Feasible with Claude Pro coding + QCI IT support</w:t>
      </w:r>
    </w:p>
    <w:p w14:paraId="4A74F6BB" w14:textId="343E0278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⚠</w:t>
      </w:r>
      <w:r>
        <w:rPr>
          <w:color w:val="2C2C2C"/>
        </w:rPr>
        <w:t>️</w:t>
      </w:r>
      <w:r>
        <w:rPr>
          <w:color w:val="2C2C2C"/>
        </w:rPr>
        <w:t xml:space="preserve"> More setup complexity than Railway</w:t>
      </w:r>
    </w:p>
    <w:p w14:paraId="042A31A3" w14:textId="31BB3CF4" w:rsidR="00EF2776" w:rsidRPr="00881D98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⚠</w:t>
      </w:r>
      <w:r>
        <w:rPr>
          <w:color w:val="2C2C2C"/>
        </w:rPr>
        <w:t>️</w:t>
      </w:r>
      <w:r>
        <w:rPr>
          <w:color w:val="2C2C2C"/>
        </w:rPr>
        <w:t xml:space="preserve"> Slightly higher base cost</w:t>
      </w:r>
    </w:p>
    <w:p w14:paraId="61BEFB8D" w14:textId="568A4FEA" w:rsidR="00EF2776" w:rsidRDefault="00881D98" w:rsidP="00881D98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⚠️</w:t>
      </w:r>
      <w:r>
        <w:rPr>
          <w:color w:val="2C2C2C"/>
        </w:rPr>
        <w:t xml:space="preserve"> Can’t manage DARPG work along with this option – need to work on this standalone to meet timelines </w:t>
      </w:r>
    </w:p>
    <w:p w14:paraId="76C5390B" w14:textId="77777777" w:rsidR="00EF2776" w:rsidRDefault="00CB1EAA">
      <w:pPr>
        <w:pStyle w:val="Heading2"/>
      </w:pPr>
      <w:r>
        <w:t>O</w:t>
      </w:r>
      <w:r>
        <w:t>ption C — Full Enterprise (Dedicated Infrastructure + Ops Team)</w:t>
      </w:r>
    </w:p>
    <w:p w14:paraId="072A5F9F" w14:textId="77777777" w:rsidR="00EF2776" w:rsidRDefault="00CB1EAA">
      <w:pPr>
        <w:spacing w:before="60" w:after="80"/>
      </w:pPr>
      <w:r>
        <w:rPr>
          <w:i/>
          <w:iCs/>
          <w:color w:val="2C2C2C"/>
        </w:rPr>
        <w:t>"Maximum control, maximum cost"</w:t>
      </w:r>
    </w:p>
    <w:p w14:paraId="7FA31DB7" w14:textId="77777777" w:rsidR="00EF2776" w:rsidRDefault="00CB1EAA">
      <w:pPr>
        <w:spacing w:before="60" w:after="80"/>
      </w:pPr>
      <w:r>
        <w:rPr>
          <w:color w:val="2C2C2C"/>
        </w:rPr>
        <w:t>Approach: Full cloud deployment with dedicated DevOps, CI/CD pipeline, staging environment, comprehensive monitoring, and self-hosted OCR.</w:t>
      </w:r>
    </w:p>
    <w:p w14:paraId="2FB7F635" w14:textId="77777777" w:rsidR="00EF2776" w:rsidRDefault="00EF277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EF2776" w14:paraId="2395C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D2B7E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66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A4B40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EF2776" w14:paraId="52B0F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F8F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Host</w:t>
            </w:r>
            <w:r>
              <w:rPr>
                <w:b/>
                <w:bCs/>
                <w:color w:val="2C2C2C"/>
                <w:sz w:val="18"/>
                <w:szCs w:val="18"/>
              </w:rPr>
              <w:t>ing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6F1A" w14:textId="77777777" w:rsidR="00EF2776" w:rsidRDefault="00CB1EAA">
            <w:r>
              <w:rPr>
                <w:color w:val="2C2C2C"/>
                <w:sz w:val="18"/>
                <w:szCs w:val="18"/>
              </w:rPr>
              <w:t>Azure AKS (Kubernetes) or AWS ECS</w:t>
            </w:r>
          </w:p>
        </w:tc>
      </w:tr>
      <w:tr w:rsidR="00EF2776" w14:paraId="29529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9088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Database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91EB" w14:textId="77777777" w:rsidR="00EF2776" w:rsidRDefault="00CB1EAA">
            <w:r>
              <w:rPr>
                <w:color w:val="2C2C2C"/>
                <w:sz w:val="18"/>
                <w:szCs w:val="18"/>
              </w:rPr>
              <w:t>Azure PostgreSQL HA (zone-redundant)</w:t>
            </w:r>
          </w:p>
        </w:tc>
      </w:tr>
      <w:tr w:rsidR="00EF2776" w14:paraId="301F3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349B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OCR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0DE0" w14:textId="77777777" w:rsidR="00EF2776" w:rsidRDefault="00CB1EAA">
            <w:r>
              <w:rPr>
                <w:color w:val="2C2C2C"/>
                <w:sz w:val="18"/>
                <w:szCs w:val="18"/>
              </w:rPr>
              <w:t>Self-hosted Docling on GPU instances</w:t>
            </w:r>
          </w:p>
        </w:tc>
      </w:tr>
      <w:tr w:rsidR="00EF2776" w14:paraId="160F2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650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LLM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9F25" w14:textId="77777777" w:rsidR="00EF2776" w:rsidRDefault="00CB1EAA">
            <w:r>
              <w:rPr>
                <w:color w:val="2C2C2C"/>
                <w:sz w:val="18"/>
                <w:szCs w:val="18"/>
              </w:rPr>
              <w:t>Azure OpenAI (data stays in Azure)</w:t>
            </w:r>
          </w:p>
        </w:tc>
      </w:tr>
      <w:tr w:rsidR="00EF2776" w14:paraId="431326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630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Auth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D0BF" w14:textId="77777777" w:rsidR="00EF2776" w:rsidRDefault="00CB1EAA">
            <w:r>
              <w:rPr>
                <w:color w:val="2C2C2C"/>
                <w:sz w:val="18"/>
                <w:szCs w:val="18"/>
              </w:rPr>
              <w:t>Full SSO with RBAC, MFA</w:t>
            </w:r>
          </w:p>
        </w:tc>
      </w:tr>
      <w:tr w:rsidR="00EF2776" w14:paraId="53ECF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35B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CI/CD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B119" w14:textId="77777777" w:rsidR="00EF2776" w:rsidRDefault="00CB1EAA">
            <w:r>
              <w:rPr>
                <w:color w:val="2C2C2C"/>
                <w:sz w:val="18"/>
                <w:szCs w:val="18"/>
              </w:rPr>
              <w:t>GitHub Actions → staging → production</w:t>
            </w:r>
          </w:p>
        </w:tc>
      </w:tr>
      <w:tr w:rsidR="00EF2776" w14:paraId="43AE8A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C0DA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Monitoring</w:t>
            </w:r>
          </w:p>
        </w:tc>
        <w:tc>
          <w:tcPr>
            <w:tcW w:w="6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3C7E" w14:textId="77777777" w:rsidR="00EF2776" w:rsidRDefault="00CB1EAA">
            <w:r>
              <w:rPr>
                <w:color w:val="2C2C2C"/>
                <w:sz w:val="18"/>
                <w:szCs w:val="18"/>
              </w:rPr>
              <w:t>Azure Monitor + Application Insights</w:t>
            </w:r>
          </w:p>
        </w:tc>
      </w:tr>
    </w:tbl>
    <w:p w14:paraId="1A0B3E68" w14:textId="77777777" w:rsidR="00EF2776" w:rsidRDefault="00EF2776">
      <w:pPr>
        <w:spacing w:before="80"/>
      </w:pPr>
    </w:p>
    <w:p w14:paraId="3C65E5A9" w14:textId="77777777" w:rsidR="00EF2776" w:rsidRDefault="00CB1EAA">
      <w:pPr>
        <w:spacing w:before="60" w:after="80"/>
      </w:pPr>
      <w:r>
        <w:rPr>
          <w:b/>
          <w:bCs/>
          <w:color w:val="2C2C2C"/>
        </w:rPr>
        <w:t>Budget: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1826"/>
      </w:tblGrid>
      <w:tr w:rsidR="00EF2776" w14:paraId="3C1D7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861FB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Category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3AF01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Best Case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D8484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Normal Case</w:t>
            </w:r>
          </w:p>
        </w:tc>
        <w:tc>
          <w:tcPr>
            <w:tcW w:w="1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19CE9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Worst Case</w:t>
            </w:r>
          </w:p>
        </w:tc>
      </w:tr>
      <w:tr w:rsidR="00EF2776" w14:paraId="4C49E7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53DF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Azure Infrastructure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83D5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40K/mo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327B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80K/mo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8A0E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1.5L/mo</w:t>
            </w:r>
          </w:p>
        </w:tc>
      </w:tr>
      <w:tr w:rsidR="00EF2776" w14:paraId="4288A7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47C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DevOps engineer (contract)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87E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80K/mo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E1F6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1.2L/mo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73C1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1.5L/mo</w:t>
            </w:r>
          </w:p>
        </w:tc>
      </w:tr>
      <w:tr w:rsidR="00EF2776" w14:paraId="75BCF0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7025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GPU compute (OCR)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076C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15K/mo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74C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30K/mo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E4A3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50K/mo</w:t>
            </w:r>
          </w:p>
        </w:tc>
      </w:tr>
      <w:tr w:rsidR="00EF2776" w14:paraId="00CAE0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0336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LLM API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2F1F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7F86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E131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20K/mo</w:t>
            </w:r>
          </w:p>
        </w:tc>
      </w:tr>
      <w:tr w:rsidR="00EF2776" w14:paraId="4AB5F6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CAD4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Monitoring + security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E0B6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5K/mo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637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10K/mo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99DF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20K/mo</w:t>
            </w:r>
          </w:p>
        </w:tc>
      </w:tr>
      <w:tr w:rsidR="00EF2776" w14:paraId="51932A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4FEC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Monthly Total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D9B8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1.4L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182D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2.5L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2FE5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3.9L</w:t>
            </w:r>
          </w:p>
        </w:tc>
      </w:tr>
      <w:tr w:rsidR="00EF2776" w14:paraId="4F675A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ABB0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One-time setup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4525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5L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7DDA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10L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CCC4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15L</w:t>
            </w:r>
          </w:p>
        </w:tc>
      </w:tr>
      <w:tr w:rsidR="00EF2776" w14:paraId="6F505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6F7C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Year 1 Total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CFC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22L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BB37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40L</w:t>
            </w:r>
          </w:p>
        </w:tc>
        <w:tc>
          <w:tcPr>
            <w:tcW w:w="1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E4E1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62L</w:t>
            </w:r>
          </w:p>
        </w:tc>
      </w:tr>
    </w:tbl>
    <w:p w14:paraId="777B9148" w14:textId="77777777" w:rsidR="00EF2776" w:rsidRDefault="00EF2776">
      <w:pPr>
        <w:spacing w:before="60"/>
      </w:pPr>
    </w:p>
    <w:p w14:paraId="5A8181D9" w14:textId="2074DB6D" w:rsidR="00EF2776" w:rsidRDefault="00CB1EAA">
      <w:pPr>
        <w:spacing w:before="60" w:after="80"/>
      </w:pPr>
      <w:r>
        <w:rPr>
          <w:b/>
          <w:bCs/>
          <w:color w:val="2C2C2C"/>
        </w:rPr>
        <w:t xml:space="preserve">Timeline: 16–24 weeks </w:t>
      </w:r>
      <w:r>
        <w:rPr>
          <w:b/>
          <w:bCs/>
          <w:color w:val="2C2C2C"/>
        </w:rPr>
        <w:t>·</w:t>
      </w:r>
      <w:r>
        <w:rPr>
          <w:b/>
          <w:bCs/>
          <w:color w:val="2C2C2C"/>
        </w:rPr>
        <w:t xml:space="preserve"> Staffing: </w:t>
      </w:r>
      <w:r w:rsidR="00881D98">
        <w:rPr>
          <w:b/>
          <w:bCs/>
          <w:color w:val="2C2C2C"/>
        </w:rPr>
        <w:t>Prabhav</w:t>
      </w:r>
      <w:r>
        <w:rPr>
          <w:b/>
          <w:bCs/>
          <w:color w:val="2C2C2C"/>
        </w:rPr>
        <w:t xml:space="preserve"> + dedicated DevOps engineer + QCI IT (active) + security auditor</w:t>
      </w:r>
    </w:p>
    <w:p w14:paraId="355F4410" w14:textId="77777777" w:rsidR="00EF2776" w:rsidRDefault="00EF2776">
      <w:pPr>
        <w:spacing w:before="60"/>
      </w:pPr>
    </w:p>
    <w:p w14:paraId="22C2F8AC" w14:textId="2776C816" w:rsidR="00EF2776" w:rsidRDefault="003B158A">
      <w:pPr>
        <w:spacing w:before="60" w:after="80"/>
      </w:pPr>
      <w:r>
        <w:rPr>
          <w:b/>
          <w:bCs/>
          <w:color w:val="2C2C2C"/>
        </w:rPr>
        <w:t>Trade-offs</w:t>
      </w:r>
      <w:r w:rsidR="00CB1EAA">
        <w:rPr>
          <w:b/>
          <w:bCs/>
          <w:color w:val="2C2C2C"/>
        </w:rPr>
        <w:t>:</w:t>
      </w:r>
    </w:p>
    <w:p w14:paraId="2CCAB6AD" w14:textId="3E12B811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</w:t>
      </w:r>
      <w:r>
        <w:rPr>
          <w:color w:val="2C2C2C"/>
        </w:rPr>
        <w:t>Maximum security, compliance, and control</w:t>
      </w:r>
    </w:p>
    <w:p w14:paraId="77CEDCAB" w14:textId="6F2C4B59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</w:t>
      </w:r>
      <w:r>
        <w:rPr>
          <w:color w:val="2C2C2C"/>
        </w:rPr>
        <w:t>Full HA and disaster recovery</w:t>
      </w:r>
    </w:p>
    <w:p w14:paraId="55F47372" w14:textId="11539A1C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✅</w:t>
      </w:r>
      <w:r>
        <w:rPr>
          <w:color w:val="2C2C2C"/>
        </w:rPr>
        <w:t xml:space="preserve"> </w:t>
      </w:r>
      <w:r>
        <w:rPr>
          <w:color w:val="2C2C2C"/>
        </w:rPr>
        <w:t>Production-grade CI/CD</w:t>
      </w:r>
    </w:p>
    <w:p w14:paraId="1DFDC8D6" w14:textId="4F4BD28D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❌</w:t>
      </w:r>
      <w:r>
        <w:rPr>
          <w:color w:val="2C2C2C"/>
        </w:rPr>
        <w:t xml:space="preserve"> </w:t>
      </w:r>
      <w:r>
        <w:rPr>
          <w:color w:val="2C2C2C"/>
        </w:rPr>
        <w:t>Highest cost by far</w:t>
      </w:r>
    </w:p>
    <w:p w14:paraId="2C0E8D37" w14:textId="2AD955C6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❌</w:t>
      </w:r>
      <w:r>
        <w:rPr>
          <w:color w:val="2C2C2C"/>
        </w:rPr>
        <w:t xml:space="preserve"> Requires </w:t>
      </w:r>
      <w:r>
        <w:rPr>
          <w:color w:val="2C2C2C"/>
        </w:rPr>
        <w:t>dedicated DevOps hire</w:t>
      </w:r>
    </w:p>
    <w:p w14:paraId="454C37CB" w14:textId="6EBC4BA4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❌</w:t>
      </w:r>
      <w:r>
        <w:rPr>
          <w:color w:val="2C2C2C"/>
        </w:rPr>
        <w:t xml:space="preserve"> Over-engineered for current user base</w:t>
      </w:r>
    </w:p>
    <w:p w14:paraId="18054529" w14:textId="48AED40E" w:rsidR="00EF2776" w:rsidRDefault="00CB1EAA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❌</w:t>
      </w:r>
      <w:r>
        <w:rPr>
          <w:color w:val="2C2C2C"/>
        </w:rPr>
        <w:t xml:space="preserve"> Long timeline</w:t>
      </w:r>
    </w:p>
    <w:p w14:paraId="1D3AE447" w14:textId="77777777" w:rsidR="00EF2776" w:rsidRDefault="00EF2776">
      <w:pPr>
        <w:spacing w:before="120"/>
      </w:pPr>
    </w:p>
    <w:p w14:paraId="77543BFA" w14:textId="7F3DD976" w:rsidR="00EF2776" w:rsidRDefault="00CB1EAA">
      <w:pPr>
        <w:pStyle w:val="Heading1"/>
      </w:pPr>
      <w:r>
        <w:t xml:space="preserve">4.  Staffing Assessment — Can </w:t>
      </w:r>
      <w:r w:rsidR="00881D98">
        <w:t>We (Prabhav + IT team)</w:t>
      </w:r>
      <w:r>
        <w:t xml:space="preserve"> Build This Solo?</w:t>
      </w:r>
    </w:p>
    <w:p w14:paraId="758DCAE5" w14:textId="082126E9" w:rsidR="00EF2776" w:rsidRDefault="00CB1EAA">
      <w:pPr>
        <w:spacing w:before="60" w:after="80"/>
      </w:pPr>
      <w:r>
        <w:rPr>
          <w:i/>
          <w:iCs/>
          <w:color w:val="2C2C2C"/>
        </w:rPr>
        <w:t xml:space="preserve">"We made the demo in a day — if </w:t>
      </w:r>
      <w:r w:rsidR="00881D98">
        <w:rPr>
          <w:i/>
          <w:iCs/>
          <w:color w:val="2C2C2C"/>
        </w:rPr>
        <w:t>we</w:t>
      </w:r>
      <w:r>
        <w:rPr>
          <w:i/>
          <w:iCs/>
          <w:color w:val="2C2C2C"/>
        </w:rPr>
        <w:t xml:space="preserve"> get Claude Pro coding access, can </w:t>
      </w:r>
      <w:r w:rsidR="00881D98">
        <w:rPr>
          <w:i/>
          <w:iCs/>
          <w:color w:val="2C2C2C"/>
        </w:rPr>
        <w:t>we</w:t>
      </w:r>
      <w:r>
        <w:rPr>
          <w:i/>
          <w:iCs/>
          <w:color w:val="2C2C2C"/>
        </w:rPr>
        <w:t xml:space="preserve"> build this standalone?"</w:t>
      </w:r>
    </w:p>
    <w:p w14:paraId="5BADB4BE" w14:textId="77777777" w:rsidR="00EF2776" w:rsidRDefault="00EF277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2200"/>
        <w:gridCol w:w="2326"/>
      </w:tblGrid>
      <w:tr w:rsidR="00EF2776" w14:paraId="7E60C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BB91D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94A14" w14:textId="12DB3979" w:rsidR="00EF2776" w:rsidRDefault="00881D98">
            <w:r>
              <w:rPr>
                <w:b/>
                <w:bCs/>
                <w:color w:val="FFFFFF"/>
                <w:sz w:val="19"/>
                <w:szCs w:val="19"/>
              </w:rPr>
              <w:t>We</w:t>
            </w:r>
            <w:r w:rsidR="00CB1EAA">
              <w:rPr>
                <w:b/>
                <w:bCs/>
                <w:color w:val="FFFFFF"/>
                <w:sz w:val="19"/>
                <w:szCs w:val="19"/>
              </w:rPr>
              <w:t xml:space="preserve"> + Claude Pro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B21E" w14:textId="5D9F9F4A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 xml:space="preserve">QCI IT </w:t>
            </w:r>
            <w:r w:rsidR="00881D98">
              <w:rPr>
                <w:b/>
                <w:bCs/>
                <w:color w:val="FFFFFF"/>
                <w:sz w:val="19"/>
                <w:szCs w:val="19"/>
              </w:rPr>
              <w:t xml:space="preserve">Team </w:t>
            </w:r>
            <w:r>
              <w:rPr>
                <w:b/>
                <w:bCs/>
                <w:color w:val="FFFFFF"/>
                <w:sz w:val="19"/>
                <w:szCs w:val="19"/>
              </w:rPr>
              <w:t>Needed?</w:t>
            </w:r>
          </w:p>
        </w:tc>
        <w:tc>
          <w:tcPr>
            <w:tcW w:w="23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CDBFF" w14:textId="7019CFC5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External Help</w:t>
            </w:r>
            <w:r w:rsidR="00881D98">
              <w:rPr>
                <w:b/>
                <w:bCs/>
                <w:color w:val="FFFFFF"/>
                <w:sz w:val="19"/>
                <w:szCs w:val="19"/>
              </w:rPr>
              <w:t xml:space="preserve"> Needed</w:t>
            </w:r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EF2776" w14:paraId="7E87F4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62DE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Backend code (FastAPI, RAG, LLM)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D869" w14:textId="77777777" w:rsidR="00EF2776" w:rsidRDefault="00CB1EAA">
            <w:r>
              <w:rPr>
                <w:color w:val="2C2C2C"/>
                <w:sz w:val="18"/>
                <w:szCs w:val="18"/>
              </w:rPr>
              <w:t>✅</w:t>
            </w:r>
            <w:r>
              <w:rPr>
                <w:color w:val="2C2C2C"/>
                <w:sz w:val="18"/>
                <w:szCs w:val="18"/>
              </w:rPr>
              <w:t xml:space="preserve"> Fully capable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EDFE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E570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</w:tr>
      <w:tr w:rsidR="00EF2776" w14:paraId="77DCF9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9AF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Frontend (Next.js, UI)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E2F3" w14:textId="77777777" w:rsidR="00EF2776" w:rsidRDefault="00CB1EAA">
            <w:r>
              <w:rPr>
                <w:color w:val="2C2C2C"/>
                <w:sz w:val="18"/>
                <w:szCs w:val="18"/>
              </w:rPr>
              <w:t>✅</w:t>
            </w:r>
            <w:r>
              <w:rPr>
                <w:color w:val="2C2C2C"/>
                <w:sz w:val="18"/>
                <w:szCs w:val="18"/>
              </w:rPr>
              <w:t xml:space="preserve"> Fully capable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3E1F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0DCB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</w:tr>
      <w:tr w:rsidR="00EF2776" w14:paraId="0C4773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BB9A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Database migrations, schema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FCB5" w14:textId="77777777" w:rsidR="00EF2776" w:rsidRDefault="00CB1EAA">
            <w:r>
              <w:rPr>
                <w:color w:val="2C2C2C"/>
                <w:sz w:val="18"/>
                <w:szCs w:val="18"/>
              </w:rPr>
              <w:t>✅</w:t>
            </w:r>
            <w:r>
              <w:rPr>
                <w:color w:val="2C2C2C"/>
                <w:sz w:val="18"/>
                <w:szCs w:val="18"/>
              </w:rPr>
              <w:t xml:space="preserve"> Fully capable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65AC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60FC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</w:tr>
      <w:tr w:rsidR="00EF2776" w14:paraId="64C849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213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OCR pipeline (Docling/RunPulse)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249A" w14:textId="77777777" w:rsidR="00EF2776" w:rsidRDefault="00CB1EAA">
            <w:r>
              <w:rPr>
                <w:color w:val="2C2C2C"/>
                <w:sz w:val="18"/>
                <w:szCs w:val="18"/>
              </w:rPr>
              <w:t>✅</w:t>
            </w:r>
            <w:r>
              <w:rPr>
                <w:color w:val="2C2C2C"/>
                <w:sz w:val="18"/>
                <w:szCs w:val="18"/>
              </w:rPr>
              <w:t xml:space="preserve"> Proven experience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EC94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D24A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</w:tr>
      <w:tr w:rsidR="00EF2776" w14:paraId="601910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A324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Azure/AWS initial setup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8D5E" w14:textId="77777777" w:rsidR="00EF2776" w:rsidRDefault="00CB1EAA">
            <w:r>
              <w:rPr>
                <w:color w:val="2C2C2C"/>
                <w:sz w:val="18"/>
                <w:szCs w:val="18"/>
              </w:rPr>
              <w:t>⚠</w:t>
            </w:r>
            <w:r>
              <w:rPr>
                <w:color w:val="2C2C2C"/>
                <w:sz w:val="18"/>
                <w:szCs w:val="18"/>
              </w:rPr>
              <w:t>️</w:t>
            </w:r>
            <w:r>
              <w:rPr>
                <w:color w:val="2C2C2C"/>
                <w:sz w:val="18"/>
                <w:szCs w:val="18"/>
              </w:rPr>
              <w:t xml:space="preserve"> Can learn, but slow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4190" w14:textId="77777777" w:rsidR="00EF2776" w:rsidRDefault="00CB1EAA">
            <w:r>
              <w:rPr>
                <w:color w:val="2C2C2C"/>
                <w:sz w:val="18"/>
                <w:szCs w:val="18"/>
              </w:rPr>
              <w:t>Yes — for org accounts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193D" w14:textId="77777777" w:rsidR="00EF2776" w:rsidRDefault="00CB1EAA">
            <w:r>
              <w:rPr>
                <w:color w:val="2C2C2C"/>
                <w:sz w:val="18"/>
                <w:szCs w:val="18"/>
              </w:rPr>
              <w:t>Maybe 1–2 days consult</w:t>
            </w:r>
          </w:p>
        </w:tc>
      </w:tr>
      <w:tr w:rsidR="00EF2776" w14:paraId="5357EC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DCF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VPN to QCI server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D17B" w14:textId="77777777" w:rsidR="00EF2776" w:rsidRDefault="00CB1EAA">
            <w:r>
              <w:rPr>
                <w:color w:val="2C2C2C"/>
                <w:sz w:val="18"/>
                <w:szCs w:val="18"/>
              </w:rPr>
              <w:t>❌</w:t>
            </w:r>
            <w:r>
              <w:rPr>
                <w:color w:val="2C2C2C"/>
                <w:sz w:val="18"/>
                <w:szCs w:val="18"/>
              </w:rPr>
              <w:t xml:space="preserve"> Needs QCI network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43EA" w14:textId="77777777" w:rsidR="00EF2776" w:rsidRDefault="00CB1EAA">
            <w:r>
              <w:rPr>
                <w:color w:val="2C2C2C"/>
                <w:sz w:val="18"/>
                <w:szCs w:val="18"/>
              </w:rPr>
              <w:t>Yes — mandatory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0E86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</w:tr>
      <w:tr w:rsidR="00EF2776" w14:paraId="3C9D06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1E25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SSO / Azure AD integration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71F1" w14:textId="77777777" w:rsidR="00EF2776" w:rsidRDefault="00CB1EAA">
            <w:r>
              <w:rPr>
                <w:color w:val="2C2C2C"/>
                <w:sz w:val="18"/>
                <w:szCs w:val="18"/>
              </w:rPr>
              <w:t>⚠</w:t>
            </w:r>
            <w:r>
              <w:rPr>
                <w:color w:val="2C2C2C"/>
                <w:sz w:val="18"/>
                <w:szCs w:val="18"/>
              </w:rPr>
              <w:t>️</w:t>
            </w:r>
            <w:r>
              <w:rPr>
                <w:color w:val="2C2C2C"/>
                <w:sz w:val="18"/>
                <w:szCs w:val="18"/>
              </w:rPr>
              <w:t xml:space="preserve"> Possible w/ guidance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182B" w14:textId="77777777" w:rsidR="00EF2776" w:rsidRDefault="00CB1EAA">
            <w:r>
              <w:rPr>
                <w:color w:val="2C2C2C"/>
                <w:sz w:val="18"/>
                <w:szCs w:val="18"/>
              </w:rPr>
              <w:t>Yes — QCI AD admin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1FDB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</w:tr>
      <w:tr w:rsidR="00EF2776" w14:paraId="2DA5EA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E6E6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Security audit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ED68" w14:textId="77777777" w:rsidR="00EF2776" w:rsidRDefault="00CB1EAA">
            <w:r>
              <w:rPr>
                <w:color w:val="2C2C2C"/>
                <w:sz w:val="18"/>
                <w:szCs w:val="18"/>
              </w:rPr>
              <w:t>❌</w:t>
            </w:r>
            <w:r>
              <w:rPr>
                <w:color w:val="2C2C2C"/>
                <w:sz w:val="18"/>
                <w:szCs w:val="18"/>
              </w:rPr>
              <w:t xml:space="preserve"> Cannot self-audit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7F55" w14:textId="77777777" w:rsidR="00EF2776" w:rsidRDefault="00CB1EAA">
            <w:r>
              <w:rPr>
                <w:color w:val="2C2C2C"/>
                <w:sz w:val="18"/>
                <w:szCs w:val="18"/>
              </w:rPr>
              <w:t>Yes — mandatory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9D79" w14:textId="77777777" w:rsidR="00EF2776" w:rsidRDefault="00CB1EAA">
            <w:r>
              <w:rPr>
                <w:color w:val="2C2C2C"/>
                <w:sz w:val="18"/>
                <w:szCs w:val="18"/>
              </w:rPr>
              <w:t>Maybe external auditor</w:t>
            </w:r>
          </w:p>
        </w:tc>
      </w:tr>
      <w:tr w:rsidR="00EF2776" w14:paraId="72F468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5107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DNS, SSL, domain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4BF7" w14:textId="77777777" w:rsidR="00EF2776" w:rsidRDefault="00CB1EAA">
            <w:r>
              <w:rPr>
                <w:color w:val="2C2C2C"/>
                <w:sz w:val="18"/>
                <w:szCs w:val="18"/>
              </w:rPr>
              <w:t>✅</w:t>
            </w:r>
            <w:r>
              <w:rPr>
                <w:color w:val="2C2C2C"/>
                <w:sz w:val="18"/>
                <w:szCs w:val="18"/>
              </w:rPr>
              <w:t xml:space="preserve"> Straightforward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1514" w14:textId="77777777" w:rsidR="00EF2776" w:rsidRDefault="00CB1EAA">
            <w:r>
              <w:rPr>
                <w:color w:val="2C2C2C"/>
                <w:sz w:val="18"/>
                <w:szCs w:val="18"/>
              </w:rPr>
              <w:t>Yes — QCI domain</w:t>
            </w:r>
          </w:p>
        </w:tc>
        <w:tc>
          <w:tcPr>
            <w:tcW w:w="23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6BA5" w14:textId="77777777" w:rsidR="00EF2776" w:rsidRDefault="00CB1EAA">
            <w:r>
              <w:rPr>
                <w:color w:val="2C2C2C"/>
                <w:sz w:val="18"/>
                <w:szCs w:val="18"/>
              </w:rPr>
              <w:t>No</w:t>
            </w:r>
          </w:p>
        </w:tc>
      </w:tr>
    </w:tbl>
    <w:p w14:paraId="2557862D" w14:textId="77777777" w:rsidR="00EF2776" w:rsidRDefault="00EF2776">
      <w:pPr>
        <w:spacing w:before="120"/>
      </w:pPr>
    </w:p>
    <w:p w14:paraId="29C33EFF" w14:textId="77777777" w:rsidR="00EF2776" w:rsidRDefault="00CB1EAA">
      <w:pPr>
        <w:pStyle w:val="Heading2"/>
      </w:pPr>
      <w:r>
        <w:t>The Practical Answer</w:t>
      </w:r>
    </w:p>
    <w:p w14:paraId="42547D86" w14:textId="77777777" w:rsidR="00EF2776" w:rsidRDefault="00CB1EAA">
      <w:pPr>
        <w:spacing w:before="60" w:after="80"/>
      </w:pPr>
      <w:r>
        <w:rPr>
          <w:b/>
          <w:bCs/>
          <w:color w:val="2C2C2C"/>
        </w:rPr>
        <w:t>Option A (Railway):</w:t>
      </w:r>
    </w:p>
    <w:p w14:paraId="3E60630F" w14:textId="6F14288C" w:rsidR="00EF2776" w:rsidRDefault="00CB1EAA">
      <w:pPr>
        <w:spacing w:before="60" w:after="80"/>
      </w:pPr>
      <w:r>
        <w:rPr>
          <w:color w:val="2C2C2C"/>
        </w:rPr>
        <w:t xml:space="preserve">Yes — </w:t>
      </w:r>
      <w:r w:rsidR="00881D98">
        <w:rPr>
          <w:color w:val="2C2C2C"/>
        </w:rPr>
        <w:t>we</w:t>
      </w:r>
      <w:r>
        <w:rPr>
          <w:color w:val="2C2C2C"/>
        </w:rPr>
        <w:t xml:space="preserve"> can build this almost entirely solo with Claude Pro. QCI IT </w:t>
      </w:r>
      <w:r w:rsidR="00881D98">
        <w:rPr>
          <w:color w:val="2C2C2C"/>
        </w:rPr>
        <w:t xml:space="preserve">Team is </w:t>
      </w:r>
      <w:r>
        <w:rPr>
          <w:color w:val="2C2C2C"/>
        </w:rPr>
        <w:t>needed only for VPN setup and domain pointing. Timeline: 4–6 weeks part-time.</w:t>
      </w:r>
    </w:p>
    <w:p w14:paraId="12C50713" w14:textId="77777777" w:rsidR="00EF2776" w:rsidRDefault="00EF2776">
      <w:pPr>
        <w:spacing w:before="60"/>
      </w:pPr>
    </w:p>
    <w:p w14:paraId="2BAD2877" w14:textId="77777777" w:rsidR="00EF2776" w:rsidRDefault="00CB1EAA">
      <w:pPr>
        <w:spacing w:before="60" w:after="80"/>
      </w:pPr>
      <w:r>
        <w:rPr>
          <w:b/>
          <w:bCs/>
          <w:color w:val="2C2C2C"/>
        </w:rPr>
        <w:t>Option B (Azure — recommended):</w:t>
      </w:r>
    </w:p>
    <w:p w14:paraId="2CF6186D" w14:textId="12584A98" w:rsidR="00EF2776" w:rsidRDefault="00881D98">
      <w:pPr>
        <w:spacing w:before="60" w:after="80"/>
      </w:pPr>
      <w:r>
        <w:rPr>
          <w:color w:val="2C2C2C"/>
        </w:rPr>
        <w:t>We</w:t>
      </w:r>
      <w:r w:rsidR="00CB1EAA">
        <w:rPr>
          <w:color w:val="2C2C2C"/>
        </w:rPr>
        <w:t xml:space="preserve"> can do ~80% solo with Claude Pro. </w:t>
      </w:r>
      <w:r>
        <w:rPr>
          <w:color w:val="2C2C2C"/>
        </w:rPr>
        <w:t>W</w:t>
      </w:r>
      <w:r w:rsidR="00CB1EAA">
        <w:rPr>
          <w:color w:val="2C2C2C"/>
        </w:rPr>
        <w:t>ill need QCI IT for Azure subscr</w:t>
      </w:r>
      <w:r w:rsidR="00CB1EAA">
        <w:rPr>
          <w:color w:val="2C2C2C"/>
        </w:rPr>
        <w:t>iption setup, VPN configuration, AD integration, and security review. A 2</w:t>
      </w:r>
      <w:r w:rsidR="00CB1EAA">
        <w:rPr>
          <w:color w:val="2C2C2C"/>
        </w:rPr>
        <w:t>–</w:t>
      </w:r>
      <w:r w:rsidR="00CB1EAA">
        <w:rPr>
          <w:color w:val="2C2C2C"/>
        </w:rPr>
        <w:t>3</w:t>
      </w:r>
      <w:r>
        <w:rPr>
          <w:color w:val="2C2C2C"/>
        </w:rPr>
        <w:t xml:space="preserve"> </w:t>
      </w:r>
      <w:r w:rsidR="00CB1EAA">
        <w:rPr>
          <w:color w:val="2C2C2C"/>
        </w:rPr>
        <w:t>week</w:t>
      </w:r>
      <w:r>
        <w:rPr>
          <w:color w:val="2C2C2C"/>
        </w:rPr>
        <w:t>s</w:t>
      </w:r>
      <w:r w:rsidR="00CB1EAA">
        <w:rPr>
          <w:color w:val="2C2C2C"/>
        </w:rPr>
        <w:t xml:space="preserve"> part-time Azure consultant (~₹50K–1L) would </w:t>
      </w:r>
      <w:r w:rsidR="00CB1EAA" w:rsidRPr="00881D98">
        <w:rPr>
          <w:b/>
          <w:bCs/>
          <w:color w:val="2C2C2C"/>
        </w:rPr>
        <w:t>significantly accelerate</w:t>
      </w:r>
      <w:r w:rsidR="00CB1EAA">
        <w:rPr>
          <w:color w:val="2C2C2C"/>
        </w:rPr>
        <w:t xml:space="preserve"> the Azure-specific setup. Timeline: 8–12 weeks.</w:t>
      </w:r>
    </w:p>
    <w:p w14:paraId="7813D41A" w14:textId="77777777" w:rsidR="00EF2776" w:rsidRDefault="00EF2776">
      <w:pPr>
        <w:spacing w:before="60"/>
      </w:pPr>
    </w:p>
    <w:p w14:paraId="2BBCE6BA" w14:textId="77777777" w:rsidR="00EF2776" w:rsidRDefault="00CB1EAA">
      <w:pPr>
        <w:spacing w:before="60" w:after="80"/>
      </w:pPr>
      <w:r>
        <w:rPr>
          <w:b/>
          <w:bCs/>
          <w:color w:val="2C2C2C"/>
        </w:rPr>
        <w:t>Option C (Enterprise):</w:t>
      </w:r>
    </w:p>
    <w:p w14:paraId="08EC3C06" w14:textId="77777777" w:rsidR="00EF2776" w:rsidRDefault="00CB1EAA">
      <w:pPr>
        <w:spacing w:before="60" w:after="80"/>
      </w:pPr>
      <w:r>
        <w:rPr>
          <w:color w:val="2C2C2C"/>
        </w:rPr>
        <w:t>Not feasible solo. Requires a dedi</w:t>
      </w:r>
      <w:r>
        <w:rPr>
          <w:color w:val="2C2C2C"/>
        </w:rPr>
        <w:t>cated DevOps engineer at minimum.</w:t>
      </w:r>
    </w:p>
    <w:p w14:paraId="69C76C79" w14:textId="77777777" w:rsidR="00EF2776" w:rsidRDefault="00EF2776">
      <w:pPr>
        <w:spacing w:before="120"/>
      </w:pPr>
    </w:p>
    <w:p w14:paraId="229943F0" w14:textId="77777777" w:rsidR="00EF2776" w:rsidRDefault="00CB1EAA">
      <w:pPr>
        <w:pStyle w:val="Heading2"/>
      </w:pPr>
      <w:r>
        <w:t>Claude Pro — Investment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EF2776" w14:paraId="36291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009D4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5FA56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Monthly Cost</w:t>
            </w:r>
          </w:p>
        </w:tc>
        <w:tc>
          <w:tcPr>
            <w:tcW w:w="4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17382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EF2776" w14:paraId="4496A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2D99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Claude Pro ($20/mo)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2464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1,700/mo</w:t>
            </w:r>
          </w:p>
        </w:tc>
        <w:tc>
          <w:tcPr>
            <w:tcW w:w="4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FA0E" w14:textId="77777777" w:rsidR="00EF2776" w:rsidRDefault="00CB1EAA">
            <w:r>
              <w:rPr>
                <w:color w:val="2C2C2C"/>
                <w:sz w:val="18"/>
                <w:szCs w:val="18"/>
              </w:rPr>
              <w:t>Sufficient for moderate coding sessions</w:t>
            </w:r>
          </w:p>
        </w:tc>
      </w:tr>
      <w:tr w:rsidR="00EF2776" w14:paraId="42979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B853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Claude Max 5× ($100/mo)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3B50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8,500/mo</w:t>
            </w:r>
          </w:p>
        </w:tc>
        <w:tc>
          <w:tcPr>
            <w:tcW w:w="4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733C" w14:textId="77777777" w:rsidR="00EF2776" w:rsidRDefault="00CB1EAA">
            <w:r>
              <w:rPr>
                <w:color w:val="2C2C2C"/>
                <w:sz w:val="18"/>
                <w:szCs w:val="18"/>
              </w:rPr>
              <w:t>★ Recommended — heavy agentic coding during buildout</w:t>
            </w:r>
          </w:p>
        </w:tc>
      </w:tr>
      <w:tr w:rsidR="00EF2776" w14:paraId="2DC66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3A19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Claude Max 20× ($200/mo)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9BC8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17,000/mo</w:t>
            </w:r>
          </w:p>
        </w:tc>
        <w:tc>
          <w:tcPr>
            <w:tcW w:w="4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4B87" w14:textId="77777777" w:rsidR="00EF2776" w:rsidRDefault="00CB1EAA">
            <w:r>
              <w:rPr>
                <w:color w:val="2C2C2C"/>
                <w:sz w:val="18"/>
                <w:szCs w:val="18"/>
              </w:rPr>
              <w:t>Only if hitting rate limits frequently</w:t>
            </w:r>
          </w:p>
        </w:tc>
      </w:tr>
    </w:tbl>
    <w:p w14:paraId="3080A941" w14:textId="77777777" w:rsidR="00EF2776" w:rsidRDefault="00EF2776">
      <w:pPr>
        <w:spacing w:before="80"/>
      </w:pPr>
    </w:p>
    <w:tbl>
      <w:tblPr>
        <w:tblW w:w="9026" w:type="dxa"/>
        <w:tblBorders>
          <w:top w:val="single" w:sz="8" w:space="0" w:color="1A6B3C"/>
          <w:left w:val="single" w:sz="2" w:space="0" w:color="1A6B3C"/>
          <w:bottom w:val="single" w:sz="2" w:space="0" w:color="1A6B3C"/>
          <w:right w:val="single" w:sz="2" w:space="0" w:color="1A6B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2776" w14:paraId="70C9B6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DC89B" w14:textId="77777777" w:rsidR="00776A48" w:rsidRDefault="00CB1EAA">
            <w:pPr>
              <w:rPr>
                <w:b/>
                <w:bCs/>
                <w:color w:val="1A6B3C"/>
              </w:rPr>
            </w:pPr>
            <w:r>
              <w:rPr>
                <w:b/>
                <w:bCs/>
                <w:color w:val="1A6B3C"/>
              </w:rPr>
              <w:t>✔</w:t>
            </w:r>
            <w:r>
              <w:rPr>
                <w:b/>
                <w:bCs/>
                <w:color w:val="1A6B3C"/>
              </w:rPr>
              <w:t xml:space="preserve"> </w:t>
            </w:r>
            <w:r>
              <w:rPr>
                <w:b/>
                <w:bCs/>
                <w:color w:val="1A6B3C"/>
              </w:rPr>
              <w:t xml:space="preserve">RECOMMENDATION </w:t>
            </w:r>
          </w:p>
          <w:p w14:paraId="37434725" w14:textId="77777777" w:rsidR="00776A48" w:rsidRDefault="00776A48">
            <w:pPr>
              <w:rPr>
                <w:color w:val="2C2C2C"/>
                <w:sz w:val="19"/>
                <w:szCs w:val="19"/>
              </w:rPr>
            </w:pPr>
          </w:p>
          <w:p w14:paraId="52E9DCD5" w14:textId="1A43D4B1" w:rsidR="00EF2776" w:rsidRDefault="00CB1EAA">
            <w:r>
              <w:rPr>
                <w:color w:val="2C2C2C"/>
                <w:sz w:val="19"/>
                <w:szCs w:val="19"/>
              </w:rPr>
              <w:t>ROI calculation: Claude Max at ₹8.5K/mo replaces approximately ₹2–4L/mo of additional developer hiring. Even for a 3-month build period, that is ₹25K vs ₹6–12L. The ROI is overwhelming — this is the single highest-leverage investment in the project.</w:t>
            </w:r>
            <w:r w:rsidR="00776A48">
              <w:rPr>
                <w:color w:val="2C2C2C"/>
                <w:sz w:val="19"/>
                <w:szCs w:val="19"/>
              </w:rPr>
              <w:t xml:space="preserve"> Can start with Claude Pro and transition to Max if needed also. </w:t>
            </w:r>
          </w:p>
        </w:tc>
      </w:tr>
    </w:tbl>
    <w:p w14:paraId="0566DA19" w14:textId="4E0911D5" w:rsidR="00776A48" w:rsidRDefault="00776A48">
      <w:pPr>
        <w:spacing w:before="120"/>
      </w:pPr>
    </w:p>
    <w:p w14:paraId="3116AD74" w14:textId="462AF58A" w:rsidR="00EF2776" w:rsidRDefault="00776A48" w:rsidP="00776A48">
      <w:r>
        <w:br w:type="page"/>
      </w:r>
    </w:p>
    <w:p w14:paraId="55C9945F" w14:textId="77777777" w:rsidR="00EF2776" w:rsidRDefault="00CB1EAA">
      <w:pPr>
        <w:pStyle w:val="Heading1"/>
      </w:pPr>
      <w:r>
        <w:lastRenderedPageBreak/>
        <w:t>5.  Timeline Comparison</w:t>
      </w:r>
    </w:p>
    <w:p w14:paraId="314DEF8F" w14:textId="77777777" w:rsidR="00EF2776" w:rsidRDefault="00CB1EAA">
      <w:pPr>
        <w:spacing w:before="140" w:after="100"/>
        <w:jc w:val="center"/>
      </w:pPr>
      <w:r>
        <w:rPr>
          <w:noProof/>
        </w:rPr>
        <w:drawing>
          <wp:inline distT="0" distB="0" distL="0" distR="0" wp14:anchorId="4EF0C6B5" wp14:editId="5826A4E7">
            <wp:extent cx="6416657" cy="325428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346" cy="33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FBC5" w14:textId="77777777" w:rsidR="00EF2776" w:rsidRDefault="00CB1EAA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Figure 5: Implementation Gantt chart — all three options</w:t>
      </w:r>
    </w:p>
    <w:p w14:paraId="19267E99" w14:textId="77777777" w:rsidR="00EF2776" w:rsidRDefault="00EF277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26"/>
      </w:tblGrid>
      <w:tr w:rsidR="00EF2776" w14:paraId="5998B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378BD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BDD99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Option A (Railway)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128FF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Option B (Azure) ★</w:t>
            </w:r>
          </w:p>
        </w:tc>
        <w:tc>
          <w:tcPr>
            <w:tcW w:w="2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EA68F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Option C (Enterprise)</w:t>
            </w:r>
          </w:p>
        </w:tc>
      </w:tr>
      <w:tr w:rsidR="00EF2776" w14:paraId="3D4943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FA0D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Best case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B5DD" w14:textId="77777777" w:rsidR="00EF2776" w:rsidRDefault="00CB1EAA">
            <w:r>
              <w:rPr>
                <w:color w:val="2C2C2C"/>
                <w:sz w:val="18"/>
                <w:szCs w:val="18"/>
              </w:rPr>
              <w:t>4 weeks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C3C3" w14:textId="77777777" w:rsidR="00EF2776" w:rsidRDefault="00CB1EAA">
            <w:r>
              <w:rPr>
                <w:color w:val="2C2C2C"/>
                <w:sz w:val="18"/>
                <w:szCs w:val="18"/>
              </w:rPr>
              <w:t>8 weeks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FFEF" w14:textId="77777777" w:rsidR="00EF2776" w:rsidRDefault="00CB1EAA">
            <w:r>
              <w:rPr>
                <w:color w:val="2C2C2C"/>
                <w:sz w:val="18"/>
                <w:szCs w:val="18"/>
              </w:rPr>
              <w:t>16 weeks</w:t>
            </w:r>
          </w:p>
        </w:tc>
      </w:tr>
      <w:tr w:rsidR="00EF2776" w14:paraId="6C7A2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5605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Normal case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C838" w14:textId="77777777" w:rsidR="00EF2776" w:rsidRDefault="00CB1EAA">
            <w:r>
              <w:rPr>
                <w:color w:val="2C2C2C"/>
                <w:sz w:val="18"/>
                <w:szCs w:val="18"/>
              </w:rPr>
              <w:t>6 weeks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F459" w14:textId="77777777" w:rsidR="00EF2776" w:rsidRDefault="00CB1EAA">
            <w:r>
              <w:rPr>
                <w:color w:val="2C2C2C"/>
                <w:sz w:val="18"/>
                <w:szCs w:val="18"/>
              </w:rPr>
              <w:t>10 weeks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B24E" w14:textId="77777777" w:rsidR="00EF2776" w:rsidRDefault="00CB1EAA">
            <w:r>
              <w:rPr>
                <w:color w:val="2C2C2C"/>
                <w:sz w:val="18"/>
                <w:szCs w:val="18"/>
              </w:rPr>
              <w:t>20 weeks</w:t>
            </w:r>
          </w:p>
        </w:tc>
      </w:tr>
      <w:tr w:rsidR="00EF2776" w14:paraId="67618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A8D8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Worst case</w:t>
            </w:r>
          </w:p>
        </w:tc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24E3" w14:textId="77777777" w:rsidR="00EF2776" w:rsidRDefault="00CB1EAA">
            <w:r>
              <w:rPr>
                <w:color w:val="2C2C2C"/>
                <w:sz w:val="18"/>
                <w:szCs w:val="18"/>
              </w:rPr>
              <w:t>8 weeks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D7B4" w14:textId="77777777" w:rsidR="00EF2776" w:rsidRDefault="00CB1EAA">
            <w:r>
              <w:rPr>
                <w:color w:val="2C2C2C"/>
                <w:sz w:val="18"/>
                <w:szCs w:val="18"/>
              </w:rPr>
              <w:t>14 weeks</w:t>
            </w:r>
          </w:p>
        </w:tc>
        <w:tc>
          <w:tcPr>
            <w:tcW w:w="22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F9EA" w14:textId="77777777" w:rsidR="00EF2776" w:rsidRDefault="00CB1EAA">
            <w:r>
              <w:rPr>
                <w:color w:val="2C2C2C"/>
                <w:sz w:val="18"/>
                <w:szCs w:val="18"/>
              </w:rPr>
              <w:t>24 weeks</w:t>
            </w:r>
          </w:p>
        </w:tc>
      </w:tr>
    </w:tbl>
    <w:p w14:paraId="241E8F17" w14:textId="77777777" w:rsidR="00EF2776" w:rsidRDefault="00EF2776">
      <w:pPr>
        <w:spacing w:before="120"/>
      </w:pPr>
    </w:p>
    <w:p w14:paraId="22572DD0" w14:textId="77777777" w:rsidR="00776A48" w:rsidRDefault="00776A48">
      <w:pPr>
        <w:rPr>
          <w:b/>
          <w:bCs/>
          <w:color w:val="1B3A6B"/>
          <w:sz w:val="32"/>
          <w:szCs w:val="32"/>
        </w:rPr>
      </w:pPr>
      <w:r>
        <w:br w:type="page"/>
      </w:r>
    </w:p>
    <w:p w14:paraId="43642425" w14:textId="5D91181E" w:rsidR="00EF2776" w:rsidRDefault="00CB1EAA">
      <w:pPr>
        <w:pStyle w:val="Heading1"/>
      </w:pPr>
      <w:r>
        <w:lastRenderedPageBreak/>
        <w:t>6.  Monthly Cost Comparison</w:t>
      </w:r>
    </w:p>
    <w:p w14:paraId="73CB8185" w14:textId="77777777" w:rsidR="00EF2776" w:rsidRDefault="00CB1EAA">
      <w:pPr>
        <w:spacing w:before="140" w:after="100"/>
        <w:jc w:val="center"/>
      </w:pPr>
      <w:r>
        <w:rPr>
          <w:noProof/>
        </w:rPr>
        <w:drawing>
          <wp:inline distT="0" distB="0" distL="0" distR="0" wp14:anchorId="6122E982" wp14:editId="1364FCEA">
            <wp:extent cx="6400800" cy="356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C29A" w14:textId="77777777" w:rsidR="00EF2776" w:rsidRDefault="00CB1EAA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Figure 6: Monthly infrastructure cost across all three options (₹ thousands)</w:t>
      </w:r>
    </w:p>
    <w:p w14:paraId="401A6E61" w14:textId="77777777" w:rsidR="00EF2776" w:rsidRDefault="00EF2776">
      <w:pPr>
        <w:spacing w:before="80"/>
      </w:pPr>
    </w:p>
    <w:p w14:paraId="5109504F" w14:textId="05854228" w:rsidR="00EF2776" w:rsidRDefault="00CB1EAA">
      <w:pPr>
        <w:pStyle w:val="Heading2"/>
      </w:pPr>
      <w:r>
        <w:t xml:space="preserve">6.1 </w:t>
      </w:r>
      <w:r>
        <w:t>Maintenance &amp; Ongoing Costs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826"/>
      </w:tblGrid>
      <w:tr w:rsidR="00EF2776" w14:paraId="10CAA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AD511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CDC5E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Monthly Estimate</w:t>
            </w:r>
          </w:p>
        </w:tc>
        <w:tc>
          <w:tcPr>
            <w:tcW w:w="3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EF145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F2776" w14:paraId="0993A3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8877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Hosting infrastructure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2921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10–50K</w:t>
            </w:r>
          </w:p>
        </w:tc>
        <w:tc>
          <w:tcPr>
            <w:tcW w:w="3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A00B" w14:textId="77777777" w:rsidR="00EF2776" w:rsidRDefault="00CB1EAA">
            <w:r>
              <w:rPr>
                <w:color w:val="2C2C2C"/>
                <w:sz w:val="18"/>
                <w:szCs w:val="18"/>
              </w:rPr>
              <w:t>Depends on option chosen</w:t>
            </w:r>
          </w:p>
        </w:tc>
      </w:tr>
      <w:tr w:rsidR="00EF2776" w14:paraId="1EF3C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3FD1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LLM API usage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2252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1–5K</w:t>
            </w:r>
          </w:p>
        </w:tc>
        <w:tc>
          <w:tcPr>
            <w:tcW w:w="3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851F" w14:textId="77777777" w:rsidR="00EF2776" w:rsidRDefault="00CB1EAA">
            <w:r>
              <w:rPr>
                <w:color w:val="2C2C2C"/>
                <w:sz w:val="18"/>
                <w:szCs w:val="18"/>
              </w:rPr>
              <w:t>Scales with generation volume</w:t>
            </w:r>
          </w:p>
        </w:tc>
      </w:tr>
      <w:tr w:rsidR="00EF2776" w14:paraId="58A6A1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6A5B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OCR for new documents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CC06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2–15K</w:t>
            </w:r>
          </w:p>
        </w:tc>
        <w:tc>
          <w:tcPr>
            <w:tcW w:w="3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C70A" w14:textId="77777777" w:rsidR="00EF2776" w:rsidRDefault="00CB1EAA">
            <w:r>
              <w:rPr>
                <w:color w:val="2C2C2C"/>
                <w:sz w:val="18"/>
                <w:szCs w:val="18"/>
              </w:rPr>
              <w:t>Depends on ingest frequency</w:t>
            </w:r>
          </w:p>
        </w:tc>
      </w:tr>
      <w:tr w:rsidR="00EF2776" w14:paraId="3AEE23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2C6B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Claude Pro (dev tool)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B6ED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8.5K</w:t>
            </w:r>
          </w:p>
        </w:tc>
        <w:tc>
          <w:tcPr>
            <w:tcW w:w="3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6277" w14:textId="77777777" w:rsidR="00EF2776" w:rsidRDefault="00CB1EAA">
            <w:r>
              <w:rPr>
                <w:color w:val="2C2C2C"/>
                <w:sz w:val="18"/>
                <w:szCs w:val="18"/>
              </w:rPr>
              <w:t>Can downgrade to Pro post-launch</w:t>
            </w:r>
          </w:p>
        </w:tc>
      </w:tr>
      <w:tr w:rsidR="00EF2776" w14:paraId="194216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697C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Security patching + updates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A259" w14:textId="77777777" w:rsidR="00EF2776" w:rsidRDefault="00CB1EAA">
            <w:r>
              <w:rPr>
                <w:color w:val="2C2C2C"/>
                <w:sz w:val="18"/>
                <w:szCs w:val="18"/>
              </w:rPr>
              <w:t>4–8 hrs/month</w:t>
            </w:r>
          </w:p>
        </w:tc>
        <w:tc>
          <w:tcPr>
            <w:tcW w:w="3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042D" w14:textId="2B0AE730" w:rsidR="00EF2776" w:rsidRDefault="00776A48">
            <w:r>
              <w:rPr>
                <w:color w:val="2C2C2C"/>
                <w:sz w:val="18"/>
                <w:szCs w:val="18"/>
              </w:rPr>
              <w:t>Prabhav’s</w:t>
            </w:r>
            <w:r w:rsidR="00CB1EAA">
              <w:rPr>
                <w:color w:val="2C2C2C"/>
                <w:sz w:val="18"/>
                <w:szCs w:val="18"/>
              </w:rPr>
              <w:t xml:space="preserve"> time or QCI IT</w:t>
            </w:r>
          </w:p>
        </w:tc>
      </w:tr>
      <w:tr w:rsidR="00EF2776" w14:paraId="5475C7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EE2C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Model/prompt tuning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BE3D" w14:textId="77777777" w:rsidR="00EF2776" w:rsidRDefault="00CB1EAA">
            <w:r>
              <w:rPr>
                <w:color w:val="2C2C2C"/>
                <w:sz w:val="18"/>
                <w:szCs w:val="18"/>
              </w:rPr>
              <w:t>2–4 hrs/month</w:t>
            </w:r>
          </w:p>
        </w:tc>
        <w:tc>
          <w:tcPr>
            <w:tcW w:w="3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0319" w14:textId="77777777" w:rsidR="00EF2776" w:rsidRDefault="00CB1EAA">
            <w:r>
              <w:rPr>
                <w:color w:val="2C2C2C"/>
                <w:sz w:val="18"/>
                <w:szCs w:val="18"/>
              </w:rPr>
              <w:t>As document quality improves</w:t>
            </w:r>
          </w:p>
        </w:tc>
      </w:tr>
      <w:tr w:rsidR="00EF2776" w14:paraId="0F1686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BA30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Total ongoing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8D2A" w14:textId="77777777" w:rsidR="00EF2776" w:rsidRDefault="00CB1EAA">
            <w:r>
              <w:rPr>
                <w:color w:val="2C2C2C"/>
                <w:sz w:val="18"/>
                <w:szCs w:val="18"/>
              </w:rPr>
              <w:t>₹</w:t>
            </w:r>
            <w:r>
              <w:rPr>
                <w:color w:val="2C2C2C"/>
                <w:sz w:val="18"/>
                <w:szCs w:val="18"/>
              </w:rPr>
              <w:t>25K–80K/mo</w:t>
            </w:r>
          </w:p>
        </w:tc>
        <w:tc>
          <w:tcPr>
            <w:tcW w:w="38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7A44" w14:textId="536769AC" w:rsidR="00EF2776" w:rsidRDefault="00CB1EAA">
            <w:r>
              <w:rPr>
                <w:color w:val="2C2C2C"/>
                <w:sz w:val="18"/>
                <w:szCs w:val="18"/>
              </w:rPr>
              <w:t xml:space="preserve">Excluding </w:t>
            </w:r>
            <w:r>
              <w:rPr>
                <w:color w:val="2C2C2C"/>
                <w:sz w:val="18"/>
                <w:szCs w:val="18"/>
              </w:rPr>
              <w:t>time</w:t>
            </w:r>
            <w:r w:rsidR="006F6E6F">
              <w:rPr>
                <w:color w:val="2C2C2C"/>
                <w:sz w:val="18"/>
                <w:szCs w:val="18"/>
              </w:rPr>
              <w:t xml:space="preserve"> given by Prabhav</w:t>
            </w:r>
          </w:p>
        </w:tc>
      </w:tr>
    </w:tbl>
    <w:p w14:paraId="6E246A8A" w14:textId="77777777" w:rsidR="00EF2776" w:rsidRDefault="00EF2776">
      <w:pPr>
        <w:spacing w:before="120"/>
      </w:pPr>
    </w:p>
    <w:p w14:paraId="06182613" w14:textId="77777777" w:rsidR="00EF2776" w:rsidRDefault="00CB1EAA">
      <w:pPr>
        <w:pStyle w:val="Heading1"/>
      </w:pPr>
      <w:r>
        <w:t>7.  Risk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3"/>
        <w:gridCol w:w="1222"/>
        <w:gridCol w:w="1597"/>
        <w:gridCol w:w="3614"/>
      </w:tblGrid>
      <w:tr w:rsidR="00EF2776" w14:paraId="443BB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956C8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3131E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14548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6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BBDC4" w14:textId="77777777" w:rsidR="00EF2776" w:rsidRDefault="00CB1EAA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EF2776" w14:paraId="4CBDB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514C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QCI IT rejects Railway (data residency)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A44F" w14:textId="77777777" w:rsidR="00EF2776" w:rsidRDefault="00CB1EAA"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1A0D" w14:textId="77777777" w:rsidR="00EF2776" w:rsidRDefault="00CB1EAA">
            <w:r>
              <w:rPr>
                <w:color w:val="2C2C2C"/>
                <w:sz w:val="18"/>
                <w:szCs w:val="18"/>
              </w:rPr>
              <w:t>Blocks Option A</w:t>
            </w:r>
          </w:p>
        </w:tc>
        <w:tc>
          <w:tcPr>
            <w:tcW w:w="3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5D21" w14:textId="77777777" w:rsidR="00EF2776" w:rsidRDefault="00CB1EAA">
            <w:r>
              <w:rPr>
                <w:color w:val="2C2C2C"/>
                <w:sz w:val="18"/>
                <w:szCs w:val="18"/>
              </w:rPr>
              <w:t>Default to Option B (Azure India)</w:t>
            </w:r>
          </w:p>
        </w:tc>
      </w:tr>
      <w:tr w:rsidR="00EF2776" w14:paraId="3CA37D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9F46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RunPulse enterprise pricing exceeds budget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10E7" w14:textId="77777777" w:rsidR="00EF2776" w:rsidRDefault="00CB1EAA"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4AE7" w14:textId="77777777" w:rsidR="00EF2776" w:rsidRDefault="00CB1EAA">
            <w:r>
              <w:rPr>
                <w:color w:val="2C2C2C"/>
                <w:sz w:val="18"/>
                <w:szCs w:val="18"/>
              </w:rPr>
              <w:t>Increases OCR costs</w:t>
            </w:r>
          </w:p>
        </w:tc>
        <w:tc>
          <w:tcPr>
            <w:tcW w:w="3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69B7" w14:textId="77777777" w:rsidR="00EF2776" w:rsidRDefault="00CB1EAA">
            <w:r>
              <w:rPr>
                <w:color w:val="2C2C2C"/>
                <w:sz w:val="18"/>
                <w:szCs w:val="18"/>
              </w:rPr>
              <w:t>Switch to Docling + Azure Doc Intel</w:t>
            </w:r>
          </w:p>
        </w:tc>
      </w:tr>
      <w:tr w:rsidR="00EF2776" w14:paraId="48AA4D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5AE7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Gemini free tier rate limits at scale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4794" w14:textId="77777777" w:rsidR="00EF2776" w:rsidRDefault="00CB1EAA"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D5AE" w14:textId="77777777" w:rsidR="00EF2776" w:rsidRDefault="00CB1EAA">
            <w:r>
              <w:rPr>
                <w:color w:val="2C2C2C"/>
                <w:sz w:val="18"/>
                <w:szCs w:val="18"/>
              </w:rPr>
              <w:t>Degrades UX</w:t>
            </w:r>
          </w:p>
        </w:tc>
        <w:tc>
          <w:tcPr>
            <w:tcW w:w="3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30AD" w14:textId="77777777" w:rsidR="00EF2776" w:rsidRDefault="00CB1EAA">
            <w:r>
              <w:rPr>
                <w:color w:val="2C2C2C"/>
                <w:sz w:val="18"/>
                <w:szCs w:val="18"/>
              </w:rPr>
              <w:t>Upgrade to paid tier or add caching</w:t>
            </w:r>
          </w:p>
        </w:tc>
      </w:tr>
      <w:tr w:rsidR="00EF2776" w14:paraId="1B6BA9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4917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VPN setup delays (QCI network team)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DA1D" w14:textId="77777777" w:rsidR="00EF2776" w:rsidRDefault="00CB1EAA"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4D72" w14:textId="77777777" w:rsidR="00EF2776" w:rsidRDefault="00CB1EAA">
            <w:r>
              <w:rPr>
                <w:color w:val="2C2C2C"/>
                <w:sz w:val="18"/>
                <w:szCs w:val="18"/>
              </w:rPr>
              <w:t>Delays ingest</w:t>
            </w:r>
          </w:p>
        </w:tc>
        <w:tc>
          <w:tcPr>
            <w:tcW w:w="3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F01E" w14:textId="77777777" w:rsidR="00EF2776" w:rsidRDefault="00CB1EAA">
            <w:r>
              <w:rPr>
                <w:color w:val="2C2C2C"/>
                <w:sz w:val="18"/>
                <w:szCs w:val="18"/>
              </w:rPr>
              <w:t>Start with manual upload as interim</w:t>
            </w:r>
          </w:p>
        </w:tc>
      </w:tr>
      <w:tr w:rsidR="00EF2776" w14:paraId="158D65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536F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80 GB ingest takes longer than expected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722A" w14:textId="77777777" w:rsidR="00EF2776" w:rsidRDefault="00CB1EAA"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6883" w14:textId="77777777" w:rsidR="00EF2776" w:rsidRDefault="00CB1EAA">
            <w:r>
              <w:rPr>
                <w:color w:val="2C2C2C"/>
                <w:sz w:val="18"/>
                <w:szCs w:val="18"/>
              </w:rPr>
              <w:t>Delays go-live</w:t>
            </w:r>
          </w:p>
        </w:tc>
        <w:tc>
          <w:tcPr>
            <w:tcW w:w="3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265B" w14:textId="77777777" w:rsidR="00EF2776" w:rsidRDefault="00CB1EAA">
            <w:r>
              <w:rPr>
                <w:color w:val="2C2C2C"/>
                <w:sz w:val="18"/>
                <w:szCs w:val="18"/>
              </w:rPr>
              <w:t>Batch processing, run overnight</w:t>
            </w:r>
          </w:p>
        </w:tc>
      </w:tr>
      <w:tr w:rsidR="00EF2776" w14:paraId="26B4F0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1DD5" w14:textId="77777777" w:rsidR="00EF2776" w:rsidRDefault="00CB1EAA">
            <w:r>
              <w:rPr>
                <w:b/>
                <w:bCs/>
                <w:color w:val="2C2C2C"/>
                <w:sz w:val="18"/>
                <w:szCs w:val="18"/>
              </w:rPr>
              <w:t>Key person risk (sole developer)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5916" w14:textId="77777777" w:rsidR="00EF2776" w:rsidRDefault="00CB1EAA"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5944" w14:textId="77777777" w:rsidR="00EF2776" w:rsidRDefault="00CB1EAA">
            <w:r>
              <w:rPr>
                <w:color w:val="2C2C2C"/>
                <w:sz w:val="18"/>
                <w:szCs w:val="18"/>
              </w:rPr>
              <w:t>Project stalls</w:t>
            </w:r>
          </w:p>
        </w:tc>
        <w:tc>
          <w:tcPr>
            <w:tcW w:w="3626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48FE" w14:textId="77777777" w:rsidR="00EF2776" w:rsidRDefault="00CB1EAA">
            <w:r>
              <w:rPr>
                <w:color w:val="2C2C2C"/>
                <w:sz w:val="18"/>
                <w:szCs w:val="18"/>
              </w:rPr>
              <w:t>Document everything; use Claude for knowledge capture</w:t>
            </w:r>
          </w:p>
        </w:tc>
      </w:tr>
    </w:tbl>
    <w:p w14:paraId="066BAEED" w14:textId="77777777" w:rsidR="00EF2776" w:rsidRDefault="00EF2776">
      <w:pPr>
        <w:spacing w:before="120"/>
      </w:pPr>
    </w:p>
    <w:p w14:paraId="6C226448" w14:textId="77777777" w:rsidR="00EF2776" w:rsidRDefault="00CB1EAA">
      <w:pPr>
        <w:pStyle w:val="Heading1"/>
      </w:pPr>
      <w:r>
        <w:t>8.  Recommendation</w:t>
      </w:r>
    </w:p>
    <w:tbl>
      <w:tblPr>
        <w:tblW w:w="9026" w:type="dxa"/>
        <w:tblBorders>
          <w:top w:val="single" w:sz="8" w:space="0" w:color="C45A1A"/>
          <w:left w:val="single" w:sz="2" w:space="0" w:color="C45A1A"/>
          <w:bottom w:val="single" w:sz="2" w:space="0" w:color="C45A1A"/>
          <w:right w:val="single" w:sz="2" w:space="0" w:color="C45A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2776" w14:paraId="5D53D1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D0D86" w14:textId="77777777" w:rsidR="00776A48" w:rsidRDefault="00CB1EAA">
            <w:pPr>
              <w:rPr>
                <w:b/>
                <w:bCs/>
                <w:color w:val="C45A1A"/>
              </w:rPr>
            </w:pPr>
            <w:r>
              <w:rPr>
                <w:b/>
                <w:bCs/>
                <w:color w:val="C45A1A"/>
              </w:rPr>
              <w:t>⚠</w:t>
            </w:r>
            <w:r>
              <w:rPr>
                <w:b/>
                <w:bCs/>
                <w:color w:val="C45A1A"/>
              </w:rPr>
              <w:t xml:space="preserve"> </w:t>
            </w:r>
            <w:r>
              <w:rPr>
                <w:b/>
                <w:bCs/>
                <w:color w:val="C45A1A"/>
              </w:rPr>
              <w:t xml:space="preserve">IMPORTANT  </w:t>
            </w:r>
          </w:p>
          <w:p w14:paraId="26FDD282" w14:textId="77777777" w:rsidR="00776A48" w:rsidRDefault="00776A48">
            <w:pPr>
              <w:rPr>
                <w:color w:val="2C2C2C"/>
                <w:sz w:val="19"/>
                <w:szCs w:val="19"/>
              </w:rPr>
            </w:pPr>
          </w:p>
          <w:p w14:paraId="7E6E021B" w14:textId="466EA984" w:rsidR="00EF2776" w:rsidRDefault="00776A48">
            <w:r>
              <w:rPr>
                <w:color w:val="2C2C2C"/>
                <w:sz w:val="19"/>
                <w:szCs w:val="19"/>
              </w:rPr>
              <w:t xml:space="preserve">Can Proceed </w:t>
            </w:r>
            <w:r w:rsidR="00CB1EAA">
              <w:rPr>
                <w:color w:val="2C2C2C"/>
                <w:sz w:val="19"/>
                <w:szCs w:val="19"/>
              </w:rPr>
              <w:t xml:space="preserve">with Option B (Azure Hybrid) with the specific action plan below. Total Year 1 Budget: ₹9–10L (normal case). Staffing: </w:t>
            </w:r>
            <w:r>
              <w:rPr>
                <w:color w:val="2C2C2C"/>
                <w:sz w:val="19"/>
                <w:szCs w:val="19"/>
              </w:rPr>
              <w:t>Prabhav</w:t>
            </w:r>
            <w:r w:rsidR="00CB1EAA">
              <w:rPr>
                <w:color w:val="2C2C2C"/>
                <w:sz w:val="19"/>
                <w:szCs w:val="19"/>
              </w:rPr>
              <w:t xml:space="preserve"> (primary) + QCI IT (collaboration) + optional Azure consultant (₹50K–1L one-time).</w:t>
            </w:r>
          </w:p>
        </w:tc>
      </w:tr>
    </w:tbl>
    <w:p w14:paraId="73AC1E24" w14:textId="77777777" w:rsidR="00EF2776" w:rsidRDefault="00EF2776">
      <w:pPr>
        <w:spacing w:before="100"/>
      </w:pPr>
    </w:p>
    <w:p w14:paraId="2D0D4A9C" w14:textId="77777777" w:rsidR="00EF2776" w:rsidRDefault="00CB1EAA">
      <w:pPr>
        <w:pStyle w:val="Heading2"/>
      </w:pPr>
      <w:r>
        <w:t>Action Plan</w:t>
      </w:r>
    </w:p>
    <w:p w14:paraId="71F3FC24" w14:textId="1E69F6E9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 xml:space="preserve">Immediately — Get Claude Max subscription (₹8.5K/mo): </w:t>
      </w:r>
      <w:r>
        <w:rPr>
          <w:color w:val="2C2C2C"/>
        </w:rPr>
        <w:t>force multiplier</w:t>
      </w:r>
    </w:p>
    <w:p w14:paraId="381CD722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Weeks 1–2 — Set up Azure subscription with QCI IT; provision PostgreSQL + App Service in Central India</w:t>
      </w:r>
    </w:p>
    <w:p w14:paraId="4575F61D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Weeks 2–3 — Migrate backend from Railway to Azure App Service (Docker contain</w:t>
      </w:r>
      <w:r>
        <w:rPr>
          <w:color w:val="2C2C2C"/>
        </w:rPr>
        <w:t>er, same codebase)</w:t>
      </w:r>
    </w:p>
    <w:p w14:paraId="596F8A4E" w14:textId="30B393B0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 xml:space="preserve">Weeks 2–4 — Run Docling bulk ingest of 80 GB corpus (can run in parallel on </w:t>
      </w:r>
      <w:r w:rsidR="006F6E6F">
        <w:rPr>
          <w:color w:val="2C2C2C"/>
        </w:rPr>
        <w:t>local</w:t>
      </w:r>
      <w:r>
        <w:rPr>
          <w:color w:val="2C2C2C"/>
        </w:rPr>
        <w:t xml:space="preserve"> machine</w:t>
      </w:r>
      <w:r w:rsidR="006F6E6F">
        <w:rPr>
          <w:color w:val="2C2C2C"/>
        </w:rPr>
        <w:t>s</w:t>
      </w:r>
      <w:r>
        <w:rPr>
          <w:color w:val="2C2C2C"/>
        </w:rPr>
        <w:t xml:space="preserve"> or Azure VM)</w:t>
      </w:r>
    </w:p>
    <w:p w14:paraId="2719AF06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Weeks 3–4 — Configure Azure VPN Gateway with QCI IT for ongoing document sync</w:t>
      </w:r>
    </w:p>
    <w:p w14:paraId="1F5C471C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Weeks 4–6 — Implement proper auth (Azure AD B2C or simple</w:t>
      </w:r>
      <w:r>
        <w:rPr>
          <w:color w:val="2C2C2C"/>
        </w:rPr>
        <w:t xml:space="preserve"> user management)</w:t>
      </w:r>
    </w:p>
    <w:p w14:paraId="3220AD0D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Weeks 6–8 — Integration testing and QCI IT security review</w:t>
      </w:r>
    </w:p>
    <w:p w14:paraId="2A9BA830" w14:textId="77777777" w:rsidR="00EF2776" w:rsidRDefault="00CB1EAA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Weeks 8–10 — Soft launch with pilot group → full rollout</w:t>
      </w:r>
    </w:p>
    <w:p w14:paraId="308FF276" w14:textId="77777777" w:rsidR="00EF2776" w:rsidRDefault="00EF2776">
      <w:pPr>
        <w:spacing w:before="100"/>
      </w:pPr>
    </w:p>
    <w:p w14:paraId="1D55551D" w14:textId="6B7D2D6B" w:rsidR="00EF2776" w:rsidRDefault="00CB1EAA">
      <w:pPr>
        <w:spacing w:before="60" w:after="80"/>
      </w:pPr>
      <w:r>
        <w:rPr>
          <w:color w:val="2C2C2C"/>
        </w:rPr>
        <w:t>This option gives QCI data residency in India, government-grade compliance, and manageable costs — while remaining builda</w:t>
      </w:r>
      <w:r>
        <w:rPr>
          <w:color w:val="2C2C2C"/>
        </w:rPr>
        <w:t xml:space="preserve">ble primarily by </w:t>
      </w:r>
      <w:r w:rsidR="006F6E6F">
        <w:rPr>
          <w:color w:val="2C2C2C"/>
        </w:rPr>
        <w:t>Prabhav</w:t>
      </w:r>
      <w:r>
        <w:rPr>
          <w:color w:val="2C2C2C"/>
        </w:rPr>
        <w:t xml:space="preserve"> with AI-assisted development. It is the pragmatic middle ground between "ship fast" and "enterprise perfection".</w:t>
      </w:r>
    </w:p>
    <w:p w14:paraId="6DAEEE82" w14:textId="77777777" w:rsidR="00EF2776" w:rsidRDefault="00EF2776">
      <w:pPr>
        <w:spacing w:before="200"/>
      </w:pPr>
    </w:p>
    <w:p w14:paraId="6B00DB2C" w14:textId="77777777" w:rsidR="00EF2776" w:rsidRDefault="00CB1EAA">
      <w:pPr>
        <w:pBdr>
          <w:top w:val="single" w:sz="4" w:space="1" w:color="D6E4F0"/>
        </w:pBdr>
      </w:pPr>
      <w:r>
        <w:rPr>
          <w:i/>
          <w:iCs/>
          <w:color w:val="555555"/>
          <w:sz w:val="19"/>
          <w:szCs w:val="19"/>
        </w:rPr>
        <w:t>Next step: Present to leadership for budget approval and option selection.</w:t>
      </w:r>
    </w:p>
    <w:sectPr w:rsidR="00EF277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D3C9B" w14:textId="77777777" w:rsidR="00CB1EAA" w:rsidRDefault="00CB1EAA">
      <w:r>
        <w:separator/>
      </w:r>
    </w:p>
  </w:endnote>
  <w:endnote w:type="continuationSeparator" w:id="0">
    <w:p w14:paraId="22436B2F" w14:textId="77777777" w:rsidR="00CB1EAA" w:rsidRDefault="00CB1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DAEF3" w14:textId="2F00C3F4" w:rsidR="00EF2776" w:rsidRDefault="00CB1EAA">
    <w:pPr>
      <w:pBdr>
        <w:top w:val="single" w:sz="4" w:space="4" w:color="D6E4F0"/>
      </w:pBdr>
      <w:tabs>
        <w:tab w:val="right" w:pos="9026"/>
      </w:tabs>
      <w:spacing w:before="80"/>
    </w:pPr>
    <w:r>
      <w:rPr>
        <w:color w:val="888888"/>
        <w:sz w:val="17"/>
        <w:szCs w:val="17"/>
      </w:rPr>
      <w:t>Quality Council of India</w:t>
    </w:r>
    <w:r>
      <w:rPr>
        <w:sz w:val="17"/>
        <w:szCs w:val="17"/>
      </w:rPr>
      <w:tab/>
    </w: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2579DD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62710" w14:textId="77777777" w:rsidR="00CB1EAA" w:rsidRDefault="00CB1EAA">
      <w:r>
        <w:separator/>
      </w:r>
    </w:p>
  </w:footnote>
  <w:footnote w:type="continuationSeparator" w:id="0">
    <w:p w14:paraId="0B8D7530" w14:textId="77777777" w:rsidR="00CB1EAA" w:rsidRDefault="00CB1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6D4D5" w14:textId="07AAA52E" w:rsidR="00EF2776" w:rsidRDefault="00CB1EAA">
    <w:pPr>
      <w:pBdr>
        <w:bottom w:val="single" w:sz="4" w:space="4" w:color="D6E4F0"/>
      </w:pBdr>
      <w:tabs>
        <w:tab w:val="right" w:pos="9026"/>
      </w:tabs>
      <w:spacing w:after="80"/>
    </w:pPr>
    <w:r>
      <w:rPr>
        <w:color w:val="2E75B6"/>
        <w:sz w:val="18"/>
        <w:szCs w:val="18"/>
      </w:rPr>
      <w:t xml:space="preserve">QCI </w:t>
    </w:r>
    <w:r w:rsidR="002579DD">
      <w:rPr>
        <w:color w:val="2E75B6"/>
        <w:sz w:val="18"/>
        <w:szCs w:val="18"/>
      </w:rPr>
      <w:t xml:space="preserve">Project Codename: </w:t>
    </w:r>
    <w:r>
      <w:rPr>
        <w:color w:val="2E75B6"/>
        <w:sz w:val="18"/>
        <w:szCs w:val="18"/>
      </w:rPr>
      <w:t>Central Finite Curve</w:t>
    </w:r>
    <w:r>
      <w:rPr>
        <w:color w:val="2E75B6"/>
        <w:sz w:val="18"/>
        <w:szCs w:val="18"/>
      </w:rPr>
      <w:t xml:space="preserve"> — Production </w:t>
    </w:r>
    <w:r w:rsidR="002579DD">
      <w:rPr>
        <w:color w:val="2E75B6"/>
        <w:sz w:val="18"/>
        <w:szCs w:val="18"/>
      </w:rPr>
      <w:t xml:space="preserve">Implementation </w:t>
    </w:r>
    <w:r>
      <w:rPr>
        <w:color w:val="2E75B6"/>
        <w:sz w:val="18"/>
        <w:szCs w:val="18"/>
      </w:rPr>
      <w:t>Plan</w:t>
    </w:r>
    <w:r>
      <w:rPr>
        <w:sz w:val="18"/>
        <w:szCs w:val="18"/>
      </w:rPr>
      <w:tab/>
    </w:r>
    <w:r>
      <w:rPr>
        <w:color w:val="888888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80B98"/>
    <w:multiLevelType w:val="hybridMultilevel"/>
    <w:tmpl w:val="044EA72A"/>
    <w:lvl w:ilvl="0" w:tplc="FFFFFFFF">
      <w:start w:val="1"/>
      <w:numFmt w:val="decimal"/>
      <w:lvlText w:val="%1."/>
      <w:lvlJc w:val="left"/>
      <w:pPr>
        <w:ind w:left="540" w:hanging="260"/>
      </w:pPr>
      <w:rPr>
        <w:rFonts w:ascii="Arial" w:eastAsia="Arial" w:hAnsi="Arial" w:cs="Arial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C221D6C"/>
    <w:multiLevelType w:val="hybridMultilevel"/>
    <w:tmpl w:val="D7402B00"/>
    <w:lvl w:ilvl="0" w:tplc="FFFFFFFF">
      <w:start w:val="1"/>
      <w:numFmt w:val="bullet"/>
      <w:lvlText w:val="•"/>
      <w:lvlJc w:val="left"/>
      <w:pPr>
        <w:ind w:left="540" w:hanging="260"/>
      </w:pPr>
      <w:rPr>
        <w:rFonts w:ascii="Arial" w:eastAsia="Arial" w:hAnsi="Arial" w:cs="Arial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EE64CD0"/>
    <w:multiLevelType w:val="hybridMultilevel"/>
    <w:tmpl w:val="1116B71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B61C2F"/>
    <w:multiLevelType w:val="hybridMultilevel"/>
    <w:tmpl w:val="BABC41B6"/>
    <w:lvl w:ilvl="0" w:tplc="FFFFFFFF">
      <w:start w:val="1"/>
      <w:numFmt w:val="bullet"/>
      <w:lvlText w:val="–"/>
      <w:lvlJc w:val="left"/>
      <w:pPr>
        <w:ind w:left="900" w:hanging="26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776"/>
    <w:rsid w:val="000A4512"/>
    <w:rsid w:val="001951AA"/>
    <w:rsid w:val="002579DD"/>
    <w:rsid w:val="00383E36"/>
    <w:rsid w:val="003B158A"/>
    <w:rsid w:val="006F6E6F"/>
    <w:rsid w:val="00776A48"/>
    <w:rsid w:val="00881D98"/>
    <w:rsid w:val="008A4660"/>
    <w:rsid w:val="00AC2DC6"/>
    <w:rsid w:val="00CB1EAA"/>
    <w:rsid w:val="00EF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EBFB8"/>
  <w15:docId w15:val="{4B6130C8-B2AF-48FA-AC9D-8084F0F9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6E4F0"/>
      </w:pBd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6B7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9DD"/>
  </w:style>
  <w:style w:type="paragraph" w:styleId="Footer">
    <w:name w:val="footer"/>
    <w:basedOn w:val="Normal"/>
    <w:link w:val="FooterChar"/>
    <w:uiPriority w:val="99"/>
    <w:unhideWhenUsed/>
    <w:rsid w:val="0025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2292</Words>
  <Characters>13071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prabhav singh</cp:lastModifiedBy>
  <cp:revision>2</cp:revision>
  <dcterms:created xsi:type="dcterms:W3CDTF">2026-04-24T06:52:00Z</dcterms:created>
  <dcterms:modified xsi:type="dcterms:W3CDTF">2026-04-24T06:52:00Z</dcterms:modified>
</cp:coreProperties>
</file>