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23" w:type="dxa"/>
        <w:tblInd w:w="196" w:type="dxa"/>
        <w:tblLayout w:type="fixed"/>
        <w:tblCellMar>
          <w:left w:w="0" w:type="dxa"/>
          <w:right w:w="0" w:type="dxa"/>
        </w:tblCellMar>
        <w:tblLook w:val="01E0" w:firstRow="1" w:lastRow="1" w:firstColumn="1" w:lastColumn="1" w:noHBand="0" w:noVBand="0"/>
      </w:tblPr>
      <w:tblGrid>
        <w:gridCol w:w="2410"/>
        <w:gridCol w:w="6691"/>
      </w:tblGrid>
      <w:tr w:rsidR="00A25C58" w:rsidRPr="00197B9E" w14:paraId="0E768284" w14:textId="77777777">
        <w:trPr>
          <w:trHeight w:val="333"/>
          <w:tblCellSpacing w:w="23" w:type="dxa"/>
        </w:trPr>
        <w:tc>
          <w:tcPr>
            <w:tcW w:w="9009" w:type="dxa"/>
            <w:gridSpan w:val="2"/>
            <w:tcBorders>
              <w:top w:val="nil"/>
              <w:left w:val="nil"/>
              <w:bottom w:val="nil"/>
              <w:right w:val="nil"/>
            </w:tcBorders>
            <w:shd w:val="clear" w:color="auto" w:fill="252525"/>
          </w:tcPr>
          <w:p w14:paraId="31F7E770" w14:textId="77777777" w:rsidR="00A25C58" w:rsidRPr="00197B9E" w:rsidRDefault="00A25C58">
            <w:pPr>
              <w:pStyle w:val="TableParagraph"/>
              <w:spacing w:before="0"/>
              <w:ind w:left="0"/>
              <w:jc w:val="left"/>
              <w:rPr>
                <w:rFonts w:asciiTheme="minorHAnsi" w:hAnsiTheme="minorHAnsi" w:cstheme="minorHAnsi"/>
                <w:sz w:val="16"/>
              </w:rPr>
            </w:pPr>
          </w:p>
        </w:tc>
      </w:tr>
      <w:tr w:rsidR="00A25C58" w:rsidRPr="00197B9E" w14:paraId="1FB088F2" w14:textId="77777777">
        <w:trPr>
          <w:trHeight w:val="281"/>
          <w:tblCellSpacing w:w="23" w:type="dxa"/>
        </w:trPr>
        <w:tc>
          <w:tcPr>
            <w:tcW w:w="9009" w:type="dxa"/>
            <w:gridSpan w:val="2"/>
            <w:tcBorders>
              <w:top w:val="nil"/>
              <w:left w:val="nil"/>
              <w:right w:val="nil"/>
            </w:tcBorders>
            <w:shd w:val="clear" w:color="auto" w:fill="2E5496"/>
          </w:tcPr>
          <w:p w14:paraId="7379B8B9" w14:textId="77777777" w:rsidR="00A25C58" w:rsidRPr="00197B9E" w:rsidRDefault="00A25C58">
            <w:pPr>
              <w:pStyle w:val="TableParagraph"/>
              <w:spacing w:before="0"/>
              <w:ind w:left="0"/>
              <w:jc w:val="left"/>
              <w:rPr>
                <w:rFonts w:asciiTheme="minorHAnsi" w:hAnsiTheme="minorHAnsi" w:cstheme="minorHAnsi"/>
                <w:sz w:val="16"/>
              </w:rPr>
            </w:pPr>
          </w:p>
        </w:tc>
      </w:tr>
      <w:tr w:rsidR="00A25C58" w:rsidRPr="00197B9E" w14:paraId="751AB564" w14:textId="77777777">
        <w:trPr>
          <w:trHeight w:val="4209"/>
          <w:tblCellSpacing w:w="23" w:type="dxa"/>
        </w:trPr>
        <w:tc>
          <w:tcPr>
            <w:tcW w:w="9009" w:type="dxa"/>
            <w:gridSpan w:val="2"/>
            <w:tcBorders>
              <w:left w:val="nil"/>
              <w:right w:val="nil"/>
            </w:tcBorders>
            <w:shd w:val="clear" w:color="auto" w:fill="1F3863"/>
          </w:tcPr>
          <w:p w14:paraId="52826994" w14:textId="77777777" w:rsidR="00A25C58" w:rsidRPr="00197B9E" w:rsidRDefault="00A25C58">
            <w:pPr>
              <w:pStyle w:val="TableParagraph"/>
              <w:spacing w:before="0"/>
              <w:ind w:left="0"/>
              <w:jc w:val="left"/>
              <w:rPr>
                <w:rFonts w:asciiTheme="minorHAnsi" w:hAnsiTheme="minorHAnsi" w:cstheme="minorHAnsi"/>
                <w:sz w:val="44"/>
              </w:rPr>
            </w:pPr>
          </w:p>
          <w:p w14:paraId="70193F69" w14:textId="77777777" w:rsidR="00A25C58" w:rsidRPr="00197B9E" w:rsidRDefault="00A25C58">
            <w:pPr>
              <w:pStyle w:val="TableParagraph"/>
              <w:spacing w:before="0"/>
              <w:ind w:left="0"/>
              <w:jc w:val="left"/>
              <w:rPr>
                <w:rFonts w:asciiTheme="minorHAnsi" w:hAnsiTheme="minorHAnsi" w:cstheme="minorHAnsi"/>
                <w:sz w:val="44"/>
              </w:rPr>
            </w:pPr>
          </w:p>
          <w:p w14:paraId="13A28786" w14:textId="77777777" w:rsidR="00A25C58" w:rsidRPr="00197B9E" w:rsidRDefault="00A25C58">
            <w:pPr>
              <w:pStyle w:val="TableParagraph"/>
              <w:spacing w:before="9"/>
              <w:ind w:left="0"/>
              <w:jc w:val="left"/>
              <w:rPr>
                <w:rFonts w:asciiTheme="minorHAnsi" w:hAnsiTheme="minorHAnsi" w:cstheme="minorHAnsi"/>
                <w:sz w:val="44"/>
              </w:rPr>
            </w:pPr>
          </w:p>
          <w:p w14:paraId="5D35D434" w14:textId="712E2587" w:rsidR="00A25C58" w:rsidRPr="00197B9E" w:rsidRDefault="00000000">
            <w:pPr>
              <w:pStyle w:val="TableParagraph"/>
              <w:spacing w:before="0" w:line="259" w:lineRule="auto"/>
              <w:ind w:left="694" w:right="1608"/>
              <w:jc w:val="left"/>
              <w:rPr>
                <w:rFonts w:asciiTheme="minorHAnsi" w:hAnsiTheme="minorHAnsi" w:cstheme="minorHAnsi"/>
                <w:b/>
                <w:sz w:val="44"/>
              </w:rPr>
            </w:pPr>
            <w:r w:rsidRPr="00197B9E">
              <w:rPr>
                <w:rFonts w:asciiTheme="minorHAnsi" w:hAnsiTheme="minorHAnsi" w:cstheme="minorHAnsi"/>
                <w:b/>
                <w:color w:val="FFFFFF"/>
                <w:sz w:val="44"/>
              </w:rPr>
              <w:t>PROPOSAL</w:t>
            </w:r>
            <w:r w:rsidRPr="00197B9E">
              <w:rPr>
                <w:rFonts w:asciiTheme="minorHAnsi" w:hAnsiTheme="minorHAnsi" w:cstheme="minorHAnsi"/>
                <w:b/>
                <w:color w:val="FFFFFF"/>
                <w:spacing w:val="-25"/>
                <w:sz w:val="44"/>
              </w:rPr>
              <w:t xml:space="preserve"> </w:t>
            </w:r>
            <w:r w:rsidRPr="00197B9E">
              <w:rPr>
                <w:rFonts w:asciiTheme="minorHAnsi" w:hAnsiTheme="minorHAnsi" w:cstheme="minorHAnsi"/>
                <w:b/>
                <w:color w:val="FFFFFF"/>
                <w:sz w:val="44"/>
              </w:rPr>
              <w:t>FOR</w:t>
            </w:r>
            <w:r w:rsidRPr="00197B9E">
              <w:rPr>
                <w:rFonts w:asciiTheme="minorHAnsi" w:hAnsiTheme="minorHAnsi" w:cstheme="minorHAnsi"/>
                <w:b/>
                <w:color w:val="FFFFFF"/>
                <w:spacing w:val="-25"/>
                <w:sz w:val="44"/>
              </w:rPr>
              <w:t xml:space="preserve"> </w:t>
            </w:r>
            <w:r w:rsidR="001B721F" w:rsidRPr="00197B9E">
              <w:rPr>
                <w:rFonts w:asciiTheme="minorHAnsi" w:hAnsiTheme="minorHAnsi" w:cstheme="minorHAnsi"/>
                <w:b/>
                <w:color w:val="FFFFFF"/>
                <w:sz w:val="44"/>
              </w:rPr>
              <w:t>STRATEGIC PMU SUPPORT AND CAPACITY BUILDING (NASHIK)</w:t>
            </w:r>
          </w:p>
        </w:tc>
      </w:tr>
      <w:tr w:rsidR="00A25C58" w:rsidRPr="00197B9E" w14:paraId="77097163" w14:textId="77777777">
        <w:trPr>
          <w:trHeight w:val="559"/>
          <w:tblCellSpacing w:w="23" w:type="dxa"/>
        </w:trPr>
        <w:tc>
          <w:tcPr>
            <w:tcW w:w="2341" w:type="dxa"/>
            <w:tcBorders>
              <w:left w:val="nil"/>
            </w:tcBorders>
            <w:shd w:val="clear" w:color="auto" w:fill="1F3863"/>
          </w:tcPr>
          <w:p w14:paraId="1CADA9C0" w14:textId="77777777" w:rsidR="00A25C58" w:rsidRPr="00197B9E" w:rsidRDefault="00000000">
            <w:pPr>
              <w:pStyle w:val="TableParagraph"/>
              <w:spacing w:before="79"/>
              <w:ind w:left="154"/>
              <w:jc w:val="left"/>
              <w:rPr>
                <w:rFonts w:asciiTheme="minorHAnsi" w:hAnsiTheme="minorHAnsi" w:cstheme="minorHAnsi"/>
              </w:rPr>
            </w:pPr>
            <w:r w:rsidRPr="00197B9E">
              <w:rPr>
                <w:rFonts w:asciiTheme="minorHAnsi" w:hAnsiTheme="minorHAnsi" w:cstheme="minorHAnsi"/>
                <w:b/>
                <w:color w:val="FFFFFF"/>
              </w:rPr>
              <w:t>Document</w:t>
            </w:r>
            <w:r w:rsidRPr="00197B9E">
              <w:rPr>
                <w:rFonts w:asciiTheme="minorHAnsi" w:hAnsiTheme="minorHAnsi" w:cstheme="minorHAnsi"/>
                <w:b/>
                <w:color w:val="FFFFFF"/>
                <w:spacing w:val="-7"/>
              </w:rPr>
              <w:t xml:space="preserve"> </w:t>
            </w:r>
            <w:r w:rsidRPr="00197B9E">
              <w:rPr>
                <w:rFonts w:asciiTheme="minorHAnsi" w:hAnsiTheme="minorHAnsi" w:cstheme="minorHAnsi"/>
                <w:b/>
                <w:color w:val="FFFFFF"/>
                <w:spacing w:val="-2"/>
              </w:rPr>
              <w:t>Type</w:t>
            </w:r>
            <w:r w:rsidRPr="00197B9E">
              <w:rPr>
                <w:rFonts w:asciiTheme="minorHAnsi" w:hAnsiTheme="minorHAnsi" w:cstheme="minorHAnsi"/>
                <w:color w:val="FFFFFF"/>
                <w:spacing w:val="-2"/>
              </w:rPr>
              <w:t>:</w:t>
            </w:r>
          </w:p>
        </w:tc>
        <w:tc>
          <w:tcPr>
            <w:tcW w:w="6620" w:type="dxa"/>
            <w:tcBorders>
              <w:right w:val="nil"/>
            </w:tcBorders>
            <w:shd w:val="clear" w:color="auto" w:fill="DAE2F3"/>
          </w:tcPr>
          <w:p w14:paraId="4D55FE4B" w14:textId="77777777" w:rsidR="00A25C58" w:rsidRPr="00197B9E" w:rsidRDefault="00000000">
            <w:pPr>
              <w:pStyle w:val="TableParagraph"/>
              <w:spacing w:before="79"/>
              <w:ind w:left="156"/>
              <w:jc w:val="left"/>
              <w:rPr>
                <w:rFonts w:asciiTheme="minorHAnsi" w:hAnsiTheme="minorHAnsi" w:cstheme="minorHAnsi"/>
              </w:rPr>
            </w:pPr>
            <w:r w:rsidRPr="00197B9E">
              <w:rPr>
                <w:rFonts w:asciiTheme="minorHAnsi" w:hAnsiTheme="minorHAnsi" w:cstheme="minorHAnsi"/>
                <w:spacing w:val="-2"/>
              </w:rPr>
              <w:t>Proposal</w:t>
            </w:r>
          </w:p>
        </w:tc>
      </w:tr>
      <w:tr w:rsidR="00A25C58" w:rsidRPr="00197B9E" w14:paraId="390303DA" w14:textId="77777777">
        <w:trPr>
          <w:trHeight w:val="555"/>
          <w:tblCellSpacing w:w="23" w:type="dxa"/>
        </w:trPr>
        <w:tc>
          <w:tcPr>
            <w:tcW w:w="2341" w:type="dxa"/>
            <w:tcBorders>
              <w:left w:val="nil"/>
              <w:bottom w:val="nil"/>
            </w:tcBorders>
            <w:shd w:val="clear" w:color="auto" w:fill="1F3863"/>
          </w:tcPr>
          <w:p w14:paraId="404FE39E" w14:textId="77777777" w:rsidR="00A25C58" w:rsidRPr="00197B9E" w:rsidRDefault="00000000">
            <w:pPr>
              <w:pStyle w:val="TableParagraph"/>
              <w:spacing w:before="69"/>
              <w:ind w:left="154"/>
              <w:jc w:val="left"/>
              <w:rPr>
                <w:rFonts w:asciiTheme="minorHAnsi" w:hAnsiTheme="minorHAnsi" w:cstheme="minorHAnsi"/>
                <w:b/>
              </w:rPr>
            </w:pPr>
            <w:r w:rsidRPr="00197B9E">
              <w:rPr>
                <w:rFonts w:asciiTheme="minorHAnsi" w:hAnsiTheme="minorHAnsi" w:cstheme="minorHAnsi"/>
                <w:b/>
                <w:color w:val="FFFFFF"/>
                <w:spacing w:val="-2"/>
              </w:rPr>
              <w:t>Version:</w:t>
            </w:r>
          </w:p>
        </w:tc>
        <w:tc>
          <w:tcPr>
            <w:tcW w:w="6620" w:type="dxa"/>
            <w:tcBorders>
              <w:bottom w:val="nil"/>
              <w:right w:val="nil"/>
            </w:tcBorders>
            <w:shd w:val="clear" w:color="auto" w:fill="DAE2F3"/>
          </w:tcPr>
          <w:p w14:paraId="53DBF997" w14:textId="69F3329F" w:rsidR="00A25C58" w:rsidRPr="00197B9E" w:rsidRDefault="001B721F">
            <w:pPr>
              <w:pStyle w:val="TableParagraph"/>
              <w:spacing w:before="79"/>
              <w:ind w:left="156"/>
              <w:jc w:val="left"/>
              <w:rPr>
                <w:rFonts w:asciiTheme="minorHAnsi" w:hAnsiTheme="minorHAnsi" w:cstheme="minorHAnsi"/>
              </w:rPr>
            </w:pPr>
            <w:r w:rsidRPr="00197B9E">
              <w:rPr>
                <w:rFonts w:asciiTheme="minorHAnsi" w:hAnsiTheme="minorHAnsi" w:cstheme="minorHAnsi"/>
                <w:spacing w:val="-5"/>
              </w:rPr>
              <w:t>1.0</w:t>
            </w:r>
          </w:p>
        </w:tc>
      </w:tr>
      <w:tr w:rsidR="00A25C58" w:rsidRPr="00197B9E" w14:paraId="1D6540A0" w14:textId="77777777">
        <w:trPr>
          <w:trHeight w:val="563"/>
          <w:tblCellSpacing w:w="23" w:type="dxa"/>
        </w:trPr>
        <w:tc>
          <w:tcPr>
            <w:tcW w:w="2341" w:type="dxa"/>
            <w:tcBorders>
              <w:top w:val="nil"/>
              <w:left w:val="nil"/>
              <w:bottom w:val="nil"/>
            </w:tcBorders>
            <w:shd w:val="clear" w:color="auto" w:fill="1F3863"/>
          </w:tcPr>
          <w:p w14:paraId="43B78E8C" w14:textId="77777777" w:rsidR="00A25C58" w:rsidRPr="00197B9E" w:rsidRDefault="00000000">
            <w:pPr>
              <w:pStyle w:val="TableParagraph"/>
              <w:spacing w:before="78"/>
              <w:ind w:left="154"/>
              <w:jc w:val="left"/>
              <w:rPr>
                <w:rFonts w:asciiTheme="minorHAnsi" w:hAnsiTheme="minorHAnsi" w:cstheme="minorHAnsi"/>
              </w:rPr>
            </w:pPr>
            <w:r w:rsidRPr="00197B9E">
              <w:rPr>
                <w:rFonts w:asciiTheme="minorHAnsi" w:hAnsiTheme="minorHAnsi" w:cstheme="minorHAnsi"/>
                <w:b/>
                <w:color w:val="FFFFFF"/>
              </w:rPr>
              <w:t>Date</w:t>
            </w:r>
            <w:r w:rsidRPr="00197B9E">
              <w:rPr>
                <w:rFonts w:asciiTheme="minorHAnsi" w:hAnsiTheme="minorHAnsi" w:cstheme="minorHAnsi"/>
                <w:b/>
                <w:color w:val="FFFFFF"/>
                <w:spacing w:val="-7"/>
              </w:rPr>
              <w:t xml:space="preserve"> </w:t>
            </w:r>
            <w:r w:rsidRPr="00197B9E">
              <w:rPr>
                <w:rFonts w:asciiTheme="minorHAnsi" w:hAnsiTheme="minorHAnsi" w:cstheme="minorHAnsi"/>
                <w:b/>
                <w:color w:val="FFFFFF"/>
                <w:spacing w:val="-2"/>
              </w:rPr>
              <w:t>(DD/MM/YYYY)</w:t>
            </w:r>
            <w:r w:rsidRPr="00197B9E">
              <w:rPr>
                <w:rFonts w:asciiTheme="minorHAnsi" w:hAnsiTheme="minorHAnsi" w:cstheme="minorHAnsi"/>
                <w:color w:val="FFFFFF"/>
                <w:spacing w:val="-2"/>
              </w:rPr>
              <w:t>:</w:t>
            </w:r>
          </w:p>
        </w:tc>
        <w:tc>
          <w:tcPr>
            <w:tcW w:w="6620" w:type="dxa"/>
            <w:tcBorders>
              <w:top w:val="nil"/>
              <w:bottom w:val="nil"/>
              <w:right w:val="nil"/>
            </w:tcBorders>
            <w:shd w:val="clear" w:color="auto" w:fill="DAE2F3"/>
          </w:tcPr>
          <w:p w14:paraId="73E46E38" w14:textId="7EB3D6CE" w:rsidR="00A25C58" w:rsidRPr="00197B9E" w:rsidRDefault="001B721F">
            <w:pPr>
              <w:pStyle w:val="TableParagraph"/>
              <w:spacing w:before="78"/>
              <w:ind w:left="156"/>
              <w:jc w:val="left"/>
              <w:rPr>
                <w:rFonts w:asciiTheme="minorHAnsi" w:hAnsiTheme="minorHAnsi" w:cstheme="minorHAnsi"/>
              </w:rPr>
            </w:pPr>
            <w:r w:rsidRPr="00197B9E">
              <w:rPr>
                <w:rFonts w:asciiTheme="minorHAnsi" w:hAnsiTheme="minorHAnsi" w:cstheme="minorHAnsi"/>
                <w:spacing w:val="-2"/>
              </w:rPr>
              <w:t>22/08/2025</w:t>
            </w:r>
          </w:p>
        </w:tc>
      </w:tr>
      <w:tr w:rsidR="00A25C58" w:rsidRPr="00197B9E" w14:paraId="426B6411" w14:textId="77777777">
        <w:trPr>
          <w:trHeight w:val="565"/>
          <w:tblCellSpacing w:w="23" w:type="dxa"/>
        </w:trPr>
        <w:tc>
          <w:tcPr>
            <w:tcW w:w="2341" w:type="dxa"/>
            <w:tcBorders>
              <w:top w:val="nil"/>
              <w:left w:val="nil"/>
              <w:bottom w:val="nil"/>
            </w:tcBorders>
            <w:shd w:val="clear" w:color="auto" w:fill="1F3863"/>
          </w:tcPr>
          <w:p w14:paraId="506CEB5A" w14:textId="77777777" w:rsidR="00A25C58" w:rsidRPr="00197B9E" w:rsidRDefault="00000000">
            <w:pPr>
              <w:pStyle w:val="TableParagraph"/>
              <w:spacing w:before="82"/>
              <w:ind w:left="154"/>
              <w:jc w:val="left"/>
              <w:rPr>
                <w:rFonts w:asciiTheme="minorHAnsi" w:hAnsiTheme="minorHAnsi" w:cstheme="minorHAnsi"/>
              </w:rPr>
            </w:pPr>
            <w:r w:rsidRPr="00197B9E">
              <w:rPr>
                <w:rFonts w:asciiTheme="minorHAnsi" w:hAnsiTheme="minorHAnsi" w:cstheme="minorHAnsi"/>
                <w:b/>
                <w:color w:val="FFFFFF"/>
                <w:spacing w:val="-2"/>
              </w:rPr>
              <w:t>Submitted</w:t>
            </w:r>
            <w:r w:rsidRPr="00197B9E">
              <w:rPr>
                <w:rFonts w:asciiTheme="minorHAnsi" w:hAnsiTheme="minorHAnsi" w:cstheme="minorHAnsi"/>
                <w:b/>
                <w:color w:val="FFFFFF"/>
                <w:spacing w:val="-1"/>
              </w:rPr>
              <w:t xml:space="preserve"> </w:t>
            </w:r>
            <w:r w:rsidRPr="00197B9E">
              <w:rPr>
                <w:rFonts w:asciiTheme="minorHAnsi" w:hAnsiTheme="minorHAnsi" w:cstheme="minorHAnsi"/>
                <w:b/>
                <w:color w:val="FFFFFF"/>
                <w:spacing w:val="-5"/>
              </w:rPr>
              <w:t>to</w:t>
            </w:r>
            <w:r w:rsidRPr="00197B9E">
              <w:rPr>
                <w:rFonts w:asciiTheme="minorHAnsi" w:hAnsiTheme="minorHAnsi" w:cstheme="minorHAnsi"/>
                <w:color w:val="FFFFFF"/>
                <w:spacing w:val="-5"/>
              </w:rPr>
              <w:t>:</w:t>
            </w:r>
          </w:p>
        </w:tc>
        <w:tc>
          <w:tcPr>
            <w:tcW w:w="6620" w:type="dxa"/>
            <w:tcBorders>
              <w:top w:val="nil"/>
              <w:bottom w:val="nil"/>
              <w:right w:val="nil"/>
            </w:tcBorders>
            <w:shd w:val="clear" w:color="auto" w:fill="DAE2F3"/>
          </w:tcPr>
          <w:p w14:paraId="7D8DC27E" w14:textId="21DA15F5" w:rsidR="00A25C58" w:rsidRPr="00197B9E" w:rsidRDefault="001B721F">
            <w:pPr>
              <w:pStyle w:val="TableParagraph"/>
              <w:spacing w:before="82"/>
              <w:ind w:left="156"/>
              <w:jc w:val="left"/>
              <w:rPr>
                <w:rFonts w:asciiTheme="minorHAnsi" w:hAnsiTheme="minorHAnsi" w:cstheme="minorHAnsi"/>
              </w:rPr>
            </w:pPr>
            <w:r w:rsidRPr="00197B9E">
              <w:rPr>
                <w:rFonts w:asciiTheme="minorHAnsi" w:hAnsiTheme="minorHAnsi" w:cstheme="minorHAnsi"/>
              </w:rPr>
              <w:t>NASHIK MUNICIPAL CORPORATION</w:t>
            </w:r>
          </w:p>
        </w:tc>
      </w:tr>
      <w:tr w:rsidR="00A25C58" w:rsidRPr="00197B9E" w14:paraId="5BA79745" w14:textId="77777777">
        <w:trPr>
          <w:trHeight w:val="565"/>
          <w:tblCellSpacing w:w="23" w:type="dxa"/>
        </w:trPr>
        <w:tc>
          <w:tcPr>
            <w:tcW w:w="2341" w:type="dxa"/>
            <w:tcBorders>
              <w:top w:val="nil"/>
              <w:left w:val="nil"/>
              <w:bottom w:val="nil"/>
            </w:tcBorders>
            <w:shd w:val="clear" w:color="auto" w:fill="1F3863"/>
          </w:tcPr>
          <w:p w14:paraId="2CEAC99A" w14:textId="77777777" w:rsidR="00A25C58" w:rsidRPr="00197B9E" w:rsidRDefault="00000000">
            <w:pPr>
              <w:pStyle w:val="TableParagraph"/>
              <w:spacing w:before="81"/>
              <w:ind w:left="154"/>
              <w:jc w:val="left"/>
              <w:rPr>
                <w:rFonts w:asciiTheme="minorHAnsi" w:hAnsiTheme="minorHAnsi" w:cstheme="minorHAnsi"/>
              </w:rPr>
            </w:pPr>
            <w:r w:rsidRPr="00197B9E">
              <w:rPr>
                <w:rFonts w:asciiTheme="minorHAnsi" w:hAnsiTheme="minorHAnsi" w:cstheme="minorHAnsi"/>
                <w:b/>
                <w:color w:val="FFFFFF"/>
              </w:rPr>
              <w:t>QCI</w:t>
            </w:r>
            <w:r w:rsidRPr="00197B9E">
              <w:rPr>
                <w:rFonts w:asciiTheme="minorHAnsi" w:hAnsiTheme="minorHAnsi" w:cstheme="minorHAnsi"/>
                <w:b/>
                <w:color w:val="FFFFFF"/>
                <w:spacing w:val="-1"/>
              </w:rPr>
              <w:t xml:space="preserve"> </w:t>
            </w:r>
            <w:r w:rsidRPr="00197B9E">
              <w:rPr>
                <w:rFonts w:asciiTheme="minorHAnsi" w:hAnsiTheme="minorHAnsi" w:cstheme="minorHAnsi"/>
                <w:b/>
                <w:color w:val="FFFFFF"/>
                <w:spacing w:val="-2"/>
              </w:rPr>
              <w:t>Node</w:t>
            </w:r>
            <w:r w:rsidRPr="00197B9E">
              <w:rPr>
                <w:rFonts w:asciiTheme="minorHAnsi" w:hAnsiTheme="minorHAnsi" w:cstheme="minorHAnsi"/>
                <w:color w:val="FFFFFF"/>
                <w:spacing w:val="-2"/>
              </w:rPr>
              <w:t>:</w:t>
            </w:r>
          </w:p>
        </w:tc>
        <w:tc>
          <w:tcPr>
            <w:tcW w:w="6620" w:type="dxa"/>
            <w:tcBorders>
              <w:top w:val="nil"/>
              <w:bottom w:val="nil"/>
              <w:right w:val="nil"/>
            </w:tcBorders>
            <w:shd w:val="clear" w:color="auto" w:fill="DAE2F3"/>
          </w:tcPr>
          <w:p w14:paraId="4644E23A" w14:textId="77777777" w:rsidR="00A25C58" w:rsidRPr="00197B9E" w:rsidRDefault="00000000">
            <w:pPr>
              <w:pStyle w:val="TableParagraph"/>
              <w:spacing w:before="81"/>
              <w:ind w:left="156"/>
              <w:jc w:val="left"/>
              <w:rPr>
                <w:rFonts w:asciiTheme="minorHAnsi" w:hAnsiTheme="minorHAnsi" w:cstheme="minorHAnsi"/>
              </w:rPr>
            </w:pPr>
            <w:r w:rsidRPr="00197B9E">
              <w:rPr>
                <w:rFonts w:asciiTheme="minorHAnsi" w:hAnsiTheme="minorHAnsi" w:cstheme="minorHAnsi"/>
                <w:spacing w:val="-4"/>
              </w:rPr>
              <w:t>PPID</w:t>
            </w:r>
          </w:p>
        </w:tc>
      </w:tr>
    </w:tbl>
    <w:p w14:paraId="476327DB" w14:textId="77777777" w:rsidR="00A25C58" w:rsidRPr="00197B9E" w:rsidRDefault="00000000">
      <w:pPr>
        <w:pStyle w:val="BodyText"/>
        <w:spacing w:before="23"/>
        <w:jc w:val="left"/>
        <w:rPr>
          <w:rFonts w:asciiTheme="minorHAnsi" w:hAnsiTheme="minorHAnsi" w:cstheme="minorHAnsi"/>
          <w:sz w:val="20"/>
        </w:rPr>
      </w:pPr>
      <w:r w:rsidRPr="00197B9E">
        <w:rPr>
          <w:rFonts w:asciiTheme="minorHAnsi" w:hAnsiTheme="minorHAnsi" w:cstheme="minorHAnsi"/>
          <w:noProof/>
          <w:sz w:val="20"/>
        </w:rPr>
        <mc:AlternateContent>
          <mc:Choice Requires="wps">
            <w:drawing>
              <wp:anchor distT="0" distB="0" distL="0" distR="0" simplePos="0" relativeHeight="251642880" behindDoc="1" locked="0" layoutInCell="1" allowOverlap="1" wp14:anchorId="42D3C3EB" wp14:editId="510FD434">
                <wp:simplePos x="0" y="0"/>
                <wp:positionH relativeFrom="page">
                  <wp:posOffset>914400</wp:posOffset>
                </wp:positionH>
                <wp:positionV relativeFrom="paragraph">
                  <wp:posOffset>175895</wp:posOffset>
                </wp:positionV>
                <wp:extent cx="5715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1270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5C1C22E7" id="Graphic 1" o:spid="_x0000_s1026" style="position:absolute;margin-left:1in;margin-top:13.85pt;width:450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" path="m,l5715000,e" filled="f" strokecolor="#2e5496" strokeweight="1pt">
                <v:path arrowok="t"/>
                <w10:wrap type="topAndBottom" anchorx="page"/>
              </v:shape>
            </w:pict>
          </mc:Fallback>
        </mc:AlternateContent>
      </w:r>
      <w:r w:rsidRPr="00197B9E">
        <w:rPr>
          <w:rFonts w:asciiTheme="minorHAnsi" w:hAnsiTheme="minorHAnsi" w:cstheme="minorHAnsi"/>
          <w:noProof/>
          <w:sz w:val="20"/>
        </w:rPr>
        <w:drawing>
          <wp:anchor distT="0" distB="0" distL="0" distR="0" simplePos="0" relativeHeight="251645952" behindDoc="1" locked="0" layoutInCell="1" allowOverlap="1" wp14:anchorId="674CB3D1" wp14:editId="049B4C78">
            <wp:simplePos x="0" y="0"/>
            <wp:positionH relativeFrom="page">
              <wp:posOffset>2407920</wp:posOffset>
            </wp:positionH>
            <wp:positionV relativeFrom="paragraph">
              <wp:posOffset>259079</wp:posOffset>
            </wp:positionV>
            <wp:extent cx="2384555" cy="804672"/>
            <wp:effectExtent l="0" t="0" r="0" b="0"/>
            <wp:wrapTopAndBottom/>
            <wp:docPr id="2" name="Image 2" descr="Image previ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age preview"/>
                    <pic:cNvPicPr/>
                  </pic:nvPicPr>
                  <pic:blipFill>
                    <a:blip r:embed="rId8" cstate="print"/>
                    <a:stretch>
                      <a:fillRect/>
                    </a:stretch>
                  </pic:blipFill>
                  <pic:spPr>
                    <a:xfrm>
                      <a:off x="0" y="0"/>
                      <a:ext cx="2384555" cy="804672"/>
                    </a:xfrm>
                    <a:prstGeom prst="rect">
                      <a:avLst/>
                    </a:prstGeom>
                  </pic:spPr>
                </pic:pic>
              </a:graphicData>
            </a:graphic>
          </wp:anchor>
        </w:drawing>
      </w:r>
      <w:r w:rsidRPr="00197B9E">
        <w:rPr>
          <w:rFonts w:asciiTheme="minorHAnsi" w:hAnsiTheme="minorHAnsi" w:cstheme="minorHAnsi"/>
          <w:noProof/>
          <w:sz w:val="20"/>
        </w:rPr>
        <mc:AlternateContent>
          <mc:Choice Requires="wps">
            <w:drawing>
              <wp:anchor distT="0" distB="0" distL="0" distR="0" simplePos="0" relativeHeight="251649024" behindDoc="1" locked="0" layoutInCell="1" allowOverlap="1" wp14:anchorId="54D14E84" wp14:editId="7CBDFD42">
                <wp:simplePos x="0" y="0"/>
                <wp:positionH relativeFrom="page">
                  <wp:posOffset>914400</wp:posOffset>
                </wp:positionH>
                <wp:positionV relativeFrom="paragraph">
                  <wp:posOffset>1128394</wp:posOffset>
                </wp:positionV>
                <wp:extent cx="57156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635" cy="1270"/>
                        </a:xfrm>
                        <a:custGeom>
                          <a:avLst/>
                          <a:gdLst/>
                          <a:ahLst/>
                          <a:cxnLst/>
                          <a:rect l="l" t="t" r="r" b="b"/>
                          <a:pathLst>
                            <a:path w="5715635">
                              <a:moveTo>
                                <a:pt x="0" y="0"/>
                              </a:moveTo>
                              <a:lnTo>
                                <a:pt x="5715634" y="0"/>
                              </a:lnTo>
                            </a:path>
                          </a:pathLst>
                        </a:custGeom>
                        <a:ln w="1270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6611B654" id="Graphic 3" o:spid="_x0000_s1026" style="position:absolute;margin-left:1in;margin-top:88.85pt;width:450.05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71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" path="m,l5715634,e" filled="f" strokecolor="#2e5496" strokeweight="1pt">
                <v:path arrowok="t"/>
                <w10:wrap type="topAndBottom" anchorx="page"/>
              </v:shape>
            </w:pict>
          </mc:Fallback>
        </mc:AlternateContent>
      </w:r>
    </w:p>
    <w:p w14:paraId="41FCC4B7" w14:textId="77777777" w:rsidR="00A25C58" w:rsidRPr="00197B9E" w:rsidRDefault="00A25C58">
      <w:pPr>
        <w:pStyle w:val="BodyText"/>
        <w:spacing w:before="5"/>
        <w:jc w:val="left"/>
        <w:rPr>
          <w:rFonts w:asciiTheme="minorHAnsi" w:hAnsiTheme="minorHAnsi" w:cstheme="minorHAnsi"/>
          <w:sz w:val="8"/>
        </w:rPr>
      </w:pPr>
    </w:p>
    <w:p w14:paraId="19137740" w14:textId="77777777" w:rsidR="00A25C58" w:rsidRPr="00197B9E" w:rsidRDefault="00A25C58">
      <w:pPr>
        <w:pStyle w:val="BodyText"/>
        <w:spacing w:before="8"/>
        <w:jc w:val="left"/>
        <w:rPr>
          <w:rFonts w:asciiTheme="minorHAnsi" w:hAnsiTheme="minorHAnsi" w:cstheme="minorHAnsi"/>
          <w:sz w:val="6"/>
        </w:rPr>
      </w:pPr>
    </w:p>
    <w:p w14:paraId="1AD292C4" w14:textId="77777777" w:rsidR="00A25C58" w:rsidRPr="00197B9E" w:rsidRDefault="00A25C58">
      <w:pPr>
        <w:pStyle w:val="BodyText"/>
        <w:spacing w:before="88"/>
        <w:jc w:val="left"/>
        <w:rPr>
          <w:rFonts w:asciiTheme="minorHAnsi" w:hAnsiTheme="minorHAnsi" w:cstheme="minorHAnsi"/>
          <w:sz w:val="16"/>
        </w:rPr>
      </w:pPr>
    </w:p>
    <w:p w14:paraId="1B552BBE" w14:textId="77777777" w:rsidR="00A25C58" w:rsidRPr="00197B9E" w:rsidRDefault="00000000">
      <w:pPr>
        <w:spacing w:line="259" w:lineRule="auto"/>
        <w:ind w:left="319" w:right="536"/>
        <w:jc w:val="both"/>
        <w:rPr>
          <w:rFonts w:ascii="Aptos" w:hAnsi="Aptos" w:cstheme="minorHAnsi"/>
          <w:sz w:val="16"/>
        </w:rPr>
      </w:pPr>
      <w:r w:rsidRPr="00197B9E">
        <w:rPr>
          <w:rFonts w:ascii="Aptos" w:hAnsi="Aptos" w:cstheme="minorHAnsi"/>
          <w:sz w:val="16"/>
        </w:rPr>
        <w:t>Quality Council of India (QCI) is an autonomous organisation established in 1997, through joint initiative of the Government of India</w:t>
      </w:r>
      <w:r w:rsidRPr="00197B9E">
        <w:rPr>
          <w:rFonts w:ascii="Aptos" w:hAnsi="Aptos" w:cstheme="minorHAnsi"/>
          <w:spacing w:val="40"/>
          <w:sz w:val="16"/>
        </w:rPr>
        <w:t xml:space="preserve"> </w:t>
      </w:r>
      <w:r w:rsidRPr="00197B9E">
        <w:rPr>
          <w:rFonts w:ascii="Aptos" w:hAnsi="Aptos" w:cstheme="minorHAnsi"/>
          <w:spacing w:val="-2"/>
          <w:sz w:val="16"/>
        </w:rPr>
        <w:t>and</w:t>
      </w:r>
      <w:r w:rsidRPr="00197B9E">
        <w:rPr>
          <w:rFonts w:ascii="Aptos" w:hAnsi="Aptos" w:cstheme="minorHAnsi"/>
          <w:spacing w:val="-4"/>
          <w:sz w:val="16"/>
        </w:rPr>
        <w:t xml:space="preserve"> </w:t>
      </w:r>
      <w:r w:rsidRPr="00197B9E">
        <w:rPr>
          <w:rFonts w:ascii="Aptos" w:hAnsi="Aptos" w:cstheme="minorHAnsi"/>
          <w:spacing w:val="-2"/>
          <w:sz w:val="16"/>
        </w:rPr>
        <w:t>the Indian industry, pursuant</w:t>
      </w:r>
      <w:r w:rsidRPr="00197B9E">
        <w:rPr>
          <w:rFonts w:ascii="Aptos" w:hAnsi="Aptos" w:cstheme="minorHAnsi"/>
          <w:spacing w:val="-4"/>
          <w:sz w:val="16"/>
        </w:rPr>
        <w:t xml:space="preserve"> </w:t>
      </w:r>
      <w:r w:rsidRPr="00197B9E">
        <w:rPr>
          <w:rFonts w:ascii="Aptos" w:hAnsi="Aptos" w:cstheme="minorHAnsi"/>
          <w:spacing w:val="-2"/>
          <w:sz w:val="16"/>
        </w:rPr>
        <w:t>to resolution of the Indian</w:t>
      </w:r>
      <w:r w:rsidRPr="00197B9E">
        <w:rPr>
          <w:rFonts w:ascii="Aptos" w:hAnsi="Aptos" w:cstheme="minorHAnsi"/>
          <w:spacing w:val="-4"/>
          <w:sz w:val="16"/>
        </w:rPr>
        <w:t xml:space="preserve"> </w:t>
      </w:r>
      <w:r w:rsidRPr="00197B9E">
        <w:rPr>
          <w:rFonts w:ascii="Aptos" w:hAnsi="Aptos" w:cstheme="minorHAnsi"/>
          <w:spacing w:val="-2"/>
          <w:sz w:val="16"/>
        </w:rPr>
        <w:t>Cabinet in 1996. It is registered as</w:t>
      </w:r>
      <w:r w:rsidRPr="00197B9E">
        <w:rPr>
          <w:rFonts w:ascii="Aptos" w:hAnsi="Aptos" w:cstheme="minorHAnsi"/>
          <w:spacing w:val="-4"/>
          <w:sz w:val="16"/>
        </w:rPr>
        <w:t xml:space="preserve"> </w:t>
      </w:r>
      <w:r w:rsidRPr="00197B9E">
        <w:rPr>
          <w:rFonts w:ascii="Aptos" w:hAnsi="Aptos" w:cstheme="minorHAnsi"/>
          <w:spacing w:val="-2"/>
          <w:sz w:val="16"/>
        </w:rPr>
        <w:t>a Society under the Societies</w:t>
      </w:r>
      <w:r w:rsidRPr="00197B9E">
        <w:rPr>
          <w:rFonts w:ascii="Aptos" w:hAnsi="Aptos" w:cstheme="minorHAnsi"/>
          <w:spacing w:val="-4"/>
          <w:sz w:val="16"/>
        </w:rPr>
        <w:t xml:space="preserve"> </w:t>
      </w:r>
      <w:r w:rsidRPr="00197B9E">
        <w:rPr>
          <w:rFonts w:ascii="Aptos" w:hAnsi="Aptos" w:cstheme="minorHAnsi"/>
          <w:spacing w:val="-2"/>
          <w:sz w:val="16"/>
        </w:rPr>
        <w:t>Registration</w:t>
      </w:r>
      <w:r w:rsidRPr="00197B9E">
        <w:rPr>
          <w:rFonts w:ascii="Aptos" w:hAnsi="Aptos" w:cstheme="minorHAnsi"/>
          <w:spacing w:val="40"/>
          <w:sz w:val="16"/>
        </w:rPr>
        <w:t xml:space="preserve"> </w:t>
      </w:r>
      <w:r w:rsidRPr="00197B9E">
        <w:rPr>
          <w:rFonts w:ascii="Aptos" w:hAnsi="Aptos" w:cstheme="minorHAnsi"/>
          <w:sz w:val="16"/>
        </w:rPr>
        <w:t>Act, 1860 with the mandate to establish and operate the national accreditation system in India and promote quality in all aspects of</w:t>
      </w:r>
      <w:r w:rsidRPr="00197B9E">
        <w:rPr>
          <w:rFonts w:ascii="Aptos" w:hAnsi="Aptos" w:cstheme="minorHAnsi"/>
          <w:spacing w:val="40"/>
          <w:sz w:val="16"/>
        </w:rPr>
        <w:t xml:space="preserve"> </w:t>
      </w:r>
      <w:r w:rsidRPr="00197B9E">
        <w:rPr>
          <w:rFonts w:ascii="Aptos" w:hAnsi="Aptos" w:cstheme="minorHAnsi"/>
          <w:sz w:val="16"/>
        </w:rPr>
        <w:t>life, industry, environment, and governance. It is a self-sustaining independent organisation with complete financial, administrative,</w:t>
      </w:r>
      <w:r w:rsidRPr="00197B9E">
        <w:rPr>
          <w:rFonts w:ascii="Aptos" w:hAnsi="Aptos" w:cstheme="minorHAnsi"/>
          <w:spacing w:val="40"/>
          <w:sz w:val="16"/>
        </w:rPr>
        <w:t xml:space="preserve"> </w:t>
      </w:r>
      <w:r w:rsidRPr="00197B9E">
        <w:rPr>
          <w:rFonts w:ascii="Aptos" w:hAnsi="Aptos" w:cstheme="minorHAnsi"/>
          <w:sz w:val="16"/>
        </w:rPr>
        <w:t>and</w:t>
      </w:r>
      <w:r w:rsidRPr="00197B9E">
        <w:rPr>
          <w:rFonts w:ascii="Aptos" w:hAnsi="Aptos" w:cstheme="minorHAnsi"/>
          <w:spacing w:val="-2"/>
          <w:sz w:val="16"/>
        </w:rPr>
        <w:t xml:space="preserve"> </w:t>
      </w:r>
      <w:r w:rsidRPr="00197B9E">
        <w:rPr>
          <w:rFonts w:ascii="Aptos" w:hAnsi="Aptos" w:cstheme="minorHAnsi"/>
          <w:sz w:val="16"/>
        </w:rPr>
        <w:t>functional</w:t>
      </w:r>
      <w:r w:rsidRPr="00197B9E">
        <w:rPr>
          <w:rFonts w:ascii="Aptos" w:hAnsi="Aptos" w:cstheme="minorHAnsi"/>
          <w:spacing w:val="-2"/>
          <w:sz w:val="16"/>
        </w:rPr>
        <w:t xml:space="preserve"> </w:t>
      </w:r>
      <w:r w:rsidRPr="00197B9E">
        <w:rPr>
          <w:rFonts w:ascii="Aptos" w:hAnsi="Aptos" w:cstheme="minorHAnsi"/>
          <w:sz w:val="16"/>
        </w:rPr>
        <w:t>autonomy. The</w:t>
      </w:r>
      <w:r w:rsidRPr="00197B9E">
        <w:rPr>
          <w:rFonts w:ascii="Aptos" w:hAnsi="Aptos" w:cstheme="minorHAnsi"/>
          <w:spacing w:val="-2"/>
          <w:sz w:val="16"/>
        </w:rPr>
        <w:t xml:space="preserve"> </w:t>
      </w:r>
      <w:r w:rsidRPr="00197B9E">
        <w:rPr>
          <w:rFonts w:ascii="Aptos" w:hAnsi="Aptos" w:cstheme="minorHAnsi"/>
          <w:sz w:val="16"/>
        </w:rPr>
        <w:t>Department</w:t>
      </w:r>
      <w:r w:rsidRPr="00197B9E">
        <w:rPr>
          <w:rFonts w:ascii="Aptos" w:hAnsi="Aptos" w:cstheme="minorHAnsi"/>
          <w:spacing w:val="-2"/>
          <w:sz w:val="16"/>
        </w:rPr>
        <w:t xml:space="preserve"> </w:t>
      </w:r>
      <w:r w:rsidRPr="00197B9E">
        <w:rPr>
          <w:rFonts w:ascii="Aptos" w:hAnsi="Aptos" w:cstheme="minorHAnsi"/>
          <w:sz w:val="16"/>
        </w:rPr>
        <w:t>for</w:t>
      </w:r>
      <w:r w:rsidRPr="00197B9E">
        <w:rPr>
          <w:rFonts w:ascii="Aptos" w:hAnsi="Aptos" w:cstheme="minorHAnsi"/>
          <w:spacing w:val="-2"/>
          <w:sz w:val="16"/>
        </w:rPr>
        <w:t xml:space="preserve"> </w:t>
      </w:r>
      <w:r w:rsidRPr="00197B9E">
        <w:rPr>
          <w:rFonts w:ascii="Aptos" w:hAnsi="Aptos" w:cstheme="minorHAnsi"/>
          <w:sz w:val="16"/>
        </w:rPr>
        <w:t>Promotion</w:t>
      </w:r>
      <w:r w:rsidRPr="00197B9E">
        <w:rPr>
          <w:rFonts w:ascii="Aptos" w:hAnsi="Aptos" w:cstheme="minorHAnsi"/>
          <w:spacing w:val="-2"/>
          <w:sz w:val="16"/>
        </w:rPr>
        <w:t xml:space="preserve"> </w:t>
      </w:r>
      <w:r w:rsidRPr="00197B9E">
        <w:rPr>
          <w:rFonts w:ascii="Aptos" w:hAnsi="Aptos" w:cstheme="minorHAnsi"/>
          <w:sz w:val="16"/>
        </w:rPr>
        <w:t>of</w:t>
      </w:r>
      <w:r w:rsidRPr="00197B9E">
        <w:rPr>
          <w:rFonts w:ascii="Aptos" w:hAnsi="Aptos" w:cstheme="minorHAnsi"/>
          <w:spacing w:val="-2"/>
          <w:sz w:val="16"/>
        </w:rPr>
        <w:t xml:space="preserve"> </w:t>
      </w:r>
      <w:r w:rsidRPr="00197B9E">
        <w:rPr>
          <w:rFonts w:ascii="Aptos" w:hAnsi="Aptos" w:cstheme="minorHAnsi"/>
          <w:sz w:val="16"/>
        </w:rPr>
        <w:t>Industry</w:t>
      </w:r>
      <w:r w:rsidRPr="00197B9E">
        <w:rPr>
          <w:rFonts w:ascii="Aptos" w:hAnsi="Aptos" w:cstheme="minorHAnsi"/>
          <w:spacing w:val="-2"/>
          <w:sz w:val="16"/>
        </w:rPr>
        <w:t xml:space="preserve"> </w:t>
      </w:r>
      <w:r w:rsidRPr="00197B9E">
        <w:rPr>
          <w:rFonts w:ascii="Aptos" w:hAnsi="Aptos" w:cstheme="minorHAnsi"/>
          <w:sz w:val="16"/>
        </w:rPr>
        <w:t>and</w:t>
      </w:r>
      <w:r w:rsidRPr="00197B9E">
        <w:rPr>
          <w:rFonts w:ascii="Aptos" w:hAnsi="Aptos" w:cstheme="minorHAnsi"/>
          <w:spacing w:val="-2"/>
          <w:sz w:val="16"/>
        </w:rPr>
        <w:t xml:space="preserve"> </w:t>
      </w:r>
      <w:r w:rsidRPr="00197B9E">
        <w:rPr>
          <w:rFonts w:ascii="Aptos" w:hAnsi="Aptos" w:cstheme="minorHAnsi"/>
          <w:sz w:val="16"/>
        </w:rPr>
        <w:t>Internal</w:t>
      </w:r>
      <w:r w:rsidRPr="00197B9E">
        <w:rPr>
          <w:rFonts w:ascii="Aptos" w:hAnsi="Aptos" w:cstheme="minorHAnsi"/>
          <w:spacing w:val="-2"/>
          <w:sz w:val="16"/>
        </w:rPr>
        <w:t xml:space="preserve"> </w:t>
      </w:r>
      <w:r w:rsidRPr="00197B9E">
        <w:rPr>
          <w:rFonts w:ascii="Aptos" w:hAnsi="Aptos" w:cstheme="minorHAnsi"/>
          <w:sz w:val="16"/>
        </w:rPr>
        <w:t>Trade</w:t>
      </w:r>
      <w:r w:rsidRPr="00197B9E">
        <w:rPr>
          <w:rFonts w:ascii="Aptos" w:hAnsi="Aptos" w:cstheme="minorHAnsi"/>
          <w:spacing w:val="-2"/>
          <w:sz w:val="16"/>
        </w:rPr>
        <w:t xml:space="preserve"> </w:t>
      </w:r>
      <w:r w:rsidRPr="00197B9E">
        <w:rPr>
          <w:rFonts w:ascii="Aptos" w:hAnsi="Aptos" w:cstheme="minorHAnsi"/>
          <w:sz w:val="16"/>
        </w:rPr>
        <w:t>(DPIIT), Ministry</w:t>
      </w:r>
      <w:r w:rsidRPr="00197B9E">
        <w:rPr>
          <w:rFonts w:ascii="Aptos" w:hAnsi="Aptos" w:cstheme="minorHAnsi"/>
          <w:spacing w:val="-2"/>
          <w:sz w:val="16"/>
        </w:rPr>
        <w:t xml:space="preserve"> </w:t>
      </w:r>
      <w:r w:rsidRPr="00197B9E">
        <w:rPr>
          <w:rFonts w:ascii="Aptos" w:hAnsi="Aptos" w:cstheme="minorHAnsi"/>
          <w:sz w:val="16"/>
        </w:rPr>
        <w:t>of</w:t>
      </w:r>
      <w:r w:rsidRPr="00197B9E">
        <w:rPr>
          <w:rFonts w:ascii="Aptos" w:hAnsi="Aptos" w:cstheme="minorHAnsi"/>
          <w:spacing w:val="-2"/>
          <w:sz w:val="16"/>
        </w:rPr>
        <w:t xml:space="preserve"> </w:t>
      </w:r>
      <w:r w:rsidRPr="00197B9E">
        <w:rPr>
          <w:rFonts w:ascii="Aptos" w:hAnsi="Aptos" w:cstheme="minorHAnsi"/>
          <w:sz w:val="16"/>
        </w:rPr>
        <w:t>Commerce and</w:t>
      </w:r>
      <w:r w:rsidRPr="00197B9E">
        <w:rPr>
          <w:rFonts w:ascii="Aptos" w:hAnsi="Aptos" w:cstheme="minorHAnsi"/>
          <w:spacing w:val="-1"/>
          <w:sz w:val="16"/>
        </w:rPr>
        <w:t xml:space="preserve"> </w:t>
      </w:r>
      <w:r w:rsidRPr="00197B9E">
        <w:rPr>
          <w:rFonts w:ascii="Aptos" w:hAnsi="Aptos" w:cstheme="minorHAnsi"/>
          <w:sz w:val="16"/>
        </w:rPr>
        <w:t>Industry,</w:t>
      </w:r>
      <w:r w:rsidRPr="00197B9E">
        <w:rPr>
          <w:rFonts w:ascii="Aptos" w:hAnsi="Aptos" w:cstheme="minorHAnsi"/>
          <w:spacing w:val="40"/>
          <w:sz w:val="16"/>
        </w:rPr>
        <w:t xml:space="preserve"> </w:t>
      </w:r>
      <w:r w:rsidRPr="00197B9E">
        <w:rPr>
          <w:rFonts w:ascii="Aptos" w:hAnsi="Aptos" w:cstheme="minorHAnsi"/>
          <w:sz w:val="16"/>
        </w:rPr>
        <w:t>Government of India is the nodal point in the government for QCI and all matters concerning quality. The Governing Council of the</w:t>
      </w:r>
      <w:r w:rsidRPr="00197B9E">
        <w:rPr>
          <w:rFonts w:ascii="Aptos" w:hAnsi="Aptos" w:cstheme="minorHAnsi"/>
          <w:spacing w:val="40"/>
          <w:sz w:val="16"/>
        </w:rPr>
        <w:t xml:space="preserve"> </w:t>
      </w:r>
      <w:r w:rsidRPr="00197B9E">
        <w:rPr>
          <w:rFonts w:ascii="Aptos" w:hAnsi="Aptos" w:cstheme="minorHAnsi"/>
          <w:sz w:val="16"/>
        </w:rPr>
        <w:t>Society is the apex governing organ of QCI and consists of equal representation of government, industry, and other stakeholders.</w:t>
      </w:r>
      <w:r w:rsidRPr="00197B9E">
        <w:rPr>
          <w:rFonts w:ascii="Aptos" w:hAnsi="Aptos" w:cstheme="minorHAnsi"/>
          <w:spacing w:val="40"/>
          <w:sz w:val="16"/>
        </w:rPr>
        <w:t xml:space="preserve"> </w:t>
      </w:r>
      <w:r w:rsidRPr="00197B9E">
        <w:rPr>
          <w:rFonts w:ascii="Aptos" w:hAnsi="Aptos" w:cstheme="minorHAnsi"/>
          <w:sz w:val="16"/>
        </w:rPr>
        <w:t>Chairperson, QCI is nominated by the Prime Minister of India.</w:t>
      </w:r>
    </w:p>
    <w:p w14:paraId="2D7BD6E4" w14:textId="77777777" w:rsidR="00A25C58" w:rsidRPr="00197B9E" w:rsidRDefault="00A25C58">
      <w:pPr>
        <w:pStyle w:val="BodyText"/>
        <w:spacing w:before="54"/>
        <w:jc w:val="left"/>
        <w:rPr>
          <w:rFonts w:ascii="Aptos" w:hAnsi="Aptos" w:cstheme="minorHAnsi"/>
          <w:sz w:val="16"/>
        </w:rPr>
      </w:pPr>
    </w:p>
    <w:p w14:paraId="02EFAB85" w14:textId="77777777" w:rsidR="00A25C58" w:rsidRPr="00197B9E" w:rsidRDefault="00000000">
      <w:pPr>
        <w:ind w:left="626"/>
        <w:rPr>
          <w:rFonts w:ascii="Aptos" w:hAnsi="Aptos" w:cstheme="minorHAnsi"/>
          <w:sz w:val="16"/>
        </w:rPr>
      </w:pPr>
      <w:r w:rsidRPr="00197B9E">
        <w:rPr>
          <w:rFonts w:ascii="Aptos" w:hAnsi="Aptos" w:cstheme="minorHAnsi"/>
          <w:b/>
          <w:sz w:val="16"/>
        </w:rPr>
        <w:t>Regd.</w:t>
      </w:r>
      <w:r w:rsidRPr="00197B9E">
        <w:rPr>
          <w:rFonts w:ascii="Aptos" w:hAnsi="Aptos" w:cstheme="minorHAnsi"/>
          <w:b/>
          <w:spacing w:val="-6"/>
          <w:sz w:val="16"/>
        </w:rPr>
        <w:t xml:space="preserve"> </w:t>
      </w:r>
      <w:r w:rsidRPr="00197B9E">
        <w:rPr>
          <w:rFonts w:ascii="Aptos" w:hAnsi="Aptos" w:cstheme="minorHAnsi"/>
          <w:b/>
          <w:sz w:val="16"/>
        </w:rPr>
        <w:t>Office</w:t>
      </w:r>
      <w:r w:rsidRPr="00197B9E">
        <w:rPr>
          <w:rFonts w:ascii="Aptos" w:hAnsi="Aptos" w:cstheme="minorHAnsi"/>
          <w:sz w:val="16"/>
        </w:rPr>
        <w:t>:</w:t>
      </w:r>
      <w:r w:rsidRPr="00197B9E">
        <w:rPr>
          <w:rFonts w:ascii="Aptos" w:hAnsi="Aptos" w:cstheme="minorHAnsi"/>
          <w:spacing w:val="-5"/>
          <w:sz w:val="16"/>
        </w:rPr>
        <w:t xml:space="preserve"> </w:t>
      </w:r>
      <w:r w:rsidRPr="00197B9E">
        <w:rPr>
          <w:rFonts w:ascii="Aptos" w:hAnsi="Aptos" w:cstheme="minorHAnsi"/>
          <w:sz w:val="16"/>
        </w:rPr>
        <w:t>2</w:t>
      </w:r>
      <w:r w:rsidRPr="00197B9E">
        <w:rPr>
          <w:rFonts w:ascii="Aptos" w:hAnsi="Aptos" w:cstheme="minorHAnsi"/>
          <w:sz w:val="16"/>
          <w:vertAlign w:val="superscript"/>
        </w:rPr>
        <w:t>nd</w:t>
      </w:r>
      <w:r w:rsidRPr="00197B9E">
        <w:rPr>
          <w:rFonts w:ascii="Aptos" w:hAnsi="Aptos" w:cstheme="minorHAnsi"/>
          <w:spacing w:val="-8"/>
          <w:sz w:val="16"/>
        </w:rPr>
        <w:t xml:space="preserve"> </w:t>
      </w:r>
      <w:r w:rsidRPr="00197B9E">
        <w:rPr>
          <w:rFonts w:ascii="Aptos" w:hAnsi="Aptos" w:cstheme="minorHAnsi"/>
          <w:sz w:val="16"/>
        </w:rPr>
        <w:t>Floor,</w:t>
      </w:r>
      <w:r w:rsidRPr="00197B9E">
        <w:rPr>
          <w:rFonts w:ascii="Aptos" w:hAnsi="Aptos" w:cstheme="minorHAnsi"/>
          <w:spacing w:val="-6"/>
          <w:sz w:val="16"/>
        </w:rPr>
        <w:t xml:space="preserve"> </w:t>
      </w:r>
      <w:r w:rsidRPr="00197B9E">
        <w:rPr>
          <w:rFonts w:ascii="Aptos" w:hAnsi="Aptos" w:cstheme="minorHAnsi"/>
          <w:sz w:val="16"/>
        </w:rPr>
        <w:t>Institution</w:t>
      </w:r>
      <w:r w:rsidRPr="00197B9E">
        <w:rPr>
          <w:rFonts w:ascii="Aptos" w:hAnsi="Aptos" w:cstheme="minorHAnsi"/>
          <w:spacing w:val="-6"/>
          <w:sz w:val="16"/>
        </w:rPr>
        <w:t xml:space="preserve"> </w:t>
      </w:r>
      <w:r w:rsidRPr="00197B9E">
        <w:rPr>
          <w:rFonts w:ascii="Aptos" w:hAnsi="Aptos" w:cstheme="minorHAnsi"/>
          <w:sz w:val="16"/>
        </w:rPr>
        <w:t>of</w:t>
      </w:r>
      <w:r w:rsidRPr="00197B9E">
        <w:rPr>
          <w:rFonts w:ascii="Aptos" w:hAnsi="Aptos" w:cstheme="minorHAnsi"/>
          <w:spacing w:val="-6"/>
          <w:sz w:val="16"/>
        </w:rPr>
        <w:t xml:space="preserve"> </w:t>
      </w:r>
      <w:r w:rsidRPr="00197B9E">
        <w:rPr>
          <w:rFonts w:ascii="Aptos" w:hAnsi="Aptos" w:cstheme="minorHAnsi"/>
          <w:sz w:val="16"/>
        </w:rPr>
        <w:t>Engineers</w:t>
      </w:r>
      <w:r w:rsidRPr="00197B9E">
        <w:rPr>
          <w:rFonts w:ascii="Aptos" w:hAnsi="Aptos" w:cstheme="minorHAnsi"/>
          <w:spacing w:val="-7"/>
          <w:sz w:val="16"/>
        </w:rPr>
        <w:t xml:space="preserve"> </w:t>
      </w:r>
      <w:r w:rsidRPr="00197B9E">
        <w:rPr>
          <w:rFonts w:ascii="Aptos" w:hAnsi="Aptos" w:cstheme="minorHAnsi"/>
          <w:sz w:val="16"/>
        </w:rPr>
        <w:t>Building,</w:t>
      </w:r>
      <w:r w:rsidRPr="00197B9E">
        <w:rPr>
          <w:rFonts w:ascii="Aptos" w:hAnsi="Aptos" w:cstheme="minorHAnsi"/>
          <w:spacing w:val="-5"/>
          <w:sz w:val="16"/>
        </w:rPr>
        <w:t xml:space="preserve"> </w:t>
      </w:r>
      <w:r w:rsidRPr="00197B9E">
        <w:rPr>
          <w:rFonts w:ascii="Aptos" w:hAnsi="Aptos" w:cstheme="minorHAnsi"/>
          <w:sz w:val="16"/>
        </w:rPr>
        <w:t>2,</w:t>
      </w:r>
      <w:r w:rsidRPr="00197B9E">
        <w:rPr>
          <w:rFonts w:ascii="Aptos" w:hAnsi="Aptos" w:cstheme="minorHAnsi"/>
          <w:spacing w:val="-6"/>
          <w:sz w:val="16"/>
        </w:rPr>
        <w:t xml:space="preserve"> </w:t>
      </w:r>
      <w:r w:rsidRPr="00197B9E">
        <w:rPr>
          <w:rFonts w:ascii="Aptos" w:hAnsi="Aptos" w:cstheme="minorHAnsi"/>
          <w:sz w:val="16"/>
        </w:rPr>
        <w:t>Bahadur</w:t>
      </w:r>
      <w:r w:rsidRPr="00197B9E">
        <w:rPr>
          <w:rFonts w:ascii="Aptos" w:hAnsi="Aptos" w:cstheme="minorHAnsi"/>
          <w:spacing w:val="-7"/>
          <w:sz w:val="16"/>
        </w:rPr>
        <w:t xml:space="preserve"> </w:t>
      </w:r>
      <w:r w:rsidRPr="00197B9E">
        <w:rPr>
          <w:rFonts w:ascii="Aptos" w:hAnsi="Aptos" w:cstheme="minorHAnsi"/>
          <w:sz w:val="16"/>
        </w:rPr>
        <w:t>Shah</w:t>
      </w:r>
      <w:r w:rsidRPr="00197B9E">
        <w:rPr>
          <w:rFonts w:ascii="Aptos" w:hAnsi="Aptos" w:cstheme="minorHAnsi"/>
          <w:spacing w:val="-6"/>
          <w:sz w:val="16"/>
        </w:rPr>
        <w:t xml:space="preserve"> </w:t>
      </w:r>
      <w:r w:rsidRPr="00197B9E">
        <w:rPr>
          <w:rFonts w:ascii="Aptos" w:hAnsi="Aptos" w:cstheme="minorHAnsi"/>
          <w:sz w:val="16"/>
        </w:rPr>
        <w:t>Zafar</w:t>
      </w:r>
      <w:r w:rsidRPr="00197B9E">
        <w:rPr>
          <w:rFonts w:ascii="Aptos" w:hAnsi="Aptos" w:cstheme="minorHAnsi"/>
          <w:spacing w:val="-6"/>
          <w:sz w:val="16"/>
        </w:rPr>
        <w:t xml:space="preserve"> </w:t>
      </w:r>
      <w:r w:rsidRPr="00197B9E">
        <w:rPr>
          <w:rFonts w:ascii="Aptos" w:hAnsi="Aptos" w:cstheme="minorHAnsi"/>
          <w:sz w:val="16"/>
        </w:rPr>
        <w:t>Marg,</w:t>
      </w:r>
      <w:r w:rsidRPr="00197B9E">
        <w:rPr>
          <w:rFonts w:ascii="Aptos" w:hAnsi="Aptos" w:cstheme="minorHAnsi"/>
          <w:spacing w:val="-6"/>
          <w:sz w:val="16"/>
        </w:rPr>
        <w:t xml:space="preserve"> </w:t>
      </w:r>
      <w:r w:rsidRPr="00197B9E">
        <w:rPr>
          <w:rFonts w:ascii="Aptos" w:hAnsi="Aptos" w:cstheme="minorHAnsi"/>
          <w:sz w:val="16"/>
        </w:rPr>
        <w:t>New</w:t>
      </w:r>
      <w:r w:rsidRPr="00197B9E">
        <w:rPr>
          <w:rFonts w:ascii="Aptos" w:hAnsi="Aptos" w:cstheme="minorHAnsi"/>
          <w:spacing w:val="-5"/>
          <w:sz w:val="16"/>
        </w:rPr>
        <w:t xml:space="preserve"> </w:t>
      </w:r>
      <w:r w:rsidRPr="00197B9E">
        <w:rPr>
          <w:rFonts w:ascii="Aptos" w:hAnsi="Aptos" w:cstheme="minorHAnsi"/>
          <w:sz w:val="16"/>
        </w:rPr>
        <w:t>Delhi-02</w:t>
      </w:r>
      <w:r w:rsidRPr="00197B9E">
        <w:rPr>
          <w:rFonts w:ascii="Aptos" w:hAnsi="Aptos" w:cstheme="minorHAnsi"/>
          <w:spacing w:val="-6"/>
          <w:sz w:val="16"/>
        </w:rPr>
        <w:t xml:space="preserve"> </w:t>
      </w:r>
      <w:r w:rsidRPr="00197B9E">
        <w:rPr>
          <w:rFonts w:ascii="Aptos" w:hAnsi="Aptos" w:cstheme="minorHAnsi"/>
          <w:sz w:val="16"/>
        </w:rPr>
        <w:t>|</w:t>
      </w:r>
      <w:r w:rsidRPr="00197B9E">
        <w:rPr>
          <w:rFonts w:ascii="Aptos" w:hAnsi="Aptos" w:cstheme="minorHAnsi"/>
          <w:spacing w:val="-5"/>
          <w:sz w:val="16"/>
        </w:rPr>
        <w:t xml:space="preserve"> </w:t>
      </w:r>
      <w:r w:rsidRPr="00197B9E">
        <w:rPr>
          <w:rFonts w:ascii="Aptos" w:hAnsi="Aptos" w:cstheme="minorHAnsi"/>
          <w:b/>
          <w:sz w:val="16"/>
        </w:rPr>
        <w:t>Ph</w:t>
      </w:r>
      <w:r w:rsidRPr="00197B9E">
        <w:rPr>
          <w:rFonts w:ascii="Aptos" w:hAnsi="Aptos" w:cstheme="minorHAnsi"/>
          <w:sz w:val="16"/>
        </w:rPr>
        <w:t>.:</w:t>
      </w:r>
      <w:r w:rsidRPr="00197B9E">
        <w:rPr>
          <w:rFonts w:ascii="Aptos" w:hAnsi="Aptos" w:cstheme="minorHAnsi"/>
          <w:spacing w:val="-6"/>
          <w:sz w:val="16"/>
        </w:rPr>
        <w:t xml:space="preserve"> </w:t>
      </w:r>
      <w:r w:rsidRPr="00197B9E">
        <w:rPr>
          <w:rFonts w:ascii="Aptos" w:hAnsi="Aptos" w:cstheme="minorHAnsi"/>
          <w:sz w:val="16"/>
        </w:rPr>
        <w:t>+91-11-2337</w:t>
      </w:r>
      <w:r w:rsidRPr="00197B9E">
        <w:rPr>
          <w:rFonts w:ascii="Aptos" w:hAnsi="Aptos" w:cstheme="minorHAnsi"/>
          <w:spacing w:val="-5"/>
          <w:sz w:val="16"/>
        </w:rPr>
        <w:t xml:space="preserve"> </w:t>
      </w:r>
      <w:r w:rsidRPr="00197B9E">
        <w:rPr>
          <w:rFonts w:ascii="Aptos" w:hAnsi="Aptos" w:cstheme="minorHAnsi"/>
          <w:spacing w:val="-4"/>
          <w:sz w:val="16"/>
        </w:rPr>
        <w:t>9321</w:t>
      </w:r>
    </w:p>
    <w:p w14:paraId="3F93B3C1" w14:textId="77777777" w:rsidR="00A25C58" w:rsidRPr="00197B9E" w:rsidRDefault="00000000">
      <w:pPr>
        <w:pStyle w:val="BodyText"/>
        <w:jc w:val="left"/>
        <w:rPr>
          <w:rFonts w:asciiTheme="minorHAnsi" w:hAnsiTheme="minorHAnsi" w:cstheme="minorHAnsi"/>
          <w:sz w:val="15"/>
        </w:rPr>
      </w:pPr>
      <w:r w:rsidRPr="00197B9E">
        <w:rPr>
          <w:rFonts w:asciiTheme="minorHAnsi" w:hAnsiTheme="minorHAnsi" w:cstheme="minorHAnsi"/>
          <w:noProof/>
          <w:sz w:val="15"/>
        </w:rPr>
        <mc:AlternateContent>
          <mc:Choice Requires="wps">
            <w:drawing>
              <wp:anchor distT="0" distB="0" distL="0" distR="0" simplePos="0" relativeHeight="251652096" behindDoc="1" locked="0" layoutInCell="1" allowOverlap="1" wp14:anchorId="1FA9CEFB" wp14:editId="50762C5A">
                <wp:simplePos x="0" y="0"/>
                <wp:positionH relativeFrom="page">
                  <wp:posOffset>914400</wp:posOffset>
                </wp:positionH>
                <wp:positionV relativeFrom="paragraph">
                  <wp:posOffset>136328</wp:posOffset>
                </wp:positionV>
                <wp:extent cx="5715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1270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72DCB056" id="Graphic 4" o:spid="_x0000_s1026" style="position:absolute;margin-left:1in;margin-top:10.75pt;width:450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" path="m,l5715000,e" filled="f" strokecolor="#2e5496" strokeweight="1pt">
                <v:path arrowok="t"/>
                <w10:wrap type="topAndBottom" anchorx="page"/>
              </v:shape>
            </w:pict>
          </mc:Fallback>
        </mc:AlternateContent>
      </w:r>
      <w:r w:rsidRPr="00197B9E">
        <w:rPr>
          <w:rFonts w:asciiTheme="minorHAnsi" w:hAnsiTheme="minorHAnsi" w:cstheme="minorHAnsi"/>
          <w:noProof/>
          <w:sz w:val="15"/>
        </w:rPr>
        <mc:AlternateContent>
          <mc:Choice Requires="wpg">
            <w:drawing>
              <wp:anchor distT="0" distB="0" distL="0" distR="0" simplePos="0" relativeHeight="251655168" behindDoc="1" locked="0" layoutInCell="1" allowOverlap="1" wp14:anchorId="6090693C" wp14:editId="1F221C42">
                <wp:simplePos x="0" y="0"/>
                <wp:positionH relativeFrom="page">
                  <wp:posOffset>914400</wp:posOffset>
                </wp:positionH>
                <wp:positionV relativeFrom="paragraph">
                  <wp:posOffset>243184</wp:posOffset>
                </wp:positionV>
                <wp:extent cx="5715000" cy="74739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747395"/>
                          <a:chOff x="0" y="0"/>
                          <a:chExt cx="5715000" cy="747395"/>
                        </a:xfrm>
                      </wpg:grpSpPr>
                      <wps:wsp>
                        <wps:cNvPr id="6" name="Graphic 6"/>
                        <wps:cNvSpPr/>
                        <wps:spPr>
                          <a:xfrm>
                            <a:off x="0" y="0"/>
                            <a:ext cx="5715000" cy="359410"/>
                          </a:xfrm>
                          <a:custGeom>
                            <a:avLst/>
                            <a:gdLst/>
                            <a:ahLst/>
                            <a:cxnLst/>
                            <a:rect l="l" t="t" r="r" b="b"/>
                            <a:pathLst>
                              <a:path w="5715000" h="359410">
                                <a:moveTo>
                                  <a:pt x="5715000" y="0"/>
                                </a:moveTo>
                                <a:lnTo>
                                  <a:pt x="0" y="0"/>
                                </a:lnTo>
                                <a:lnTo>
                                  <a:pt x="0" y="359409"/>
                                </a:lnTo>
                                <a:lnTo>
                                  <a:pt x="5715000" y="359409"/>
                                </a:lnTo>
                                <a:lnTo>
                                  <a:pt x="5715000" y="0"/>
                                </a:lnTo>
                                <a:close/>
                              </a:path>
                            </a:pathLst>
                          </a:custGeom>
                          <a:solidFill>
                            <a:srgbClr val="2E5496"/>
                          </a:solidFill>
                        </wps:spPr>
                        <wps:bodyPr wrap="square" lIns="0" tIns="0" rIns="0" bIns="0" rtlCol="0">
                          <a:prstTxWarp prst="textNoShape">
                            <a:avLst/>
                          </a:prstTxWarp>
                          <a:noAutofit/>
                        </wps:bodyPr>
                      </wps:wsp>
                      <wps:wsp>
                        <wps:cNvPr id="7" name="Graphic 7"/>
                        <wps:cNvSpPr/>
                        <wps:spPr>
                          <a:xfrm>
                            <a:off x="0" y="387489"/>
                            <a:ext cx="5715000" cy="359410"/>
                          </a:xfrm>
                          <a:custGeom>
                            <a:avLst/>
                            <a:gdLst/>
                            <a:ahLst/>
                            <a:cxnLst/>
                            <a:rect l="l" t="t" r="r" b="b"/>
                            <a:pathLst>
                              <a:path w="5715000" h="359410">
                                <a:moveTo>
                                  <a:pt x="5715000" y="0"/>
                                </a:moveTo>
                                <a:lnTo>
                                  <a:pt x="0" y="0"/>
                                </a:lnTo>
                                <a:lnTo>
                                  <a:pt x="0" y="359410"/>
                                </a:lnTo>
                                <a:lnTo>
                                  <a:pt x="5715000" y="359410"/>
                                </a:lnTo>
                                <a:lnTo>
                                  <a:pt x="5715000" y="0"/>
                                </a:lnTo>
                                <a:close/>
                              </a:path>
                            </a:pathLst>
                          </a:custGeom>
                          <a:solidFill>
                            <a:srgbClr val="252525"/>
                          </a:solidFill>
                        </wps:spPr>
                        <wps:bodyPr wrap="square" lIns="0" tIns="0" rIns="0" bIns="0" rtlCol="0">
                          <a:prstTxWarp prst="textNoShape">
                            <a:avLst/>
                          </a:prstTxWarp>
                          <a:noAutofit/>
                        </wps:bodyPr>
                      </wps:wsp>
                    </wpg:wgp>
                  </a:graphicData>
                </a:graphic>
              </wp:anchor>
            </w:drawing>
          </mc:Choice>
          <mc:Fallback>
            <w:pict>
              <v:group w14:anchorId="604C04D2" id="Group 5" o:spid="_x0000_s1026" style="position:absolute;margin-left:1in;margin-top:19.15pt;width:450pt;height:58.85pt;z-index:-251661312;mso-wrap-distance-left:0;mso-wrap-distance-right:0;mso-position-horizontal-relative:page" coordsize="57150,7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">
                <v:shape id="Graphic 6" o:spid="_x0000_s1027" style="position:absolute;width:57150;height:3594;visibility:visible;mso-wrap-style:square;v-text-anchor:top" coordsize="571500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" path="m5715000,l,,,359409r5715000,l5715000,xe" fillcolor="#2e5496" stroked="f">
                  <v:path arrowok="t"/>
                </v:shape>
                <v:shape id="Graphic 7" o:spid="_x0000_s1028" style="position:absolute;top:3874;width:57150;height:3594;visibility:visible;mso-wrap-style:square;v-text-anchor:top" coordsize="571500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" path="m5715000,l,,,359410r5715000,l5715000,xe" fillcolor="#252525" stroked="f">
                  <v:path arrowok="t"/>
                </v:shape>
                <w10:wrap type="topAndBottom" anchorx="page"/>
              </v:group>
            </w:pict>
          </mc:Fallback>
        </mc:AlternateContent>
      </w:r>
    </w:p>
    <w:p w14:paraId="2063D3ED" w14:textId="77777777" w:rsidR="00A25C58" w:rsidRPr="00197B9E" w:rsidRDefault="00A25C58">
      <w:pPr>
        <w:pStyle w:val="BodyText"/>
        <w:spacing w:before="0"/>
        <w:jc w:val="left"/>
        <w:rPr>
          <w:rFonts w:asciiTheme="minorHAnsi" w:hAnsiTheme="minorHAnsi" w:cstheme="minorHAnsi"/>
          <w:sz w:val="11"/>
        </w:rPr>
      </w:pPr>
    </w:p>
    <w:p w14:paraId="30C5E94A" w14:textId="77777777" w:rsidR="00A25C58" w:rsidRPr="00197B9E" w:rsidRDefault="00A25C58">
      <w:pPr>
        <w:pStyle w:val="BodyText"/>
        <w:jc w:val="left"/>
        <w:rPr>
          <w:rFonts w:asciiTheme="minorHAnsi" w:hAnsiTheme="minorHAnsi" w:cstheme="minorHAnsi"/>
          <w:sz w:val="11"/>
        </w:rPr>
        <w:sectPr w:rsidR="00A25C58" w:rsidRPr="00197B9E">
          <w:type w:val="continuous"/>
          <w:pgSz w:w="11910" w:h="16840"/>
          <w:pgMar w:top="1400" w:right="1133" w:bottom="280" w:left="1275" w:header="720" w:footer="720" w:gutter="0"/>
          <w:cols w:space="720"/>
        </w:sectPr>
      </w:pPr>
    </w:p>
    <w:p w14:paraId="33938C95" w14:textId="77777777" w:rsidR="00A25C58" w:rsidRPr="00197B9E" w:rsidRDefault="00000000">
      <w:pPr>
        <w:tabs>
          <w:tab w:val="left" w:pos="9221"/>
        </w:tabs>
        <w:spacing w:before="121"/>
        <w:ind w:left="165"/>
        <w:rPr>
          <w:rFonts w:asciiTheme="minorHAnsi" w:hAnsiTheme="minorHAnsi" w:cstheme="minorHAnsi"/>
          <w:b/>
          <w:sz w:val="32"/>
        </w:rPr>
      </w:pPr>
      <w:r w:rsidRPr="00197B9E">
        <w:rPr>
          <w:rFonts w:asciiTheme="minorHAnsi" w:hAnsiTheme="minorHAnsi" w:cstheme="minorHAnsi"/>
          <w:b/>
          <w:color w:val="FFFFFF"/>
          <w:spacing w:val="-2"/>
          <w:sz w:val="32"/>
          <w:shd w:val="clear" w:color="auto" w:fill="001F5F"/>
        </w:rPr>
        <w:lastRenderedPageBreak/>
        <w:t>Contents</w:t>
      </w:r>
      <w:r w:rsidRPr="00197B9E">
        <w:rPr>
          <w:rFonts w:asciiTheme="minorHAnsi" w:hAnsiTheme="minorHAnsi" w:cstheme="minorHAnsi"/>
          <w:b/>
          <w:color w:val="FFFFFF"/>
          <w:sz w:val="32"/>
          <w:shd w:val="clear" w:color="auto" w:fill="001F5F"/>
        </w:rPr>
        <w:tab/>
      </w:r>
    </w:p>
    <w:sdt>
      <w:sdtPr>
        <w:rPr>
          <w:rFonts w:asciiTheme="minorHAnsi" w:hAnsiTheme="minorHAnsi" w:cstheme="minorHAnsi"/>
        </w:rPr>
        <w:id w:val="-1152897071"/>
        <w:docPartObj>
          <w:docPartGallery w:val="Table of Contents"/>
          <w:docPartUnique/>
        </w:docPartObj>
      </w:sdtPr>
      <w:sdtEndPr>
        <w:rPr>
          <w:rFonts w:ascii="Aptos" w:hAnsi="Aptos"/>
          <w:sz w:val="20"/>
          <w:szCs w:val="20"/>
        </w:rPr>
      </w:sdtEndPr>
      <w:sdtContent>
        <w:p w14:paraId="3E84FBA8" w14:textId="1388EF1F" w:rsidR="00A25C58" w:rsidRPr="006E6605" w:rsidRDefault="007F0993">
          <w:pPr>
            <w:pStyle w:val="TOC1"/>
            <w:numPr>
              <w:ilvl w:val="0"/>
              <w:numId w:val="11"/>
            </w:numPr>
            <w:tabs>
              <w:tab w:val="left" w:pos="604"/>
              <w:tab w:val="right" w:leader="dot" w:pos="9185"/>
            </w:tabs>
            <w:spacing w:before="271"/>
            <w:ind w:hanging="439"/>
            <w:rPr>
              <w:rFonts w:ascii="Aptos" w:hAnsi="Aptos" w:cstheme="minorHAnsi"/>
              <w:sz w:val="20"/>
              <w:szCs w:val="20"/>
            </w:rPr>
          </w:pPr>
          <w:r>
            <w:t>BACKGROUND AND CONTEXT……………………………………………………………………………………………………3</w:t>
          </w:r>
        </w:p>
        <w:p w14:paraId="0EB73978" w14:textId="08D25BE6" w:rsidR="00A25C58" w:rsidRPr="006E6605" w:rsidRDefault="00A25C58">
          <w:pPr>
            <w:pStyle w:val="TOC1"/>
            <w:numPr>
              <w:ilvl w:val="0"/>
              <w:numId w:val="11"/>
            </w:numPr>
            <w:tabs>
              <w:tab w:val="left" w:pos="604"/>
              <w:tab w:val="right" w:leader="dot" w:pos="9185"/>
            </w:tabs>
            <w:spacing w:before="260"/>
            <w:ind w:hanging="439"/>
            <w:rPr>
              <w:rFonts w:ascii="Aptos" w:hAnsi="Aptos" w:cstheme="minorHAnsi"/>
              <w:sz w:val="20"/>
              <w:szCs w:val="20"/>
            </w:rPr>
          </w:pPr>
          <w:hyperlink w:anchor="_bookmark1" w:history="1">
            <w:r w:rsidRPr="006E6605">
              <w:rPr>
                <w:rFonts w:ascii="Aptos" w:hAnsi="Aptos" w:cstheme="minorHAnsi"/>
                <w:sz w:val="20"/>
                <w:szCs w:val="20"/>
              </w:rPr>
              <w:t>A</w:t>
            </w:r>
            <w:r w:rsidR="007F0993">
              <w:rPr>
                <w:rFonts w:ascii="Aptos" w:hAnsi="Aptos" w:cstheme="minorHAnsi"/>
                <w:sz w:val="20"/>
                <w:szCs w:val="20"/>
              </w:rPr>
              <w:t>BOUT</w:t>
            </w:r>
          </w:hyperlink>
          <w:r w:rsidR="007F0993">
            <w:t xml:space="preserve"> QCI…………………………………………………………………………………………………………………………………3</w:t>
          </w:r>
        </w:p>
        <w:p w14:paraId="2624777A" w14:textId="091C297A" w:rsidR="00A25C58" w:rsidRPr="006E6605" w:rsidRDefault="007F0993">
          <w:pPr>
            <w:pStyle w:val="TOC1"/>
            <w:numPr>
              <w:ilvl w:val="0"/>
              <w:numId w:val="11"/>
            </w:numPr>
            <w:tabs>
              <w:tab w:val="left" w:pos="604"/>
              <w:tab w:val="right" w:leader="dot" w:pos="9185"/>
            </w:tabs>
            <w:ind w:hanging="439"/>
            <w:rPr>
              <w:rFonts w:ascii="Aptos" w:hAnsi="Aptos" w:cstheme="minorHAnsi"/>
              <w:sz w:val="20"/>
              <w:szCs w:val="20"/>
            </w:rPr>
          </w:pPr>
          <w:r>
            <w:t>CONSTITUENT BOARDS OF QCI………………………………………………………………………………………………</w:t>
          </w:r>
          <w:proofErr w:type="gramStart"/>
          <w:r>
            <w:t>…..</w:t>
          </w:r>
          <w:proofErr w:type="gramEnd"/>
          <w:r>
            <w:t>4</w:t>
          </w:r>
        </w:p>
        <w:p w14:paraId="600856B7" w14:textId="78565C1C" w:rsidR="00A25C58" w:rsidRPr="00140E76" w:rsidRDefault="00D92F10">
          <w:pPr>
            <w:pStyle w:val="TOC1"/>
            <w:numPr>
              <w:ilvl w:val="0"/>
              <w:numId w:val="11"/>
            </w:numPr>
            <w:tabs>
              <w:tab w:val="left" w:pos="604"/>
              <w:tab w:val="right" w:leader="dot" w:pos="9185"/>
            </w:tabs>
            <w:ind w:hanging="439"/>
            <w:rPr>
              <w:rFonts w:ascii="Aptos" w:hAnsi="Aptos" w:cstheme="minorHAnsi"/>
              <w:sz w:val="20"/>
              <w:szCs w:val="20"/>
            </w:rPr>
          </w:pPr>
          <w:hyperlink w:anchor="_bookmark3" w:history="1">
            <w:r>
              <w:rPr>
                <w:rFonts w:ascii="Aptos" w:hAnsi="Aptos" w:cstheme="minorHAnsi"/>
                <w:sz w:val="20"/>
                <w:szCs w:val="20"/>
              </w:rPr>
              <w:t>OBJECTIVE</w:t>
            </w:r>
            <w:r w:rsidR="00A25C58" w:rsidRPr="006E6605">
              <w:rPr>
                <w:rFonts w:ascii="Aptos" w:hAnsi="Aptos" w:cstheme="minorHAnsi"/>
                <w:sz w:val="20"/>
                <w:szCs w:val="20"/>
              </w:rPr>
              <w:tab/>
            </w:r>
            <w:r w:rsidR="00A25C58" w:rsidRPr="006E6605">
              <w:rPr>
                <w:rFonts w:ascii="Aptos" w:hAnsi="Aptos" w:cstheme="minorHAnsi"/>
                <w:spacing w:val="-10"/>
                <w:sz w:val="20"/>
                <w:szCs w:val="20"/>
              </w:rPr>
              <w:t>4</w:t>
            </w:r>
          </w:hyperlink>
        </w:p>
        <w:p w14:paraId="77C178BE" w14:textId="70C5038C" w:rsidR="00140E76" w:rsidRDefault="00140E76">
          <w:pPr>
            <w:pStyle w:val="TOC1"/>
            <w:numPr>
              <w:ilvl w:val="0"/>
              <w:numId w:val="11"/>
            </w:numPr>
            <w:tabs>
              <w:tab w:val="left" w:pos="604"/>
              <w:tab w:val="right" w:leader="dot" w:pos="9185"/>
            </w:tabs>
            <w:ind w:hanging="439"/>
            <w:rPr>
              <w:rFonts w:ascii="Aptos" w:hAnsi="Aptos" w:cstheme="minorHAnsi"/>
              <w:sz w:val="20"/>
              <w:szCs w:val="20"/>
            </w:rPr>
          </w:pPr>
          <w:r>
            <w:rPr>
              <w:rFonts w:ascii="Aptos" w:hAnsi="Aptos" w:cstheme="minorHAnsi"/>
              <w:sz w:val="20"/>
              <w:szCs w:val="20"/>
            </w:rPr>
            <w:t>SCOPE OF WORK……………………………………………………………………………………………………………</w:t>
          </w:r>
          <w:r w:rsidR="00E16A08">
            <w:rPr>
              <w:rFonts w:ascii="Aptos" w:hAnsi="Aptos" w:cstheme="minorHAnsi"/>
              <w:sz w:val="20"/>
              <w:szCs w:val="20"/>
            </w:rPr>
            <w:t>..</w:t>
          </w:r>
          <w:r w:rsidR="00D92F10">
            <w:rPr>
              <w:rFonts w:ascii="Aptos" w:hAnsi="Aptos" w:cstheme="minorHAnsi"/>
              <w:sz w:val="20"/>
              <w:szCs w:val="20"/>
            </w:rPr>
            <w:t>.</w:t>
          </w:r>
          <w:r>
            <w:rPr>
              <w:rFonts w:ascii="Aptos" w:hAnsi="Aptos" w:cstheme="minorHAnsi"/>
              <w:sz w:val="20"/>
              <w:szCs w:val="20"/>
            </w:rPr>
            <w:t>.5</w:t>
          </w:r>
        </w:p>
        <w:p w14:paraId="7331B635" w14:textId="2692D576" w:rsidR="00140E76" w:rsidRPr="006E6605" w:rsidRDefault="00140E76">
          <w:pPr>
            <w:pStyle w:val="TOC1"/>
            <w:numPr>
              <w:ilvl w:val="0"/>
              <w:numId w:val="11"/>
            </w:numPr>
            <w:tabs>
              <w:tab w:val="left" w:pos="604"/>
              <w:tab w:val="right" w:leader="dot" w:pos="9185"/>
            </w:tabs>
            <w:ind w:hanging="439"/>
            <w:rPr>
              <w:rFonts w:ascii="Aptos" w:hAnsi="Aptos" w:cstheme="minorHAnsi"/>
              <w:sz w:val="20"/>
              <w:szCs w:val="20"/>
            </w:rPr>
          </w:pPr>
          <w:r>
            <w:rPr>
              <w:rFonts w:ascii="Aptos" w:hAnsi="Aptos" w:cstheme="minorHAnsi"/>
              <w:sz w:val="20"/>
              <w:szCs w:val="20"/>
            </w:rPr>
            <w:t xml:space="preserve">METHODOLOGY </w:t>
          </w:r>
          <w:r w:rsidR="00E16A08">
            <w:rPr>
              <w:rFonts w:ascii="Aptos" w:hAnsi="Aptos" w:cstheme="minorHAnsi"/>
              <w:sz w:val="20"/>
              <w:szCs w:val="20"/>
            </w:rPr>
            <w:t>…………………………………….</w:t>
          </w:r>
          <w:r>
            <w:rPr>
              <w:rFonts w:ascii="Aptos" w:hAnsi="Aptos" w:cstheme="minorHAnsi"/>
              <w:sz w:val="20"/>
              <w:szCs w:val="20"/>
            </w:rPr>
            <w:t>………………………………………………………………………</w:t>
          </w:r>
          <w:r w:rsidR="00E16A08">
            <w:rPr>
              <w:rFonts w:ascii="Aptos" w:hAnsi="Aptos" w:cstheme="minorHAnsi"/>
              <w:sz w:val="20"/>
              <w:szCs w:val="20"/>
            </w:rPr>
            <w:t>..</w:t>
          </w:r>
          <w:r>
            <w:rPr>
              <w:rFonts w:ascii="Aptos" w:hAnsi="Aptos" w:cstheme="minorHAnsi"/>
              <w:sz w:val="20"/>
              <w:szCs w:val="20"/>
            </w:rPr>
            <w:t>.</w:t>
          </w:r>
          <w:r w:rsidR="00E16A08">
            <w:rPr>
              <w:rFonts w:ascii="Aptos" w:hAnsi="Aptos" w:cstheme="minorHAnsi"/>
              <w:sz w:val="20"/>
              <w:szCs w:val="20"/>
            </w:rPr>
            <w:t xml:space="preserve"> </w:t>
          </w:r>
          <w:r>
            <w:rPr>
              <w:rFonts w:ascii="Aptos" w:hAnsi="Aptos" w:cstheme="minorHAnsi"/>
              <w:sz w:val="20"/>
              <w:szCs w:val="20"/>
            </w:rPr>
            <w:t>6</w:t>
          </w:r>
        </w:p>
        <w:p w14:paraId="3AF38AB0" w14:textId="15049B52" w:rsidR="00A25C58" w:rsidRPr="006E6605" w:rsidRDefault="000A6E40">
          <w:pPr>
            <w:pStyle w:val="TOC1"/>
            <w:numPr>
              <w:ilvl w:val="0"/>
              <w:numId w:val="11"/>
            </w:numPr>
            <w:tabs>
              <w:tab w:val="left" w:pos="604"/>
              <w:tab w:val="right" w:leader="dot" w:pos="9185"/>
            </w:tabs>
            <w:spacing w:before="261"/>
            <w:ind w:hanging="439"/>
            <w:rPr>
              <w:rFonts w:ascii="Aptos" w:hAnsi="Aptos" w:cstheme="minorHAnsi"/>
              <w:sz w:val="20"/>
              <w:szCs w:val="20"/>
            </w:rPr>
          </w:pPr>
          <w:r>
            <w:t>DELIVERABLES…………………………………………………………………………………………………………………………….</w:t>
          </w:r>
          <w:r w:rsidR="007F0993">
            <w:t>6</w:t>
          </w:r>
        </w:p>
        <w:p w14:paraId="2C1C6478" w14:textId="184F098C" w:rsidR="00A25C58" w:rsidRPr="006E6605" w:rsidRDefault="007F0993">
          <w:pPr>
            <w:pStyle w:val="TOC1"/>
            <w:numPr>
              <w:ilvl w:val="0"/>
              <w:numId w:val="11"/>
            </w:numPr>
            <w:tabs>
              <w:tab w:val="left" w:pos="604"/>
              <w:tab w:val="right" w:leader="dot" w:pos="9185"/>
            </w:tabs>
            <w:spacing w:before="260"/>
            <w:ind w:hanging="439"/>
            <w:rPr>
              <w:rFonts w:ascii="Aptos" w:hAnsi="Aptos" w:cstheme="minorHAnsi"/>
              <w:sz w:val="20"/>
              <w:szCs w:val="20"/>
            </w:rPr>
          </w:pPr>
          <w:r>
            <w:t>TIMELINES………………………………………………………………………………………………………………………………</w:t>
          </w:r>
          <w:proofErr w:type="gramStart"/>
          <w:r>
            <w:t>…..</w:t>
          </w:r>
          <w:proofErr w:type="gramEnd"/>
          <w:r>
            <w:t>6</w:t>
          </w:r>
        </w:p>
        <w:p w14:paraId="3C3B8270" w14:textId="094D1F1B" w:rsidR="00A25C58" w:rsidRPr="000A6E40" w:rsidRDefault="007F0993" w:rsidP="000A6E40">
          <w:pPr>
            <w:pStyle w:val="TOC1"/>
            <w:numPr>
              <w:ilvl w:val="0"/>
              <w:numId w:val="11"/>
            </w:numPr>
            <w:tabs>
              <w:tab w:val="left" w:pos="604"/>
              <w:tab w:val="right" w:leader="dot" w:pos="9186"/>
            </w:tabs>
            <w:ind w:hanging="439"/>
            <w:rPr>
              <w:rFonts w:ascii="Aptos" w:hAnsi="Aptos" w:cstheme="minorHAnsi"/>
              <w:sz w:val="20"/>
              <w:szCs w:val="20"/>
            </w:rPr>
          </w:pPr>
          <w:r>
            <w:t>FINANCIALS…………………………………………………………………………………………………………………………………7</w:t>
          </w:r>
        </w:p>
        <w:p w14:paraId="5207D602" w14:textId="521373E9" w:rsidR="00A25C58" w:rsidRPr="000A6E40" w:rsidRDefault="000A6E40">
          <w:pPr>
            <w:pStyle w:val="TOC1"/>
            <w:numPr>
              <w:ilvl w:val="0"/>
              <w:numId w:val="11"/>
            </w:numPr>
            <w:tabs>
              <w:tab w:val="left" w:pos="604"/>
              <w:tab w:val="right" w:leader="dot" w:pos="9186"/>
            </w:tabs>
            <w:ind w:hanging="439"/>
            <w:rPr>
              <w:rFonts w:ascii="Aptos" w:hAnsi="Aptos" w:cstheme="minorHAnsi"/>
              <w:sz w:val="20"/>
              <w:szCs w:val="20"/>
            </w:rPr>
          </w:pPr>
          <w:r w:rsidRPr="000A6E40">
            <w:rPr>
              <w:rFonts w:ascii="Aptos" w:hAnsi="Aptos"/>
              <w:sz w:val="20"/>
              <w:szCs w:val="20"/>
            </w:rPr>
            <w:t>TERMS OF REFERENCE…………………………………</w:t>
          </w:r>
          <w:r>
            <w:rPr>
              <w:rFonts w:ascii="Aptos" w:hAnsi="Aptos"/>
              <w:sz w:val="20"/>
              <w:szCs w:val="20"/>
            </w:rPr>
            <w:t>…………...</w:t>
          </w:r>
          <w:r w:rsidRPr="000A6E40">
            <w:rPr>
              <w:rFonts w:ascii="Aptos" w:hAnsi="Aptos"/>
              <w:sz w:val="20"/>
              <w:szCs w:val="20"/>
            </w:rPr>
            <w:t>………………………………………………………</w:t>
          </w:r>
          <w:r w:rsidR="007F0993">
            <w:rPr>
              <w:rFonts w:ascii="Aptos" w:hAnsi="Aptos"/>
              <w:sz w:val="20"/>
              <w:szCs w:val="20"/>
            </w:rPr>
            <w:t>7</w:t>
          </w:r>
        </w:p>
      </w:sdtContent>
    </w:sdt>
    <w:p w14:paraId="11A9E3F8" w14:textId="77777777" w:rsidR="00A25C58" w:rsidRPr="00197B9E" w:rsidRDefault="00A25C58">
      <w:pPr>
        <w:pStyle w:val="TOC1"/>
        <w:rPr>
          <w:rFonts w:asciiTheme="minorHAnsi" w:hAnsiTheme="minorHAnsi" w:cstheme="minorHAnsi"/>
        </w:rPr>
        <w:sectPr w:rsidR="00A25C58" w:rsidRPr="00197B9E">
          <w:headerReference w:type="default" r:id="rId9"/>
          <w:footerReference w:type="default" r:id="rId10"/>
          <w:pgSz w:w="11910" w:h="16840"/>
          <w:pgMar w:top="1380" w:right="1133" w:bottom="1120" w:left="1275" w:header="379" w:footer="927" w:gutter="0"/>
          <w:pgNumType w:start="2"/>
          <w:cols w:space="720"/>
        </w:sectPr>
      </w:pPr>
    </w:p>
    <w:p w14:paraId="3D9B6162" w14:textId="77777777" w:rsidR="00A25C58" w:rsidRPr="00197B9E" w:rsidRDefault="00A25C58">
      <w:pPr>
        <w:pStyle w:val="BodyText"/>
        <w:spacing w:before="5"/>
        <w:jc w:val="left"/>
        <w:rPr>
          <w:rFonts w:asciiTheme="minorHAnsi" w:hAnsiTheme="minorHAnsi" w:cstheme="minorHAnsi"/>
          <w:sz w:val="3"/>
        </w:rPr>
      </w:pPr>
    </w:p>
    <w:p w14:paraId="0CF3C09A" w14:textId="77777777" w:rsidR="00A25C58" w:rsidRPr="00197B9E" w:rsidRDefault="00000000">
      <w:pPr>
        <w:pStyle w:val="BodyText"/>
        <w:spacing w:before="0"/>
        <w:ind w:left="136"/>
        <w:jc w:val="left"/>
        <w:rPr>
          <w:rFonts w:asciiTheme="minorHAnsi" w:hAnsiTheme="minorHAnsi" w:cstheme="minorHAnsi"/>
          <w:sz w:val="20"/>
        </w:rPr>
      </w:pPr>
      <w:r w:rsidRPr="00197B9E">
        <w:rPr>
          <w:rFonts w:asciiTheme="minorHAnsi" w:hAnsiTheme="minorHAnsi" w:cstheme="minorHAnsi"/>
          <w:noProof/>
          <w:sz w:val="20"/>
        </w:rPr>
        <mc:AlternateContent>
          <mc:Choice Requires="wps">
            <w:drawing>
              <wp:inline distT="0" distB="0" distL="0" distR="0" wp14:anchorId="7AA2D44F" wp14:editId="53B7CDB7">
                <wp:extent cx="5769610" cy="201295"/>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01295"/>
                        </a:xfrm>
                        <a:prstGeom prst="rect">
                          <a:avLst/>
                        </a:prstGeom>
                        <a:solidFill>
                          <a:srgbClr val="313D4F"/>
                        </a:solidFill>
                      </wps:spPr>
                      <wps:txbx>
                        <w:txbxContent>
                          <w:p w14:paraId="064E779E" w14:textId="77777777" w:rsidR="00A25C58" w:rsidRPr="006E6605" w:rsidRDefault="00000000">
                            <w:pPr>
                              <w:numPr>
                                <w:ilvl w:val="0"/>
                                <w:numId w:val="10"/>
                              </w:numPr>
                              <w:tabs>
                                <w:tab w:val="left" w:pos="386"/>
                              </w:tabs>
                              <w:spacing w:line="292" w:lineRule="exact"/>
                              <w:ind w:left="386" w:hanging="358"/>
                              <w:rPr>
                                <w:rFonts w:ascii="Aptos" w:hAnsi="Aptos"/>
                                <w:b/>
                                <w:color w:val="000000"/>
                                <w:sz w:val="24"/>
                              </w:rPr>
                            </w:pPr>
                            <w:bookmarkStart w:id="0" w:name="_bookmark0"/>
                            <w:bookmarkEnd w:id="0"/>
                            <w:r w:rsidRPr="00197B9E">
                              <w:rPr>
                                <w:rFonts w:ascii="Aptos" w:hAnsi="Aptos"/>
                                <w:b/>
                                <w:color w:val="FFFFFF"/>
                                <w:sz w:val="24"/>
                              </w:rPr>
                              <w:t>BACKGROUND</w:t>
                            </w:r>
                            <w:r w:rsidRPr="00197B9E">
                              <w:rPr>
                                <w:rFonts w:ascii="Aptos" w:hAnsi="Aptos"/>
                                <w:b/>
                                <w:color w:val="FFFFFF"/>
                                <w:spacing w:val="-12"/>
                                <w:sz w:val="24"/>
                              </w:rPr>
                              <w:t xml:space="preserve"> </w:t>
                            </w:r>
                            <w:r w:rsidRPr="00197B9E">
                              <w:rPr>
                                <w:rFonts w:ascii="Aptos" w:hAnsi="Aptos"/>
                                <w:b/>
                                <w:color w:val="FFFFFF"/>
                                <w:sz w:val="24"/>
                              </w:rPr>
                              <w:t>AND</w:t>
                            </w:r>
                            <w:r w:rsidRPr="00197B9E">
                              <w:rPr>
                                <w:rFonts w:ascii="Aptos" w:hAnsi="Aptos"/>
                                <w:b/>
                                <w:color w:val="FFFFFF"/>
                                <w:spacing w:val="-11"/>
                                <w:sz w:val="24"/>
                              </w:rPr>
                              <w:t xml:space="preserve"> </w:t>
                            </w:r>
                            <w:r w:rsidRPr="00197B9E">
                              <w:rPr>
                                <w:rFonts w:ascii="Aptos" w:hAnsi="Aptos"/>
                                <w:b/>
                                <w:color w:val="FFFFFF"/>
                                <w:spacing w:val="-2"/>
                                <w:sz w:val="24"/>
                              </w:rPr>
                              <w:t>CONTEXT</w:t>
                            </w:r>
                          </w:p>
                          <w:p w14:paraId="11ABF86C" w14:textId="77777777" w:rsidR="006E6605" w:rsidRDefault="006E6605" w:rsidP="006E6605">
                            <w:pPr>
                              <w:tabs>
                                <w:tab w:val="left" w:pos="386"/>
                              </w:tabs>
                              <w:spacing w:line="292" w:lineRule="exact"/>
                              <w:rPr>
                                <w:rFonts w:ascii="Aptos" w:hAnsi="Aptos"/>
                                <w:b/>
                                <w:color w:val="FFFFFF"/>
                                <w:spacing w:val="-2"/>
                                <w:sz w:val="24"/>
                              </w:rPr>
                            </w:pPr>
                          </w:p>
                          <w:p w14:paraId="1B1977C2" w14:textId="77777777" w:rsidR="006E6605" w:rsidRPr="00197B9E" w:rsidRDefault="006E6605" w:rsidP="006E6605">
                            <w:pPr>
                              <w:tabs>
                                <w:tab w:val="left" w:pos="386"/>
                              </w:tabs>
                              <w:spacing w:line="292" w:lineRule="exact"/>
                              <w:rPr>
                                <w:rFonts w:ascii="Aptos" w:hAnsi="Aptos"/>
                                <w:b/>
                                <w:color w:val="000000"/>
                                <w:sz w:val="24"/>
                              </w:rPr>
                            </w:pPr>
                          </w:p>
                        </w:txbxContent>
                      </wps:txbx>
                      <wps:bodyPr wrap="square" lIns="0" tIns="0" rIns="0" bIns="0" rtlCol="0">
                        <a:noAutofit/>
                      </wps:bodyPr>
                    </wps:wsp>
                  </a:graphicData>
                </a:graphic>
              </wp:inline>
            </w:drawing>
          </mc:Choice>
          <mc:Fallback>
            <w:pict>
              <v:shapetype w14:anchorId="7AA2D44F" id="_x0000_t202" coordsize="21600,21600" o:spt="202" path="m,l,21600r21600,l21600,xe">
                <v:stroke joinstyle="miter"/>
                <v:path gradientshapeok="t" o:connecttype="rect"/>
              </v:shapetype>
              <v:shape id="Textbox 13" o:spid="_x0000_s1026" type="#_x0000_t202" style="width:454.3pt;height:1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" fillcolor="#313d4f" stroked="f">
                <v:textbox inset="0,0,0,0">
                  <w:txbxContent>
                    <w:p w14:paraId="064E779E" w14:textId="77777777" w:rsidR="00A25C58" w:rsidRPr="006E6605" w:rsidRDefault="00000000">
                      <w:pPr>
                        <w:numPr>
                          <w:ilvl w:val="0"/>
                          <w:numId w:val="10"/>
                        </w:numPr>
                        <w:tabs>
                          <w:tab w:val="left" w:pos="386"/>
                        </w:tabs>
                        <w:spacing w:line="292" w:lineRule="exact"/>
                        <w:ind w:left="386" w:hanging="358"/>
                        <w:rPr>
                          <w:rFonts w:ascii="Aptos" w:hAnsi="Aptos"/>
                          <w:b/>
                          <w:color w:val="000000"/>
                          <w:sz w:val="24"/>
                        </w:rPr>
                      </w:pPr>
                      <w:bookmarkStart w:id="1" w:name="_bookmark0"/>
                      <w:bookmarkEnd w:id="1"/>
                      <w:r w:rsidRPr="00197B9E">
                        <w:rPr>
                          <w:rFonts w:ascii="Aptos" w:hAnsi="Aptos"/>
                          <w:b/>
                          <w:color w:val="FFFFFF"/>
                          <w:sz w:val="24"/>
                        </w:rPr>
                        <w:t>BACKGROUND</w:t>
                      </w:r>
                      <w:r w:rsidRPr="00197B9E">
                        <w:rPr>
                          <w:rFonts w:ascii="Aptos" w:hAnsi="Aptos"/>
                          <w:b/>
                          <w:color w:val="FFFFFF"/>
                          <w:spacing w:val="-12"/>
                          <w:sz w:val="24"/>
                        </w:rPr>
                        <w:t xml:space="preserve"> </w:t>
                      </w:r>
                      <w:r w:rsidRPr="00197B9E">
                        <w:rPr>
                          <w:rFonts w:ascii="Aptos" w:hAnsi="Aptos"/>
                          <w:b/>
                          <w:color w:val="FFFFFF"/>
                          <w:sz w:val="24"/>
                        </w:rPr>
                        <w:t>AND</w:t>
                      </w:r>
                      <w:r w:rsidRPr="00197B9E">
                        <w:rPr>
                          <w:rFonts w:ascii="Aptos" w:hAnsi="Aptos"/>
                          <w:b/>
                          <w:color w:val="FFFFFF"/>
                          <w:spacing w:val="-11"/>
                          <w:sz w:val="24"/>
                        </w:rPr>
                        <w:t xml:space="preserve"> </w:t>
                      </w:r>
                      <w:r w:rsidRPr="00197B9E">
                        <w:rPr>
                          <w:rFonts w:ascii="Aptos" w:hAnsi="Aptos"/>
                          <w:b/>
                          <w:color w:val="FFFFFF"/>
                          <w:spacing w:val="-2"/>
                          <w:sz w:val="24"/>
                        </w:rPr>
                        <w:t>CONTEXT</w:t>
                      </w:r>
                    </w:p>
                    <w:p w14:paraId="11ABF86C" w14:textId="77777777" w:rsidR="006E6605" w:rsidRDefault="006E6605" w:rsidP="006E6605">
                      <w:pPr>
                        <w:tabs>
                          <w:tab w:val="left" w:pos="386"/>
                        </w:tabs>
                        <w:spacing w:line="292" w:lineRule="exact"/>
                        <w:rPr>
                          <w:rFonts w:ascii="Aptos" w:hAnsi="Aptos"/>
                          <w:b/>
                          <w:color w:val="FFFFFF"/>
                          <w:spacing w:val="-2"/>
                          <w:sz w:val="24"/>
                        </w:rPr>
                      </w:pPr>
                    </w:p>
                    <w:p w14:paraId="1B1977C2" w14:textId="77777777" w:rsidR="006E6605" w:rsidRPr="00197B9E" w:rsidRDefault="006E6605" w:rsidP="006E6605">
                      <w:pPr>
                        <w:tabs>
                          <w:tab w:val="left" w:pos="386"/>
                        </w:tabs>
                        <w:spacing w:line="292" w:lineRule="exact"/>
                        <w:rPr>
                          <w:rFonts w:ascii="Aptos" w:hAnsi="Aptos"/>
                          <w:b/>
                          <w:color w:val="000000"/>
                          <w:sz w:val="24"/>
                        </w:rPr>
                      </w:pPr>
                    </w:p>
                  </w:txbxContent>
                </v:textbox>
                <w10:anchorlock/>
              </v:shape>
            </w:pict>
          </mc:Fallback>
        </mc:AlternateContent>
      </w:r>
    </w:p>
    <w:p w14:paraId="0CD97B42" w14:textId="77777777" w:rsidR="006E6605" w:rsidRPr="006E6605" w:rsidRDefault="006E6605" w:rsidP="006E6605">
      <w:pPr>
        <w:pStyle w:val="ListParagraph"/>
        <w:tabs>
          <w:tab w:val="left" w:pos="705"/>
          <w:tab w:val="left" w:pos="882"/>
        </w:tabs>
        <w:spacing w:before="0"/>
        <w:ind w:left="705" w:right="304" w:firstLine="0"/>
        <w:rPr>
          <w:rFonts w:ascii="Aptos" w:hAnsi="Aptos" w:cstheme="minorHAnsi"/>
          <w:sz w:val="24"/>
        </w:rPr>
      </w:pPr>
    </w:p>
    <w:p w14:paraId="3F55F7FD" w14:textId="7B6E3E7B" w:rsidR="001B721F" w:rsidRPr="00197B9E" w:rsidRDefault="001B721F" w:rsidP="00973405">
      <w:pPr>
        <w:pStyle w:val="ListParagraph"/>
        <w:numPr>
          <w:ilvl w:val="1"/>
          <w:numId w:val="9"/>
        </w:numPr>
        <w:tabs>
          <w:tab w:val="left" w:pos="705"/>
          <w:tab w:val="left" w:pos="882"/>
        </w:tabs>
        <w:spacing w:before="0"/>
        <w:ind w:left="709" w:right="304"/>
        <w:rPr>
          <w:rFonts w:ascii="Aptos" w:hAnsi="Aptos" w:cstheme="minorHAnsi"/>
          <w:sz w:val="24"/>
        </w:rPr>
      </w:pPr>
      <w:r w:rsidRPr="00197B9E">
        <w:rPr>
          <w:rFonts w:ascii="Aptos" w:hAnsi="Aptos" w:cstheme="minorHAnsi"/>
          <w:b/>
          <w:bCs/>
          <w:sz w:val="24"/>
        </w:rPr>
        <w:t>Institutional</w:t>
      </w:r>
      <w:r w:rsidR="006F685A">
        <w:rPr>
          <w:rFonts w:ascii="Aptos" w:hAnsi="Aptos" w:cstheme="minorHAnsi"/>
          <w:b/>
          <w:bCs/>
          <w:sz w:val="24"/>
        </w:rPr>
        <w:t xml:space="preserve"> </w:t>
      </w:r>
      <w:r w:rsidRPr="00197B9E">
        <w:rPr>
          <w:rFonts w:ascii="Aptos" w:hAnsi="Aptos" w:cstheme="minorHAnsi"/>
          <w:b/>
          <w:bCs/>
          <w:sz w:val="24"/>
        </w:rPr>
        <w:t>Backbone</w:t>
      </w:r>
      <w:r w:rsidR="006F685A">
        <w:rPr>
          <w:rFonts w:ascii="Aptos" w:hAnsi="Aptos" w:cstheme="minorHAnsi"/>
          <w:b/>
          <w:bCs/>
          <w:sz w:val="24"/>
        </w:rPr>
        <w:t xml:space="preserve"> </w:t>
      </w:r>
      <w:r w:rsidRPr="00197B9E">
        <w:rPr>
          <w:rFonts w:ascii="Aptos" w:hAnsi="Aptos" w:cstheme="minorHAnsi"/>
          <w:b/>
          <w:bCs/>
          <w:sz w:val="24"/>
        </w:rPr>
        <w:t>for</w:t>
      </w:r>
      <w:r w:rsidR="006F685A">
        <w:rPr>
          <w:rFonts w:ascii="Aptos" w:hAnsi="Aptos" w:cstheme="minorHAnsi"/>
          <w:b/>
          <w:bCs/>
          <w:sz w:val="24"/>
        </w:rPr>
        <w:t xml:space="preserve"> </w:t>
      </w:r>
      <w:r w:rsidRPr="00197B9E">
        <w:rPr>
          <w:rFonts w:ascii="Aptos" w:hAnsi="Aptos" w:cstheme="minorHAnsi"/>
          <w:b/>
          <w:bCs/>
          <w:sz w:val="24"/>
        </w:rPr>
        <w:t>Implementation</w:t>
      </w:r>
    </w:p>
    <w:p w14:paraId="7E3078CE" w14:textId="0A671918" w:rsidR="00A25C58" w:rsidRPr="00E006E7" w:rsidRDefault="001B721F" w:rsidP="001B721F">
      <w:pPr>
        <w:pStyle w:val="ListParagraph"/>
        <w:tabs>
          <w:tab w:val="left" w:pos="705"/>
          <w:tab w:val="left" w:pos="882"/>
        </w:tabs>
        <w:spacing w:before="0"/>
        <w:ind w:left="705" w:right="304" w:firstLine="0"/>
        <w:rPr>
          <w:rFonts w:ascii="Aptos" w:hAnsi="Aptos" w:cstheme="minorHAnsi"/>
        </w:rPr>
      </w:pPr>
      <w:r w:rsidRPr="00197B9E">
        <w:rPr>
          <w:rFonts w:ascii="Aptos" w:hAnsi="Aptos" w:cstheme="minorHAnsi"/>
          <w:sz w:val="24"/>
        </w:rPr>
        <w:br/>
      </w:r>
      <w:r w:rsidRPr="00E006E7">
        <w:rPr>
          <w:rFonts w:ascii="Aptos" w:hAnsi="Aptos" w:cstheme="minorHAnsi"/>
        </w:rPr>
        <w:t>Nashik envisions becoming a leading city in sanitation and hygiene. To realize this goal, a dedicated PMU serves as a strategic anchor—enabling data-driven planning, robust monitoring, and timely interventions. It ensures that each parameter under</w:t>
      </w:r>
      <w:r w:rsidR="00332970" w:rsidRPr="00E006E7">
        <w:rPr>
          <w:rFonts w:ascii="Aptos" w:hAnsi="Aptos" w:cstheme="minorHAnsi"/>
        </w:rPr>
        <w:t xml:space="preserve"> SBM Protocols</w:t>
      </w:r>
      <w:r w:rsidRPr="00E006E7">
        <w:rPr>
          <w:rFonts w:ascii="Aptos" w:hAnsi="Aptos" w:cstheme="minorHAnsi"/>
        </w:rPr>
        <w:t xml:space="preserve"> is methodically addressed through expert oversight, structured execution, and seamless interdepartmental coordination, resulting in more accountable and outcome-oriented sanitation reforms.</w:t>
      </w:r>
    </w:p>
    <w:p w14:paraId="6833892C" w14:textId="77777777" w:rsidR="004A234E" w:rsidRPr="00197B9E" w:rsidRDefault="004A234E" w:rsidP="001B721F">
      <w:pPr>
        <w:pStyle w:val="ListParagraph"/>
        <w:tabs>
          <w:tab w:val="left" w:pos="705"/>
          <w:tab w:val="left" w:pos="882"/>
        </w:tabs>
        <w:spacing w:before="0"/>
        <w:ind w:left="705" w:right="304" w:firstLine="0"/>
        <w:rPr>
          <w:rFonts w:ascii="Aptos" w:hAnsi="Aptos" w:cstheme="minorHAnsi"/>
          <w:sz w:val="24"/>
        </w:rPr>
      </w:pPr>
    </w:p>
    <w:p w14:paraId="3A8BA673" w14:textId="77777777" w:rsidR="001B721F" w:rsidRPr="00197B9E" w:rsidRDefault="001B721F" w:rsidP="00973405">
      <w:pPr>
        <w:pStyle w:val="ListParagraph"/>
        <w:numPr>
          <w:ilvl w:val="1"/>
          <w:numId w:val="9"/>
        </w:numPr>
        <w:tabs>
          <w:tab w:val="left" w:pos="705"/>
          <w:tab w:val="left" w:pos="882"/>
        </w:tabs>
        <w:spacing w:before="0"/>
        <w:ind w:left="709" w:right="305"/>
        <w:rPr>
          <w:rFonts w:ascii="Aptos" w:hAnsi="Aptos" w:cstheme="minorHAnsi"/>
          <w:sz w:val="24"/>
        </w:rPr>
      </w:pPr>
      <w:r w:rsidRPr="00197B9E">
        <w:rPr>
          <w:rFonts w:ascii="Aptos" w:hAnsi="Aptos" w:cstheme="minorHAnsi"/>
          <w:b/>
          <w:bCs/>
          <w:sz w:val="24"/>
        </w:rPr>
        <w:t>Expert-Driven Reforms and Innovation</w:t>
      </w:r>
    </w:p>
    <w:p w14:paraId="7FBFA4EB" w14:textId="71BEA9F9" w:rsidR="001B721F" w:rsidRPr="00E006E7" w:rsidRDefault="001B721F" w:rsidP="00973405">
      <w:pPr>
        <w:pStyle w:val="ListParagraph"/>
        <w:tabs>
          <w:tab w:val="left" w:pos="705"/>
          <w:tab w:val="left" w:pos="882"/>
        </w:tabs>
        <w:spacing w:before="0"/>
        <w:ind w:left="709" w:right="305" w:firstLine="0"/>
        <w:rPr>
          <w:rFonts w:ascii="Aptos" w:hAnsi="Aptos" w:cstheme="minorHAnsi"/>
        </w:rPr>
      </w:pPr>
      <w:r w:rsidRPr="00E006E7">
        <w:rPr>
          <w:rFonts w:ascii="Aptos" w:hAnsi="Aptos" w:cstheme="minorHAnsi"/>
          <w:sz w:val="28"/>
          <w:szCs w:val="24"/>
        </w:rPr>
        <w:br/>
      </w:r>
      <w:r w:rsidRPr="00E006E7">
        <w:rPr>
          <w:rFonts w:ascii="Aptos" w:hAnsi="Aptos" w:cstheme="minorHAnsi"/>
        </w:rPr>
        <w:t>By embedding domain experts within the municipal system, the PMU facilitates adoption of innovative sanitation practices, streamlines processes, and enables evidence-based decision-making.</w:t>
      </w:r>
    </w:p>
    <w:p w14:paraId="56E4FBC2" w14:textId="77777777" w:rsidR="001B721F" w:rsidRPr="00197B9E" w:rsidRDefault="001B721F" w:rsidP="00973405">
      <w:pPr>
        <w:pStyle w:val="ListParagraph"/>
        <w:tabs>
          <w:tab w:val="left" w:pos="705"/>
          <w:tab w:val="left" w:pos="882"/>
        </w:tabs>
        <w:spacing w:before="0"/>
        <w:ind w:left="709" w:right="305" w:firstLine="0"/>
        <w:rPr>
          <w:rFonts w:ascii="Aptos" w:hAnsi="Aptos" w:cstheme="minorHAnsi"/>
          <w:sz w:val="24"/>
        </w:rPr>
      </w:pPr>
    </w:p>
    <w:p w14:paraId="15FC7ED6" w14:textId="77777777" w:rsidR="006E6605" w:rsidRPr="006E6605" w:rsidRDefault="001B721F" w:rsidP="00973405">
      <w:pPr>
        <w:pStyle w:val="ListParagraph"/>
        <w:numPr>
          <w:ilvl w:val="1"/>
          <w:numId w:val="9"/>
        </w:numPr>
        <w:tabs>
          <w:tab w:val="left" w:pos="705"/>
          <w:tab w:val="left" w:pos="882"/>
        </w:tabs>
        <w:spacing w:before="0"/>
        <w:ind w:left="709" w:right="305"/>
        <w:rPr>
          <w:rFonts w:ascii="Aptos" w:hAnsi="Aptos" w:cstheme="minorHAnsi"/>
          <w:sz w:val="20"/>
          <w:szCs w:val="20"/>
        </w:rPr>
      </w:pPr>
      <w:r w:rsidRPr="00197B9E">
        <w:rPr>
          <w:rFonts w:ascii="Aptos" w:hAnsi="Aptos" w:cstheme="minorHAnsi"/>
          <w:b/>
          <w:bCs/>
          <w:sz w:val="24"/>
        </w:rPr>
        <w:t>Sustainable Impact Through Capacity Building</w:t>
      </w:r>
    </w:p>
    <w:p w14:paraId="63DAF411" w14:textId="308268D5" w:rsidR="00A25C58" w:rsidRPr="00E006E7" w:rsidRDefault="001B721F" w:rsidP="00973405">
      <w:pPr>
        <w:pStyle w:val="ListParagraph"/>
        <w:tabs>
          <w:tab w:val="left" w:pos="705"/>
          <w:tab w:val="left" w:pos="882"/>
        </w:tabs>
        <w:spacing w:before="0"/>
        <w:ind w:left="709" w:right="305" w:firstLine="0"/>
        <w:rPr>
          <w:rFonts w:ascii="Aptos" w:hAnsi="Aptos" w:cstheme="minorHAnsi"/>
        </w:rPr>
      </w:pPr>
      <w:r w:rsidRPr="00E006E7">
        <w:rPr>
          <w:rFonts w:ascii="Aptos" w:hAnsi="Aptos" w:cstheme="minorHAnsi"/>
          <w:sz w:val="28"/>
          <w:szCs w:val="24"/>
        </w:rPr>
        <w:br/>
      </w:r>
      <w:r w:rsidRPr="00E006E7">
        <w:rPr>
          <w:rFonts w:ascii="Aptos" w:hAnsi="Aptos" w:cstheme="minorHAnsi"/>
        </w:rPr>
        <w:t>The PMU strengthens local capacities, optimizes resource allocation, and institutionalizes high-quality service delivery, paving the way for long-term urban sanitation reforms in Nashik.</w:t>
      </w:r>
    </w:p>
    <w:p w14:paraId="7D0D28B2" w14:textId="77777777" w:rsidR="004A234E" w:rsidRDefault="004A234E" w:rsidP="004A234E">
      <w:pPr>
        <w:tabs>
          <w:tab w:val="left" w:pos="705"/>
          <w:tab w:val="left" w:pos="882"/>
        </w:tabs>
        <w:ind w:right="305"/>
        <w:rPr>
          <w:rFonts w:ascii="Aptos" w:hAnsi="Aptos" w:cstheme="minorHAnsi"/>
          <w:sz w:val="24"/>
        </w:rPr>
      </w:pPr>
    </w:p>
    <w:p w14:paraId="0FBFF8DD" w14:textId="77777777" w:rsidR="004A234E" w:rsidRPr="004A234E" w:rsidRDefault="004A234E" w:rsidP="004A234E">
      <w:pPr>
        <w:tabs>
          <w:tab w:val="left" w:pos="705"/>
          <w:tab w:val="left" w:pos="882"/>
        </w:tabs>
        <w:ind w:right="305"/>
        <w:rPr>
          <w:rFonts w:ascii="Aptos" w:hAnsi="Aptos" w:cstheme="minorHAnsi"/>
          <w:sz w:val="24"/>
        </w:rPr>
      </w:pPr>
    </w:p>
    <w:p w14:paraId="61D2090A" w14:textId="77777777" w:rsidR="00A25C58" w:rsidRPr="00197B9E" w:rsidRDefault="00000000">
      <w:pPr>
        <w:pStyle w:val="BodyText"/>
        <w:spacing w:before="5"/>
        <w:jc w:val="left"/>
        <w:rPr>
          <w:rFonts w:asciiTheme="minorHAnsi" w:hAnsiTheme="minorHAnsi" w:cstheme="minorHAnsi"/>
          <w:sz w:val="17"/>
        </w:rPr>
      </w:pPr>
      <w:r w:rsidRPr="00197B9E">
        <w:rPr>
          <w:rFonts w:asciiTheme="minorHAnsi" w:hAnsiTheme="minorHAnsi" w:cstheme="minorHAnsi"/>
          <w:noProof/>
          <w:sz w:val="17"/>
        </w:rPr>
        <mc:AlternateContent>
          <mc:Choice Requires="wps">
            <w:drawing>
              <wp:anchor distT="0" distB="0" distL="0" distR="0" simplePos="0" relativeHeight="251658240" behindDoc="1" locked="0" layoutInCell="1" allowOverlap="1" wp14:anchorId="4D5BB86D" wp14:editId="52BF0A5C">
                <wp:simplePos x="0" y="0"/>
                <wp:positionH relativeFrom="page">
                  <wp:posOffset>896416</wp:posOffset>
                </wp:positionH>
                <wp:positionV relativeFrom="paragraph">
                  <wp:posOffset>150739</wp:posOffset>
                </wp:positionV>
                <wp:extent cx="5769610" cy="20002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00025"/>
                        </a:xfrm>
                        <a:prstGeom prst="rect">
                          <a:avLst/>
                        </a:prstGeom>
                        <a:solidFill>
                          <a:srgbClr val="313D4F"/>
                        </a:solidFill>
                      </wps:spPr>
                      <wps:txbx>
                        <w:txbxContent>
                          <w:p w14:paraId="058C4F89" w14:textId="77777777" w:rsidR="00A25C58" w:rsidRPr="00197B9E" w:rsidRDefault="00000000">
                            <w:pPr>
                              <w:numPr>
                                <w:ilvl w:val="0"/>
                                <w:numId w:val="8"/>
                              </w:numPr>
                              <w:tabs>
                                <w:tab w:val="left" w:pos="386"/>
                              </w:tabs>
                              <w:spacing w:line="292" w:lineRule="exact"/>
                              <w:ind w:left="386" w:hanging="358"/>
                              <w:rPr>
                                <w:rFonts w:ascii="Aptos" w:hAnsi="Aptos"/>
                                <w:b/>
                                <w:color w:val="000000"/>
                                <w:sz w:val="24"/>
                              </w:rPr>
                            </w:pPr>
                            <w:bookmarkStart w:id="2" w:name="_bookmark1"/>
                            <w:bookmarkEnd w:id="2"/>
                            <w:r w:rsidRPr="00197B9E">
                              <w:rPr>
                                <w:rFonts w:ascii="Aptos" w:hAnsi="Aptos"/>
                                <w:b/>
                                <w:color w:val="FFFFFF"/>
                                <w:sz w:val="24"/>
                              </w:rPr>
                              <w:t>ABOUT</w:t>
                            </w:r>
                            <w:r w:rsidRPr="00197B9E">
                              <w:rPr>
                                <w:rFonts w:ascii="Aptos" w:hAnsi="Aptos"/>
                                <w:b/>
                                <w:color w:val="FFFFFF"/>
                                <w:spacing w:val="-3"/>
                                <w:sz w:val="24"/>
                              </w:rPr>
                              <w:t xml:space="preserve"> </w:t>
                            </w:r>
                            <w:r w:rsidRPr="00197B9E">
                              <w:rPr>
                                <w:rFonts w:ascii="Aptos" w:hAnsi="Aptos"/>
                                <w:b/>
                                <w:color w:val="FFFFFF"/>
                                <w:spacing w:val="-5"/>
                                <w:sz w:val="24"/>
                              </w:rPr>
                              <w:t>QCI</w:t>
                            </w:r>
                          </w:p>
                        </w:txbxContent>
                      </wps:txbx>
                      <wps:bodyPr wrap="square" lIns="0" tIns="0" rIns="0" bIns="0" rtlCol="0">
                        <a:noAutofit/>
                      </wps:bodyPr>
                    </wps:wsp>
                  </a:graphicData>
                </a:graphic>
              </wp:anchor>
            </w:drawing>
          </mc:Choice>
          <mc:Fallback>
            <w:pict>
              <v:shape w14:anchorId="4D5BB86D" id="Textbox 14" o:spid="_x0000_s1027" type="#_x0000_t202" style="position:absolute;margin-left:70.6pt;margin-top:11.85pt;width:454.3pt;height:15.7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" fillcolor="#313d4f" stroked="f">
                <v:textbox inset="0,0,0,0">
                  <w:txbxContent>
                    <w:p w14:paraId="058C4F89" w14:textId="77777777" w:rsidR="00A25C58" w:rsidRPr="00197B9E" w:rsidRDefault="00000000">
                      <w:pPr>
                        <w:numPr>
                          <w:ilvl w:val="0"/>
                          <w:numId w:val="8"/>
                        </w:numPr>
                        <w:tabs>
                          <w:tab w:val="left" w:pos="386"/>
                        </w:tabs>
                        <w:spacing w:line="292" w:lineRule="exact"/>
                        <w:ind w:left="386" w:hanging="358"/>
                        <w:rPr>
                          <w:rFonts w:ascii="Aptos" w:hAnsi="Aptos"/>
                          <w:b/>
                          <w:color w:val="000000"/>
                          <w:sz w:val="24"/>
                        </w:rPr>
                      </w:pPr>
                      <w:bookmarkStart w:id="3" w:name="_bookmark1"/>
                      <w:bookmarkEnd w:id="3"/>
                      <w:r w:rsidRPr="00197B9E">
                        <w:rPr>
                          <w:rFonts w:ascii="Aptos" w:hAnsi="Aptos"/>
                          <w:b/>
                          <w:color w:val="FFFFFF"/>
                          <w:sz w:val="24"/>
                        </w:rPr>
                        <w:t>ABOUT</w:t>
                      </w:r>
                      <w:r w:rsidRPr="00197B9E">
                        <w:rPr>
                          <w:rFonts w:ascii="Aptos" w:hAnsi="Aptos"/>
                          <w:b/>
                          <w:color w:val="FFFFFF"/>
                          <w:spacing w:val="-3"/>
                          <w:sz w:val="24"/>
                        </w:rPr>
                        <w:t xml:space="preserve"> </w:t>
                      </w:r>
                      <w:r w:rsidRPr="00197B9E">
                        <w:rPr>
                          <w:rFonts w:ascii="Aptos" w:hAnsi="Aptos"/>
                          <w:b/>
                          <w:color w:val="FFFFFF"/>
                          <w:spacing w:val="-5"/>
                          <w:sz w:val="24"/>
                        </w:rPr>
                        <w:t>QCI</w:t>
                      </w:r>
                    </w:p>
                  </w:txbxContent>
                </v:textbox>
                <w10:wrap type="topAndBottom" anchorx="page"/>
              </v:shape>
            </w:pict>
          </mc:Fallback>
        </mc:AlternateContent>
      </w:r>
    </w:p>
    <w:p w14:paraId="51B1AECE" w14:textId="77777777" w:rsidR="00A25C58" w:rsidRPr="006E6605" w:rsidRDefault="00000000" w:rsidP="00BE01C7">
      <w:pPr>
        <w:pStyle w:val="Heading1"/>
        <w:tabs>
          <w:tab w:val="left" w:pos="1127"/>
          <w:tab w:val="left" w:pos="9221"/>
        </w:tabs>
        <w:spacing w:before="239"/>
        <w:ind w:left="598" w:firstLine="0"/>
        <w:rPr>
          <w:rFonts w:ascii="Aptos" w:hAnsi="Aptos" w:cstheme="minorHAnsi"/>
        </w:rPr>
      </w:pPr>
      <w:r w:rsidRPr="006E6605">
        <w:rPr>
          <w:rFonts w:ascii="Aptos" w:hAnsi="Aptos" w:cstheme="minorHAnsi"/>
          <w:color w:val="000000"/>
          <w:shd w:val="clear" w:color="auto" w:fill="E7E6E6"/>
        </w:rPr>
        <w:t>MANDATE</w:t>
      </w:r>
      <w:r w:rsidRPr="006E6605">
        <w:rPr>
          <w:rFonts w:ascii="Aptos" w:hAnsi="Aptos" w:cstheme="minorHAnsi"/>
          <w:color w:val="000000"/>
          <w:spacing w:val="-3"/>
          <w:shd w:val="clear" w:color="auto" w:fill="E7E6E6"/>
        </w:rPr>
        <w:t xml:space="preserve"> </w:t>
      </w:r>
      <w:r w:rsidRPr="006E6605">
        <w:rPr>
          <w:rFonts w:ascii="Aptos" w:hAnsi="Aptos" w:cstheme="minorHAnsi"/>
          <w:color w:val="000000"/>
          <w:shd w:val="clear" w:color="auto" w:fill="E7E6E6"/>
        </w:rPr>
        <w:t>&amp;</w:t>
      </w:r>
      <w:r w:rsidRPr="006E6605">
        <w:rPr>
          <w:rFonts w:ascii="Aptos" w:hAnsi="Aptos" w:cstheme="minorHAnsi"/>
          <w:color w:val="000000"/>
          <w:spacing w:val="-1"/>
          <w:shd w:val="clear" w:color="auto" w:fill="E7E6E6"/>
        </w:rPr>
        <w:t xml:space="preserve"> </w:t>
      </w:r>
      <w:r w:rsidRPr="006E6605">
        <w:rPr>
          <w:rFonts w:ascii="Aptos" w:hAnsi="Aptos" w:cstheme="minorHAnsi"/>
          <w:color w:val="000000"/>
          <w:spacing w:val="-2"/>
          <w:shd w:val="clear" w:color="auto" w:fill="E7E6E6"/>
        </w:rPr>
        <w:t>STRUCTURE</w:t>
      </w:r>
      <w:r w:rsidRPr="006E6605">
        <w:rPr>
          <w:rFonts w:ascii="Aptos" w:hAnsi="Aptos" w:cstheme="minorHAnsi"/>
          <w:color w:val="000000"/>
          <w:shd w:val="clear" w:color="auto" w:fill="E7E6E6"/>
        </w:rPr>
        <w:tab/>
      </w:r>
    </w:p>
    <w:p w14:paraId="4D5A5AD6" w14:textId="77777777" w:rsidR="006E6605" w:rsidRDefault="006E6605" w:rsidP="006E6605">
      <w:pPr>
        <w:pStyle w:val="ListParagraph"/>
        <w:tabs>
          <w:tab w:val="left" w:pos="1386"/>
          <w:tab w:val="left" w:pos="1389"/>
        </w:tabs>
        <w:ind w:left="598" w:right="299" w:firstLine="0"/>
        <w:rPr>
          <w:rFonts w:ascii="Aptos" w:hAnsi="Aptos" w:cstheme="minorHAnsi"/>
          <w:sz w:val="24"/>
        </w:rPr>
      </w:pPr>
    </w:p>
    <w:p w14:paraId="288BFD70" w14:textId="50A3C2BC" w:rsidR="00A25C58" w:rsidRPr="00E006E7" w:rsidRDefault="00000000" w:rsidP="00BE01C7">
      <w:pPr>
        <w:pStyle w:val="ListParagraph"/>
        <w:numPr>
          <w:ilvl w:val="2"/>
          <w:numId w:val="7"/>
        </w:numPr>
        <w:tabs>
          <w:tab w:val="left" w:pos="1386"/>
          <w:tab w:val="left" w:pos="1389"/>
        </w:tabs>
        <w:ind w:right="299"/>
        <w:rPr>
          <w:rFonts w:ascii="Aptos" w:hAnsi="Aptos" w:cstheme="minorHAnsi"/>
        </w:rPr>
      </w:pPr>
      <w:r w:rsidRPr="00E006E7">
        <w:rPr>
          <w:rFonts w:ascii="Aptos" w:hAnsi="Aptos" w:cstheme="minorHAnsi"/>
        </w:rPr>
        <w:t>Quality</w:t>
      </w:r>
      <w:r w:rsidRPr="00E006E7">
        <w:rPr>
          <w:rFonts w:ascii="Aptos" w:hAnsi="Aptos" w:cstheme="minorHAnsi"/>
          <w:spacing w:val="-13"/>
        </w:rPr>
        <w:t xml:space="preserve"> </w:t>
      </w:r>
      <w:r w:rsidRPr="00E006E7">
        <w:rPr>
          <w:rFonts w:ascii="Aptos" w:hAnsi="Aptos" w:cstheme="minorHAnsi"/>
        </w:rPr>
        <w:t>Council</w:t>
      </w:r>
      <w:r w:rsidRPr="00E006E7">
        <w:rPr>
          <w:rFonts w:ascii="Aptos" w:hAnsi="Aptos" w:cstheme="minorHAnsi"/>
          <w:spacing w:val="-10"/>
        </w:rPr>
        <w:t xml:space="preserve"> </w:t>
      </w:r>
      <w:r w:rsidRPr="00E006E7">
        <w:rPr>
          <w:rFonts w:ascii="Aptos" w:hAnsi="Aptos" w:cstheme="minorHAnsi"/>
        </w:rPr>
        <w:t>of</w:t>
      </w:r>
      <w:r w:rsidRPr="00E006E7">
        <w:rPr>
          <w:rFonts w:ascii="Aptos" w:hAnsi="Aptos" w:cstheme="minorHAnsi"/>
          <w:spacing w:val="-11"/>
        </w:rPr>
        <w:t xml:space="preserve"> </w:t>
      </w:r>
      <w:r w:rsidRPr="00E006E7">
        <w:rPr>
          <w:rFonts w:ascii="Aptos" w:hAnsi="Aptos" w:cstheme="minorHAnsi"/>
        </w:rPr>
        <w:t>India</w:t>
      </w:r>
      <w:r w:rsidRPr="00E006E7">
        <w:rPr>
          <w:rFonts w:ascii="Aptos" w:hAnsi="Aptos" w:cstheme="minorHAnsi"/>
          <w:spacing w:val="-12"/>
        </w:rPr>
        <w:t xml:space="preserve"> </w:t>
      </w:r>
      <w:r w:rsidRPr="00E006E7">
        <w:rPr>
          <w:rFonts w:ascii="Aptos" w:hAnsi="Aptos" w:cstheme="minorHAnsi"/>
        </w:rPr>
        <w:t>(QCI)</w:t>
      </w:r>
      <w:r w:rsidRPr="00E006E7">
        <w:rPr>
          <w:rFonts w:ascii="Aptos" w:hAnsi="Aptos" w:cstheme="minorHAnsi"/>
          <w:spacing w:val="-11"/>
        </w:rPr>
        <w:t xml:space="preserve"> </w:t>
      </w:r>
      <w:r w:rsidRPr="00E006E7">
        <w:rPr>
          <w:rFonts w:ascii="Aptos" w:hAnsi="Aptos" w:cstheme="minorHAnsi"/>
        </w:rPr>
        <w:t>has</w:t>
      </w:r>
      <w:r w:rsidRPr="00E006E7">
        <w:rPr>
          <w:rFonts w:ascii="Aptos" w:hAnsi="Aptos" w:cstheme="minorHAnsi"/>
          <w:spacing w:val="-10"/>
        </w:rPr>
        <w:t xml:space="preserve"> </w:t>
      </w:r>
      <w:r w:rsidRPr="00E006E7">
        <w:rPr>
          <w:rFonts w:ascii="Aptos" w:hAnsi="Aptos" w:cstheme="minorHAnsi"/>
        </w:rPr>
        <w:t>been</w:t>
      </w:r>
      <w:r w:rsidRPr="00E006E7">
        <w:rPr>
          <w:rFonts w:ascii="Aptos" w:hAnsi="Aptos" w:cstheme="minorHAnsi"/>
          <w:spacing w:val="-10"/>
        </w:rPr>
        <w:t xml:space="preserve"> </w:t>
      </w:r>
      <w:r w:rsidRPr="00E006E7">
        <w:rPr>
          <w:rFonts w:ascii="Aptos" w:hAnsi="Aptos" w:cstheme="minorHAnsi"/>
        </w:rPr>
        <w:t>set</w:t>
      </w:r>
      <w:r w:rsidRPr="00E006E7">
        <w:rPr>
          <w:rFonts w:ascii="Aptos" w:hAnsi="Aptos" w:cstheme="minorHAnsi"/>
          <w:spacing w:val="-12"/>
        </w:rPr>
        <w:t xml:space="preserve"> </w:t>
      </w:r>
      <w:r w:rsidRPr="00E006E7">
        <w:rPr>
          <w:rFonts w:ascii="Aptos" w:hAnsi="Aptos" w:cstheme="minorHAnsi"/>
        </w:rPr>
        <w:t>up</w:t>
      </w:r>
      <w:r w:rsidRPr="00E006E7">
        <w:rPr>
          <w:rFonts w:ascii="Aptos" w:hAnsi="Aptos" w:cstheme="minorHAnsi"/>
          <w:spacing w:val="-10"/>
        </w:rPr>
        <w:t xml:space="preserve"> </w:t>
      </w:r>
      <w:r w:rsidRPr="00E006E7">
        <w:rPr>
          <w:rFonts w:ascii="Aptos" w:hAnsi="Aptos" w:cstheme="minorHAnsi"/>
        </w:rPr>
        <w:t>as</w:t>
      </w:r>
      <w:r w:rsidRPr="00E006E7">
        <w:rPr>
          <w:rFonts w:ascii="Aptos" w:hAnsi="Aptos" w:cstheme="minorHAnsi"/>
          <w:spacing w:val="-10"/>
        </w:rPr>
        <w:t xml:space="preserve"> </w:t>
      </w:r>
      <w:r w:rsidRPr="00E006E7">
        <w:rPr>
          <w:rFonts w:ascii="Aptos" w:hAnsi="Aptos" w:cstheme="minorHAnsi"/>
        </w:rPr>
        <w:t>a</w:t>
      </w:r>
      <w:r w:rsidRPr="00E006E7">
        <w:rPr>
          <w:rFonts w:ascii="Aptos" w:hAnsi="Aptos" w:cstheme="minorHAnsi"/>
          <w:spacing w:val="-14"/>
        </w:rPr>
        <w:t xml:space="preserve"> </w:t>
      </w:r>
      <w:r w:rsidRPr="00E006E7">
        <w:rPr>
          <w:rFonts w:ascii="Aptos" w:hAnsi="Aptos" w:cstheme="minorHAnsi"/>
        </w:rPr>
        <w:t>non-profit</w:t>
      </w:r>
      <w:r w:rsidRPr="00E006E7">
        <w:rPr>
          <w:rFonts w:ascii="Aptos" w:hAnsi="Aptos" w:cstheme="minorHAnsi"/>
          <w:spacing w:val="-11"/>
        </w:rPr>
        <w:t xml:space="preserve"> </w:t>
      </w:r>
      <w:r w:rsidRPr="00E006E7">
        <w:rPr>
          <w:rFonts w:ascii="Aptos" w:hAnsi="Aptos" w:cstheme="minorHAnsi"/>
        </w:rPr>
        <w:t>autonomous</w:t>
      </w:r>
      <w:r w:rsidRPr="00E006E7">
        <w:rPr>
          <w:rFonts w:ascii="Aptos" w:hAnsi="Aptos" w:cstheme="minorHAnsi"/>
          <w:spacing w:val="-13"/>
        </w:rPr>
        <w:t xml:space="preserve"> </w:t>
      </w:r>
      <w:r w:rsidRPr="00E006E7">
        <w:rPr>
          <w:rFonts w:ascii="Aptos" w:hAnsi="Aptos" w:cstheme="minorHAnsi"/>
        </w:rPr>
        <w:t>society to</w:t>
      </w:r>
      <w:r w:rsidRPr="00E006E7">
        <w:rPr>
          <w:rFonts w:ascii="Aptos" w:hAnsi="Aptos" w:cstheme="minorHAnsi"/>
          <w:spacing w:val="-1"/>
        </w:rPr>
        <w:t xml:space="preserve"> </w:t>
      </w:r>
      <w:r w:rsidRPr="00E006E7">
        <w:rPr>
          <w:rFonts w:ascii="Aptos" w:hAnsi="Aptos" w:cstheme="minorHAnsi"/>
        </w:rPr>
        <w:t>establish</w:t>
      </w:r>
      <w:r w:rsidRPr="00E006E7">
        <w:rPr>
          <w:rFonts w:ascii="Aptos" w:hAnsi="Aptos" w:cstheme="minorHAnsi"/>
          <w:spacing w:val="-3"/>
        </w:rPr>
        <w:t xml:space="preserve"> </w:t>
      </w:r>
      <w:r w:rsidRPr="00E006E7">
        <w:rPr>
          <w:rFonts w:ascii="Aptos" w:hAnsi="Aptos" w:cstheme="minorHAnsi"/>
        </w:rPr>
        <w:t>and</w:t>
      </w:r>
      <w:r w:rsidRPr="00E006E7">
        <w:rPr>
          <w:rFonts w:ascii="Aptos" w:hAnsi="Aptos" w:cstheme="minorHAnsi"/>
          <w:spacing w:val="-1"/>
        </w:rPr>
        <w:t xml:space="preserve"> </w:t>
      </w:r>
      <w:r w:rsidRPr="00E006E7">
        <w:rPr>
          <w:rFonts w:ascii="Aptos" w:hAnsi="Aptos" w:cstheme="minorHAnsi"/>
        </w:rPr>
        <w:t>operate</w:t>
      </w:r>
      <w:r w:rsidRPr="00E006E7">
        <w:rPr>
          <w:rFonts w:ascii="Aptos" w:hAnsi="Aptos" w:cstheme="minorHAnsi"/>
          <w:spacing w:val="-3"/>
        </w:rPr>
        <w:t xml:space="preserve"> </w:t>
      </w:r>
      <w:r w:rsidRPr="00E006E7">
        <w:rPr>
          <w:rFonts w:ascii="Aptos" w:hAnsi="Aptos" w:cstheme="minorHAnsi"/>
        </w:rPr>
        <w:t>the</w:t>
      </w:r>
      <w:r w:rsidRPr="00E006E7">
        <w:rPr>
          <w:rFonts w:ascii="Aptos" w:hAnsi="Aptos" w:cstheme="minorHAnsi"/>
          <w:spacing w:val="-3"/>
        </w:rPr>
        <w:t xml:space="preserve"> </w:t>
      </w:r>
      <w:r w:rsidRPr="00E006E7">
        <w:rPr>
          <w:rFonts w:ascii="Aptos" w:hAnsi="Aptos" w:cstheme="minorHAnsi"/>
        </w:rPr>
        <w:t>national</w:t>
      </w:r>
      <w:r w:rsidRPr="00E006E7">
        <w:rPr>
          <w:rFonts w:ascii="Aptos" w:hAnsi="Aptos" w:cstheme="minorHAnsi"/>
          <w:spacing w:val="-1"/>
        </w:rPr>
        <w:t xml:space="preserve"> </w:t>
      </w:r>
      <w:r w:rsidRPr="00E006E7">
        <w:rPr>
          <w:rFonts w:ascii="Aptos" w:hAnsi="Aptos" w:cstheme="minorHAnsi"/>
        </w:rPr>
        <w:t>accreditation</w:t>
      </w:r>
      <w:r w:rsidRPr="00E006E7">
        <w:rPr>
          <w:rFonts w:ascii="Aptos" w:hAnsi="Aptos" w:cstheme="minorHAnsi"/>
          <w:spacing w:val="-1"/>
        </w:rPr>
        <w:t xml:space="preserve"> </w:t>
      </w:r>
      <w:r w:rsidRPr="00E006E7">
        <w:rPr>
          <w:rFonts w:ascii="Aptos" w:hAnsi="Aptos" w:cstheme="minorHAnsi"/>
        </w:rPr>
        <w:t>system</w:t>
      </w:r>
      <w:r w:rsidRPr="00E006E7">
        <w:rPr>
          <w:rFonts w:ascii="Aptos" w:hAnsi="Aptos" w:cstheme="minorHAnsi"/>
          <w:spacing w:val="-1"/>
        </w:rPr>
        <w:t xml:space="preserve"> </w:t>
      </w:r>
      <w:r w:rsidRPr="00E006E7">
        <w:rPr>
          <w:rFonts w:ascii="Aptos" w:hAnsi="Aptos" w:cstheme="minorHAnsi"/>
        </w:rPr>
        <w:t>in</w:t>
      </w:r>
      <w:r w:rsidRPr="00E006E7">
        <w:rPr>
          <w:rFonts w:ascii="Aptos" w:hAnsi="Aptos" w:cstheme="minorHAnsi"/>
          <w:spacing w:val="-3"/>
        </w:rPr>
        <w:t xml:space="preserve"> </w:t>
      </w:r>
      <w:r w:rsidRPr="00E006E7">
        <w:rPr>
          <w:rFonts w:ascii="Aptos" w:hAnsi="Aptos" w:cstheme="minorHAnsi"/>
        </w:rPr>
        <w:t>the</w:t>
      </w:r>
      <w:r w:rsidRPr="00E006E7">
        <w:rPr>
          <w:rFonts w:ascii="Aptos" w:hAnsi="Aptos" w:cstheme="minorHAnsi"/>
          <w:spacing w:val="-1"/>
        </w:rPr>
        <w:t xml:space="preserve"> </w:t>
      </w:r>
      <w:r w:rsidRPr="00E006E7">
        <w:rPr>
          <w:rFonts w:ascii="Aptos" w:hAnsi="Aptos" w:cstheme="minorHAnsi"/>
        </w:rPr>
        <w:t>country</w:t>
      </w:r>
      <w:r w:rsidRPr="00E006E7">
        <w:rPr>
          <w:rFonts w:ascii="Aptos" w:hAnsi="Aptos" w:cstheme="minorHAnsi"/>
          <w:spacing w:val="-4"/>
        </w:rPr>
        <w:t xml:space="preserve"> </w:t>
      </w:r>
      <w:r w:rsidRPr="00E006E7">
        <w:rPr>
          <w:rFonts w:ascii="Aptos" w:hAnsi="Aptos" w:cstheme="minorHAnsi"/>
        </w:rPr>
        <w:t>and</w:t>
      </w:r>
      <w:r w:rsidRPr="00E006E7">
        <w:rPr>
          <w:rFonts w:ascii="Aptos" w:hAnsi="Aptos" w:cstheme="minorHAnsi"/>
          <w:spacing w:val="-3"/>
        </w:rPr>
        <w:t xml:space="preserve"> </w:t>
      </w:r>
      <w:r w:rsidRPr="00E006E7">
        <w:rPr>
          <w:rFonts w:ascii="Aptos" w:hAnsi="Aptos" w:cstheme="minorHAnsi"/>
        </w:rPr>
        <w:t>to spread the quality movement in India by undertaking a national quality campaign.</w:t>
      </w:r>
      <w:r w:rsidRPr="00E006E7">
        <w:rPr>
          <w:rFonts w:ascii="Aptos" w:hAnsi="Aptos" w:cstheme="minorHAnsi"/>
          <w:spacing w:val="-2"/>
        </w:rPr>
        <w:t xml:space="preserve"> </w:t>
      </w:r>
      <w:r w:rsidRPr="00E006E7">
        <w:rPr>
          <w:rFonts w:ascii="Aptos" w:hAnsi="Aptos" w:cstheme="minorHAnsi"/>
        </w:rPr>
        <w:t>It</w:t>
      </w:r>
      <w:r w:rsidRPr="00E006E7">
        <w:rPr>
          <w:rFonts w:ascii="Aptos" w:hAnsi="Aptos" w:cstheme="minorHAnsi"/>
          <w:spacing w:val="-1"/>
        </w:rPr>
        <w:t xml:space="preserve"> </w:t>
      </w:r>
      <w:r w:rsidRPr="00E006E7">
        <w:rPr>
          <w:rFonts w:ascii="Aptos" w:hAnsi="Aptos" w:cstheme="minorHAnsi"/>
        </w:rPr>
        <w:t>was</w:t>
      </w:r>
      <w:r w:rsidRPr="00E006E7">
        <w:rPr>
          <w:rFonts w:ascii="Aptos" w:hAnsi="Aptos" w:cstheme="minorHAnsi"/>
          <w:spacing w:val="-4"/>
        </w:rPr>
        <w:t xml:space="preserve"> </w:t>
      </w:r>
      <w:r w:rsidRPr="00E006E7">
        <w:rPr>
          <w:rFonts w:ascii="Aptos" w:hAnsi="Aptos" w:cstheme="minorHAnsi"/>
        </w:rPr>
        <w:t>formed</w:t>
      </w:r>
      <w:r w:rsidRPr="00E006E7">
        <w:rPr>
          <w:rFonts w:ascii="Aptos" w:hAnsi="Aptos" w:cstheme="minorHAnsi"/>
          <w:spacing w:val="-1"/>
        </w:rPr>
        <w:t xml:space="preserve"> </w:t>
      </w:r>
      <w:r w:rsidRPr="00E006E7">
        <w:rPr>
          <w:rFonts w:ascii="Aptos" w:hAnsi="Aptos" w:cstheme="minorHAnsi"/>
        </w:rPr>
        <w:t>by a</w:t>
      </w:r>
      <w:r w:rsidRPr="00E006E7">
        <w:rPr>
          <w:rFonts w:ascii="Aptos" w:hAnsi="Aptos" w:cstheme="minorHAnsi"/>
          <w:spacing w:val="-1"/>
        </w:rPr>
        <w:t xml:space="preserve"> </w:t>
      </w:r>
      <w:r w:rsidRPr="00E006E7">
        <w:rPr>
          <w:rFonts w:ascii="Aptos" w:hAnsi="Aptos" w:cstheme="minorHAnsi"/>
        </w:rPr>
        <w:t>joint</w:t>
      </w:r>
      <w:r w:rsidRPr="00E006E7">
        <w:rPr>
          <w:rFonts w:ascii="Aptos" w:hAnsi="Aptos" w:cstheme="minorHAnsi"/>
          <w:spacing w:val="-1"/>
        </w:rPr>
        <w:t xml:space="preserve"> </w:t>
      </w:r>
      <w:r w:rsidRPr="00E006E7">
        <w:rPr>
          <w:rFonts w:ascii="Aptos" w:hAnsi="Aptos" w:cstheme="minorHAnsi"/>
        </w:rPr>
        <w:t>initiative</w:t>
      </w:r>
      <w:r w:rsidRPr="00E006E7">
        <w:rPr>
          <w:rFonts w:ascii="Aptos" w:hAnsi="Aptos" w:cstheme="minorHAnsi"/>
          <w:spacing w:val="-2"/>
        </w:rPr>
        <w:t xml:space="preserve"> </w:t>
      </w:r>
      <w:r w:rsidRPr="00E006E7">
        <w:rPr>
          <w:rFonts w:ascii="Aptos" w:hAnsi="Aptos" w:cstheme="minorHAnsi"/>
        </w:rPr>
        <w:t>of</w:t>
      </w:r>
      <w:r w:rsidRPr="00E006E7">
        <w:rPr>
          <w:rFonts w:ascii="Aptos" w:hAnsi="Aptos" w:cstheme="minorHAnsi"/>
          <w:spacing w:val="-1"/>
        </w:rPr>
        <w:t xml:space="preserve"> </w:t>
      </w:r>
      <w:r w:rsidRPr="00E006E7">
        <w:rPr>
          <w:rFonts w:ascii="Aptos" w:hAnsi="Aptos" w:cstheme="minorHAnsi"/>
        </w:rPr>
        <w:t>the Government</w:t>
      </w:r>
      <w:r w:rsidRPr="00E006E7">
        <w:rPr>
          <w:rFonts w:ascii="Aptos" w:hAnsi="Aptos" w:cstheme="minorHAnsi"/>
          <w:spacing w:val="-1"/>
        </w:rPr>
        <w:t xml:space="preserve"> </w:t>
      </w:r>
      <w:r w:rsidRPr="00E006E7">
        <w:rPr>
          <w:rFonts w:ascii="Aptos" w:hAnsi="Aptos" w:cstheme="minorHAnsi"/>
        </w:rPr>
        <w:t>of</w:t>
      </w:r>
      <w:r w:rsidRPr="00E006E7">
        <w:rPr>
          <w:rFonts w:ascii="Aptos" w:hAnsi="Aptos" w:cstheme="minorHAnsi"/>
          <w:spacing w:val="-1"/>
        </w:rPr>
        <w:t xml:space="preserve"> </w:t>
      </w:r>
      <w:r w:rsidRPr="00E006E7">
        <w:rPr>
          <w:rFonts w:ascii="Aptos" w:hAnsi="Aptos" w:cstheme="minorHAnsi"/>
        </w:rPr>
        <w:t>India</w:t>
      </w:r>
      <w:r w:rsidRPr="00E006E7">
        <w:rPr>
          <w:rFonts w:ascii="Aptos" w:hAnsi="Aptos" w:cstheme="minorHAnsi"/>
          <w:spacing w:val="-2"/>
        </w:rPr>
        <w:t xml:space="preserve"> </w:t>
      </w:r>
      <w:r w:rsidRPr="00E006E7">
        <w:rPr>
          <w:rFonts w:ascii="Aptos" w:hAnsi="Aptos" w:cstheme="minorHAnsi"/>
        </w:rPr>
        <w:t>and</w:t>
      </w:r>
      <w:r w:rsidRPr="00E006E7">
        <w:rPr>
          <w:rFonts w:ascii="Aptos" w:hAnsi="Aptos" w:cstheme="minorHAnsi"/>
          <w:spacing w:val="-1"/>
        </w:rPr>
        <w:t xml:space="preserve"> </w:t>
      </w:r>
      <w:r w:rsidRPr="00E006E7">
        <w:rPr>
          <w:rFonts w:ascii="Aptos" w:hAnsi="Aptos" w:cstheme="minorHAnsi"/>
        </w:rPr>
        <w:t>the Indian Industry associations like the Associated Chambers of Commerce and Industry of India (ASSOCHAM), Confederation of Indian Industry (CII), and the Federation of Indian Chambers of Commerce and Industry (FICCI).</w:t>
      </w:r>
    </w:p>
    <w:p w14:paraId="3AB39A92" w14:textId="77777777" w:rsidR="006E6605" w:rsidRPr="00E006E7" w:rsidRDefault="006E6605" w:rsidP="006E6605">
      <w:pPr>
        <w:pStyle w:val="ListParagraph"/>
        <w:tabs>
          <w:tab w:val="left" w:pos="1386"/>
          <w:tab w:val="left" w:pos="1389"/>
        </w:tabs>
        <w:ind w:left="598" w:right="299" w:firstLine="0"/>
        <w:rPr>
          <w:rFonts w:ascii="Aptos" w:hAnsi="Aptos" w:cstheme="minorHAnsi"/>
          <w:sz w:val="28"/>
          <w:szCs w:val="24"/>
        </w:rPr>
      </w:pPr>
    </w:p>
    <w:p w14:paraId="1D867B0B" w14:textId="6E798C16" w:rsidR="00A25C58" w:rsidRPr="00E006E7" w:rsidRDefault="00000000" w:rsidP="00BE01C7">
      <w:pPr>
        <w:pStyle w:val="ListParagraph"/>
        <w:numPr>
          <w:ilvl w:val="2"/>
          <w:numId w:val="7"/>
        </w:numPr>
        <w:tabs>
          <w:tab w:val="left" w:pos="1386"/>
          <w:tab w:val="left" w:pos="1389"/>
        </w:tabs>
        <w:spacing w:before="9"/>
        <w:ind w:right="304"/>
        <w:rPr>
          <w:rFonts w:ascii="Aptos" w:hAnsi="Aptos" w:cstheme="minorHAnsi"/>
        </w:rPr>
      </w:pPr>
      <w:r w:rsidRPr="00E006E7">
        <w:rPr>
          <w:rFonts w:ascii="Aptos" w:hAnsi="Aptos" w:cstheme="minorHAnsi"/>
        </w:rPr>
        <w:t>QCI has established Constituent Boards, Divisions, and Cells catering to various aspects of quality. Its Boards are full members of international systems of accreditation and have multilateral mutual recognition arrangements (MRAs/MLAs) that allow for international equivalence and recognition of conformity assessment outcomes.</w:t>
      </w:r>
    </w:p>
    <w:p w14:paraId="5F7A59C3" w14:textId="77777777" w:rsidR="006E6605" w:rsidRPr="00E006E7" w:rsidRDefault="006E6605" w:rsidP="006E6605">
      <w:pPr>
        <w:pStyle w:val="ListParagraph"/>
        <w:rPr>
          <w:rFonts w:ascii="Aptos" w:hAnsi="Aptos" w:cstheme="minorHAnsi"/>
        </w:rPr>
      </w:pPr>
    </w:p>
    <w:p w14:paraId="32C2350F" w14:textId="77777777" w:rsidR="006E6605" w:rsidRPr="00E006E7" w:rsidRDefault="006E6605" w:rsidP="006E6605">
      <w:pPr>
        <w:pStyle w:val="ListParagraph"/>
        <w:tabs>
          <w:tab w:val="left" w:pos="1386"/>
          <w:tab w:val="left" w:pos="1389"/>
        </w:tabs>
        <w:spacing w:before="9"/>
        <w:ind w:left="598" w:right="304" w:firstLine="0"/>
        <w:rPr>
          <w:rFonts w:ascii="Aptos" w:hAnsi="Aptos" w:cstheme="minorHAnsi"/>
          <w:sz w:val="28"/>
          <w:szCs w:val="24"/>
        </w:rPr>
      </w:pPr>
    </w:p>
    <w:p w14:paraId="4B2B282B" w14:textId="1E7A6E3D" w:rsidR="00A25C58" w:rsidRPr="00E006E7" w:rsidRDefault="00000000" w:rsidP="00BE01C7">
      <w:pPr>
        <w:pStyle w:val="ListParagraph"/>
        <w:numPr>
          <w:ilvl w:val="0"/>
          <w:numId w:val="25"/>
        </w:numPr>
        <w:tabs>
          <w:tab w:val="left" w:pos="1386"/>
          <w:tab w:val="left" w:pos="1389"/>
        </w:tabs>
        <w:spacing w:before="9"/>
        <w:ind w:right="301"/>
        <w:rPr>
          <w:rFonts w:ascii="Aptos" w:hAnsi="Aptos" w:cstheme="minorHAnsi"/>
        </w:rPr>
      </w:pPr>
      <w:r w:rsidRPr="00E006E7">
        <w:rPr>
          <w:rFonts w:ascii="Aptos" w:hAnsi="Aptos" w:cstheme="minorHAnsi"/>
        </w:rPr>
        <w:t>Being</w:t>
      </w:r>
      <w:r w:rsidRPr="00E006E7">
        <w:rPr>
          <w:rFonts w:ascii="Aptos" w:hAnsi="Aptos" w:cstheme="minorHAnsi"/>
          <w:spacing w:val="-13"/>
        </w:rPr>
        <w:t xml:space="preserve"> </w:t>
      </w:r>
      <w:r w:rsidRPr="00E006E7">
        <w:rPr>
          <w:rFonts w:ascii="Aptos" w:hAnsi="Aptos" w:cstheme="minorHAnsi"/>
        </w:rPr>
        <w:t>an</w:t>
      </w:r>
      <w:r w:rsidRPr="00E006E7">
        <w:rPr>
          <w:rFonts w:ascii="Aptos" w:hAnsi="Aptos" w:cstheme="minorHAnsi"/>
          <w:spacing w:val="-12"/>
        </w:rPr>
        <w:t xml:space="preserve"> </w:t>
      </w:r>
      <w:r w:rsidRPr="00E006E7">
        <w:rPr>
          <w:rFonts w:ascii="Aptos" w:hAnsi="Aptos" w:cstheme="minorHAnsi"/>
        </w:rPr>
        <w:t>independent</w:t>
      </w:r>
      <w:r w:rsidRPr="00E006E7">
        <w:rPr>
          <w:rFonts w:ascii="Aptos" w:hAnsi="Aptos" w:cstheme="minorHAnsi"/>
          <w:spacing w:val="-14"/>
        </w:rPr>
        <w:t xml:space="preserve"> </w:t>
      </w:r>
      <w:r w:rsidRPr="00E006E7">
        <w:rPr>
          <w:rFonts w:ascii="Aptos" w:hAnsi="Aptos" w:cstheme="minorHAnsi"/>
        </w:rPr>
        <w:t>organization</w:t>
      </w:r>
      <w:r w:rsidRPr="00E006E7">
        <w:rPr>
          <w:rFonts w:ascii="Aptos" w:hAnsi="Aptos" w:cstheme="minorHAnsi"/>
          <w:spacing w:val="-12"/>
        </w:rPr>
        <w:t xml:space="preserve"> </w:t>
      </w:r>
      <w:r w:rsidRPr="00E006E7">
        <w:rPr>
          <w:rFonts w:ascii="Aptos" w:hAnsi="Aptos" w:cstheme="minorHAnsi"/>
        </w:rPr>
        <w:t>concerned</w:t>
      </w:r>
      <w:r w:rsidRPr="00E006E7">
        <w:rPr>
          <w:rFonts w:ascii="Aptos" w:hAnsi="Aptos" w:cstheme="minorHAnsi"/>
          <w:spacing w:val="-14"/>
        </w:rPr>
        <w:t xml:space="preserve"> </w:t>
      </w:r>
      <w:r w:rsidRPr="00E006E7">
        <w:rPr>
          <w:rFonts w:ascii="Aptos" w:hAnsi="Aptos" w:cstheme="minorHAnsi"/>
        </w:rPr>
        <w:t>with</w:t>
      </w:r>
      <w:r w:rsidRPr="00E006E7">
        <w:rPr>
          <w:rFonts w:ascii="Aptos" w:hAnsi="Aptos" w:cstheme="minorHAnsi"/>
          <w:spacing w:val="-11"/>
        </w:rPr>
        <w:t xml:space="preserve"> </w:t>
      </w:r>
      <w:r w:rsidRPr="00E006E7">
        <w:rPr>
          <w:rFonts w:ascii="Aptos" w:hAnsi="Aptos" w:cstheme="minorHAnsi"/>
        </w:rPr>
        <w:t>quality,</w:t>
      </w:r>
      <w:r w:rsidRPr="00E006E7">
        <w:rPr>
          <w:rFonts w:ascii="Aptos" w:hAnsi="Aptos" w:cstheme="minorHAnsi"/>
          <w:spacing w:val="-13"/>
        </w:rPr>
        <w:t xml:space="preserve"> </w:t>
      </w:r>
      <w:r w:rsidRPr="00E006E7">
        <w:rPr>
          <w:rFonts w:ascii="Aptos" w:hAnsi="Aptos" w:cstheme="minorHAnsi"/>
        </w:rPr>
        <w:t>it</w:t>
      </w:r>
      <w:r w:rsidRPr="00E006E7">
        <w:rPr>
          <w:rFonts w:ascii="Aptos" w:hAnsi="Aptos" w:cstheme="minorHAnsi"/>
          <w:spacing w:val="-13"/>
        </w:rPr>
        <w:t xml:space="preserve"> </w:t>
      </w:r>
      <w:r w:rsidRPr="00E006E7">
        <w:rPr>
          <w:rFonts w:ascii="Aptos" w:hAnsi="Aptos" w:cstheme="minorHAnsi"/>
        </w:rPr>
        <w:t>is</w:t>
      </w:r>
      <w:r w:rsidRPr="00E006E7">
        <w:rPr>
          <w:rFonts w:ascii="Aptos" w:hAnsi="Aptos" w:cstheme="minorHAnsi"/>
          <w:spacing w:val="-14"/>
        </w:rPr>
        <w:t xml:space="preserve"> </w:t>
      </w:r>
      <w:r w:rsidRPr="00E006E7">
        <w:rPr>
          <w:rFonts w:ascii="Aptos" w:hAnsi="Aptos" w:cstheme="minorHAnsi"/>
        </w:rPr>
        <w:t>the</w:t>
      </w:r>
      <w:r w:rsidRPr="00E006E7">
        <w:rPr>
          <w:rFonts w:ascii="Aptos" w:hAnsi="Aptos" w:cstheme="minorHAnsi"/>
          <w:spacing w:val="-13"/>
        </w:rPr>
        <w:t xml:space="preserve"> </w:t>
      </w:r>
      <w:r w:rsidRPr="00E006E7">
        <w:rPr>
          <w:rFonts w:ascii="Aptos" w:hAnsi="Aptos" w:cstheme="minorHAnsi"/>
        </w:rPr>
        <w:t>responsibility of QCI to be an equal opportunity employer, gender-sensitive, and accountable to</w:t>
      </w:r>
      <w:r w:rsidRPr="00E006E7">
        <w:rPr>
          <w:rFonts w:ascii="Aptos" w:hAnsi="Aptos" w:cstheme="minorHAnsi"/>
          <w:spacing w:val="-6"/>
        </w:rPr>
        <w:t xml:space="preserve"> </w:t>
      </w:r>
      <w:r w:rsidRPr="00E006E7">
        <w:rPr>
          <w:rFonts w:ascii="Aptos" w:hAnsi="Aptos" w:cstheme="minorHAnsi"/>
        </w:rPr>
        <w:t>the</w:t>
      </w:r>
      <w:r w:rsidRPr="00E006E7">
        <w:rPr>
          <w:rFonts w:ascii="Aptos" w:hAnsi="Aptos" w:cstheme="minorHAnsi"/>
          <w:spacing w:val="-6"/>
        </w:rPr>
        <w:t xml:space="preserve"> </w:t>
      </w:r>
      <w:r w:rsidRPr="00E006E7">
        <w:rPr>
          <w:rFonts w:ascii="Aptos" w:hAnsi="Aptos" w:cstheme="minorHAnsi"/>
        </w:rPr>
        <w:t>public</w:t>
      </w:r>
      <w:r w:rsidRPr="00E006E7">
        <w:rPr>
          <w:rFonts w:ascii="Aptos" w:hAnsi="Aptos" w:cstheme="minorHAnsi"/>
          <w:spacing w:val="-7"/>
        </w:rPr>
        <w:t xml:space="preserve"> </w:t>
      </w:r>
      <w:r w:rsidRPr="00E006E7">
        <w:rPr>
          <w:rFonts w:ascii="Aptos" w:hAnsi="Aptos" w:cstheme="minorHAnsi"/>
        </w:rPr>
        <w:t>through</w:t>
      </w:r>
      <w:r w:rsidRPr="00E006E7">
        <w:rPr>
          <w:rFonts w:ascii="Aptos" w:hAnsi="Aptos" w:cstheme="minorHAnsi"/>
          <w:spacing w:val="-5"/>
        </w:rPr>
        <w:t xml:space="preserve"> </w:t>
      </w:r>
      <w:r w:rsidRPr="00E006E7">
        <w:rPr>
          <w:rFonts w:ascii="Aptos" w:hAnsi="Aptos" w:cstheme="minorHAnsi"/>
        </w:rPr>
        <w:t>the</w:t>
      </w:r>
      <w:r w:rsidRPr="00E006E7">
        <w:rPr>
          <w:rFonts w:ascii="Aptos" w:hAnsi="Aptos" w:cstheme="minorHAnsi"/>
          <w:spacing w:val="-8"/>
        </w:rPr>
        <w:t xml:space="preserve"> </w:t>
      </w:r>
      <w:r w:rsidRPr="00E006E7">
        <w:rPr>
          <w:rFonts w:ascii="Aptos" w:hAnsi="Aptos" w:cstheme="minorHAnsi"/>
        </w:rPr>
        <w:t>RTI</w:t>
      </w:r>
      <w:r w:rsidRPr="00E006E7">
        <w:rPr>
          <w:rFonts w:ascii="Aptos" w:hAnsi="Aptos" w:cstheme="minorHAnsi"/>
          <w:spacing w:val="-7"/>
        </w:rPr>
        <w:t xml:space="preserve"> </w:t>
      </w:r>
      <w:r w:rsidRPr="00E006E7">
        <w:rPr>
          <w:rFonts w:ascii="Aptos" w:hAnsi="Aptos" w:cstheme="minorHAnsi"/>
        </w:rPr>
        <w:t>Act.</w:t>
      </w:r>
      <w:r w:rsidRPr="00E006E7">
        <w:rPr>
          <w:rFonts w:ascii="Aptos" w:hAnsi="Aptos" w:cstheme="minorHAnsi"/>
          <w:spacing w:val="-7"/>
        </w:rPr>
        <w:t xml:space="preserve"> </w:t>
      </w:r>
      <w:r w:rsidRPr="00E006E7">
        <w:rPr>
          <w:rFonts w:ascii="Aptos" w:hAnsi="Aptos" w:cstheme="minorHAnsi"/>
        </w:rPr>
        <w:t>Having</w:t>
      </w:r>
      <w:r w:rsidRPr="00E006E7">
        <w:rPr>
          <w:rFonts w:ascii="Aptos" w:hAnsi="Aptos" w:cstheme="minorHAnsi"/>
          <w:spacing w:val="-7"/>
        </w:rPr>
        <w:t xml:space="preserve"> </w:t>
      </w:r>
      <w:r w:rsidRPr="00E006E7">
        <w:rPr>
          <w:rFonts w:ascii="Aptos" w:hAnsi="Aptos" w:cstheme="minorHAnsi"/>
        </w:rPr>
        <w:t>stated</w:t>
      </w:r>
      <w:r w:rsidRPr="00E006E7">
        <w:rPr>
          <w:rFonts w:ascii="Aptos" w:hAnsi="Aptos" w:cstheme="minorHAnsi"/>
          <w:spacing w:val="-7"/>
        </w:rPr>
        <w:t xml:space="preserve"> </w:t>
      </w:r>
      <w:r w:rsidRPr="00E006E7">
        <w:rPr>
          <w:rFonts w:ascii="Aptos" w:hAnsi="Aptos" w:cstheme="minorHAnsi"/>
        </w:rPr>
        <w:t>that,</w:t>
      </w:r>
      <w:r w:rsidRPr="00E006E7">
        <w:rPr>
          <w:rFonts w:ascii="Aptos" w:hAnsi="Aptos" w:cstheme="minorHAnsi"/>
          <w:spacing w:val="-6"/>
        </w:rPr>
        <w:t xml:space="preserve"> </w:t>
      </w:r>
      <w:r w:rsidRPr="00E006E7">
        <w:rPr>
          <w:rFonts w:ascii="Aptos" w:hAnsi="Aptos" w:cstheme="minorHAnsi"/>
        </w:rPr>
        <w:t>QCI</w:t>
      </w:r>
      <w:r w:rsidRPr="00E006E7">
        <w:rPr>
          <w:rFonts w:ascii="Aptos" w:hAnsi="Aptos" w:cstheme="minorHAnsi"/>
          <w:spacing w:val="-7"/>
        </w:rPr>
        <w:t xml:space="preserve"> </w:t>
      </w:r>
      <w:r w:rsidRPr="00E006E7">
        <w:rPr>
          <w:rFonts w:ascii="Aptos" w:hAnsi="Aptos" w:cstheme="minorHAnsi"/>
        </w:rPr>
        <w:t>may</w:t>
      </w:r>
      <w:r w:rsidRPr="00E006E7">
        <w:rPr>
          <w:rFonts w:ascii="Aptos" w:hAnsi="Aptos" w:cstheme="minorHAnsi"/>
          <w:spacing w:val="-7"/>
        </w:rPr>
        <w:t xml:space="preserve"> </w:t>
      </w:r>
      <w:r w:rsidRPr="00E006E7">
        <w:rPr>
          <w:rFonts w:ascii="Aptos" w:hAnsi="Aptos" w:cstheme="minorHAnsi"/>
        </w:rPr>
        <w:t>be</w:t>
      </w:r>
      <w:r w:rsidRPr="00E006E7">
        <w:rPr>
          <w:rFonts w:ascii="Aptos" w:hAnsi="Aptos" w:cstheme="minorHAnsi"/>
          <w:spacing w:val="-6"/>
        </w:rPr>
        <w:t xml:space="preserve"> </w:t>
      </w:r>
      <w:r w:rsidRPr="00E006E7">
        <w:rPr>
          <w:rFonts w:ascii="Aptos" w:hAnsi="Aptos" w:cstheme="minorHAnsi"/>
        </w:rPr>
        <w:t>privy</w:t>
      </w:r>
      <w:r w:rsidRPr="00E006E7">
        <w:rPr>
          <w:rFonts w:ascii="Aptos" w:hAnsi="Aptos" w:cstheme="minorHAnsi"/>
          <w:spacing w:val="-7"/>
        </w:rPr>
        <w:t xml:space="preserve"> </w:t>
      </w:r>
      <w:r w:rsidRPr="00E006E7">
        <w:rPr>
          <w:rFonts w:ascii="Aptos" w:hAnsi="Aptos" w:cstheme="minorHAnsi"/>
        </w:rPr>
        <w:t>to</w:t>
      </w:r>
      <w:r w:rsidRPr="00E006E7">
        <w:rPr>
          <w:rFonts w:ascii="Aptos" w:hAnsi="Aptos" w:cstheme="minorHAnsi"/>
          <w:spacing w:val="-6"/>
        </w:rPr>
        <w:t xml:space="preserve"> </w:t>
      </w:r>
      <w:r w:rsidRPr="00E006E7">
        <w:rPr>
          <w:rFonts w:ascii="Aptos" w:hAnsi="Aptos" w:cstheme="minorHAnsi"/>
        </w:rPr>
        <w:t>certain information and not make them public, solely to maintain information confidentiality for stakeholders.</w:t>
      </w:r>
    </w:p>
    <w:p w14:paraId="314B4AE2" w14:textId="77777777" w:rsidR="00BE01C7" w:rsidRPr="00BE01C7" w:rsidRDefault="00BE01C7" w:rsidP="00BE01C7">
      <w:pPr>
        <w:pStyle w:val="ListParagraph"/>
        <w:tabs>
          <w:tab w:val="left" w:pos="1386"/>
          <w:tab w:val="left" w:pos="1389"/>
        </w:tabs>
        <w:spacing w:before="9"/>
        <w:ind w:left="720" w:right="301" w:firstLine="0"/>
        <w:rPr>
          <w:rFonts w:ascii="Aptos" w:hAnsi="Aptos" w:cstheme="minorHAnsi"/>
          <w:sz w:val="20"/>
          <w:szCs w:val="20"/>
        </w:rPr>
      </w:pPr>
    </w:p>
    <w:p w14:paraId="18655316" w14:textId="33E54C86" w:rsidR="006E6605" w:rsidRPr="006E6605" w:rsidRDefault="006E6605" w:rsidP="006E6605">
      <w:pPr>
        <w:pStyle w:val="ListParagraph"/>
        <w:tabs>
          <w:tab w:val="left" w:pos="1386"/>
          <w:tab w:val="left" w:pos="1389"/>
        </w:tabs>
        <w:spacing w:before="9"/>
        <w:ind w:left="598" w:right="301" w:firstLine="0"/>
        <w:rPr>
          <w:rFonts w:ascii="Aptos" w:hAnsi="Aptos" w:cstheme="minorHAnsi"/>
          <w:sz w:val="20"/>
          <w:szCs w:val="20"/>
        </w:rPr>
      </w:pPr>
    </w:p>
    <w:p w14:paraId="0CD23A77" w14:textId="77777777" w:rsidR="0014136A" w:rsidRPr="004A234E" w:rsidRDefault="0014136A" w:rsidP="004A234E">
      <w:pPr>
        <w:tabs>
          <w:tab w:val="left" w:pos="1386"/>
          <w:tab w:val="left" w:pos="1389"/>
        </w:tabs>
        <w:spacing w:before="9"/>
        <w:ind w:right="301"/>
        <w:rPr>
          <w:rFonts w:ascii="Aptos" w:hAnsi="Aptos" w:cstheme="minorHAnsi"/>
          <w:sz w:val="24"/>
        </w:rPr>
      </w:pPr>
    </w:p>
    <w:p w14:paraId="3FEAF58A" w14:textId="1AF3C230" w:rsidR="006E6605" w:rsidRDefault="00000000" w:rsidP="006F685A">
      <w:pPr>
        <w:pStyle w:val="Heading1"/>
        <w:numPr>
          <w:ilvl w:val="0"/>
          <w:numId w:val="6"/>
        </w:numPr>
        <w:tabs>
          <w:tab w:val="left" w:pos="494"/>
          <w:tab w:val="left" w:pos="9221"/>
        </w:tabs>
        <w:spacing w:before="242"/>
        <w:ind w:left="494" w:hanging="358"/>
        <w:rPr>
          <w:rFonts w:ascii="Aptos" w:hAnsi="Aptos" w:cstheme="minorHAnsi"/>
        </w:rPr>
      </w:pPr>
      <w:r w:rsidRPr="006F685A">
        <w:rPr>
          <w:rFonts w:ascii="Aptos" w:hAnsi="Aptos" w:cstheme="minorHAnsi"/>
          <w:color w:val="FFFFFF"/>
          <w:shd w:val="clear" w:color="auto" w:fill="313D4F"/>
        </w:rPr>
        <w:lastRenderedPageBreak/>
        <w:t>CONSTITUENT BOARDS OF QCI</w:t>
      </w:r>
      <w:r w:rsidR="00025389">
        <w:rPr>
          <w:rFonts w:ascii="Aptos" w:hAnsi="Aptos" w:cstheme="minorHAnsi"/>
          <w:color w:val="FFFFFF"/>
          <w:shd w:val="clear" w:color="auto" w:fill="313D4F"/>
        </w:rPr>
        <w:t xml:space="preserve">                                                                                                             </w:t>
      </w:r>
    </w:p>
    <w:p w14:paraId="51B0C4EC" w14:textId="33DA9795" w:rsidR="00A25C58" w:rsidRPr="006E6605" w:rsidRDefault="00A25C58" w:rsidP="006E6605">
      <w:pPr>
        <w:pStyle w:val="Heading1"/>
        <w:tabs>
          <w:tab w:val="left" w:pos="1127"/>
          <w:tab w:val="left" w:pos="9221"/>
        </w:tabs>
        <w:spacing w:before="241"/>
        <w:ind w:left="561" w:firstLine="0"/>
        <w:rPr>
          <w:rFonts w:ascii="Aptos" w:hAnsi="Aptos" w:cstheme="minorHAnsi"/>
        </w:rPr>
      </w:pPr>
    </w:p>
    <w:p w14:paraId="62FE5E03" w14:textId="77777777" w:rsidR="006E6605" w:rsidRPr="006E6605" w:rsidRDefault="00000000" w:rsidP="00BE01C7">
      <w:pPr>
        <w:pStyle w:val="ListParagraph"/>
        <w:numPr>
          <w:ilvl w:val="2"/>
          <w:numId w:val="26"/>
        </w:numPr>
        <w:tabs>
          <w:tab w:val="left" w:pos="1386"/>
          <w:tab w:val="left" w:pos="1389"/>
        </w:tabs>
        <w:ind w:left="360" w:right="306"/>
        <w:rPr>
          <w:rFonts w:ascii="Aptos" w:hAnsi="Aptos" w:cstheme="minorHAnsi"/>
          <w:sz w:val="20"/>
          <w:szCs w:val="20"/>
        </w:rPr>
      </w:pPr>
      <w:r w:rsidRPr="00197B9E">
        <w:rPr>
          <w:rFonts w:ascii="Aptos" w:hAnsi="Aptos" w:cstheme="minorHAnsi"/>
          <w:b/>
          <w:sz w:val="24"/>
        </w:rPr>
        <w:t xml:space="preserve">National Accreditation Board for Hospitals and Healthcare Providers (NABH): </w:t>
      </w:r>
    </w:p>
    <w:p w14:paraId="057F80A2" w14:textId="075ACA50" w:rsidR="00A25C58" w:rsidRPr="00E006E7" w:rsidRDefault="00000000" w:rsidP="00EC61F7">
      <w:pPr>
        <w:tabs>
          <w:tab w:val="left" w:pos="1386"/>
          <w:tab w:val="left" w:pos="1389"/>
        </w:tabs>
        <w:ind w:left="360" w:right="306"/>
        <w:jc w:val="both"/>
        <w:rPr>
          <w:rFonts w:ascii="Aptos" w:hAnsi="Aptos" w:cstheme="minorHAnsi"/>
        </w:rPr>
      </w:pPr>
      <w:r w:rsidRPr="00E006E7">
        <w:rPr>
          <w:rFonts w:ascii="Aptos" w:hAnsi="Aptos" w:cstheme="minorHAnsi"/>
        </w:rPr>
        <w:t>Provides accreditation to hospitals and other healthcare organizations. NABH is a member of the International Society for Quality in Healthcare (IsQua) and its accreditations are internationally accepted. It is also a member of the Asian Society for Quality in Healthcare (AsQua).</w:t>
      </w:r>
    </w:p>
    <w:p w14:paraId="71F3960E" w14:textId="77777777" w:rsidR="006E6605" w:rsidRPr="00197B9E" w:rsidRDefault="006E6605" w:rsidP="00EC61F7">
      <w:pPr>
        <w:pStyle w:val="ListParagraph"/>
        <w:tabs>
          <w:tab w:val="left" w:pos="1386"/>
          <w:tab w:val="left" w:pos="1389"/>
        </w:tabs>
        <w:ind w:left="504" w:right="306" w:firstLine="0"/>
        <w:rPr>
          <w:rFonts w:ascii="Aptos" w:hAnsi="Aptos" w:cstheme="minorHAnsi"/>
          <w:sz w:val="24"/>
        </w:rPr>
      </w:pPr>
    </w:p>
    <w:p w14:paraId="6592D214" w14:textId="77777777" w:rsidR="006E6605" w:rsidRPr="006E6605" w:rsidRDefault="00000000" w:rsidP="00BE01C7">
      <w:pPr>
        <w:pStyle w:val="ListParagraph"/>
        <w:numPr>
          <w:ilvl w:val="2"/>
          <w:numId w:val="26"/>
        </w:numPr>
        <w:tabs>
          <w:tab w:val="left" w:pos="1386"/>
          <w:tab w:val="left" w:pos="1389"/>
        </w:tabs>
        <w:ind w:left="360" w:right="301"/>
        <w:rPr>
          <w:rFonts w:ascii="Aptos" w:hAnsi="Aptos" w:cstheme="minorHAnsi"/>
          <w:sz w:val="24"/>
        </w:rPr>
      </w:pPr>
      <w:r w:rsidRPr="00197B9E">
        <w:rPr>
          <w:rFonts w:ascii="Aptos" w:hAnsi="Aptos" w:cstheme="minorHAnsi"/>
          <w:b/>
          <w:sz w:val="24"/>
        </w:rPr>
        <w:t>National Accreditation Board for Certification Bodies (NABCB):</w:t>
      </w:r>
    </w:p>
    <w:p w14:paraId="2AA23673" w14:textId="48B7041A" w:rsidR="00A25C58" w:rsidRPr="00E006E7" w:rsidRDefault="00000000" w:rsidP="00EC61F7">
      <w:pPr>
        <w:tabs>
          <w:tab w:val="left" w:pos="1386"/>
          <w:tab w:val="left" w:pos="1389"/>
        </w:tabs>
        <w:ind w:left="360" w:right="301"/>
        <w:jc w:val="both"/>
        <w:rPr>
          <w:rFonts w:ascii="Aptos" w:hAnsi="Aptos" w:cstheme="minorHAnsi"/>
          <w:spacing w:val="40"/>
        </w:rPr>
      </w:pPr>
      <w:r w:rsidRPr="00E006E7">
        <w:rPr>
          <w:rFonts w:ascii="Aptos" w:hAnsi="Aptos" w:cstheme="minorHAnsi"/>
        </w:rPr>
        <w:t>Provides accreditation to Certification, Inspection, and Validation/Verification Bodies based</w:t>
      </w:r>
      <w:r w:rsidRPr="00E006E7">
        <w:rPr>
          <w:rFonts w:ascii="Aptos" w:hAnsi="Aptos" w:cstheme="minorHAnsi"/>
          <w:spacing w:val="-12"/>
        </w:rPr>
        <w:t xml:space="preserve"> </w:t>
      </w:r>
      <w:r w:rsidRPr="00E006E7">
        <w:rPr>
          <w:rFonts w:ascii="Aptos" w:hAnsi="Aptos" w:cstheme="minorHAnsi"/>
        </w:rPr>
        <w:t>on</w:t>
      </w:r>
      <w:r w:rsidRPr="00E006E7">
        <w:rPr>
          <w:rFonts w:ascii="Aptos" w:hAnsi="Aptos" w:cstheme="minorHAnsi"/>
          <w:spacing w:val="-11"/>
        </w:rPr>
        <w:t xml:space="preserve"> </w:t>
      </w:r>
      <w:r w:rsidRPr="00E006E7">
        <w:rPr>
          <w:rFonts w:ascii="Aptos" w:hAnsi="Aptos" w:cstheme="minorHAnsi"/>
        </w:rPr>
        <w:t>assessment</w:t>
      </w:r>
      <w:r w:rsidRPr="00E006E7">
        <w:rPr>
          <w:rFonts w:ascii="Aptos" w:hAnsi="Aptos" w:cstheme="minorHAnsi"/>
          <w:spacing w:val="-11"/>
        </w:rPr>
        <w:t xml:space="preserve"> </w:t>
      </w:r>
      <w:r w:rsidRPr="00E006E7">
        <w:rPr>
          <w:rFonts w:ascii="Aptos" w:hAnsi="Aptos" w:cstheme="minorHAnsi"/>
        </w:rPr>
        <w:t>of</w:t>
      </w:r>
      <w:r w:rsidRPr="00E006E7">
        <w:rPr>
          <w:rFonts w:ascii="Aptos" w:hAnsi="Aptos" w:cstheme="minorHAnsi"/>
          <w:spacing w:val="-13"/>
        </w:rPr>
        <w:t xml:space="preserve"> </w:t>
      </w:r>
      <w:r w:rsidRPr="00E006E7">
        <w:rPr>
          <w:rFonts w:ascii="Aptos" w:hAnsi="Aptos" w:cstheme="minorHAnsi"/>
        </w:rPr>
        <w:t>their</w:t>
      </w:r>
      <w:r w:rsidRPr="00E006E7">
        <w:rPr>
          <w:rFonts w:ascii="Aptos" w:hAnsi="Aptos" w:cstheme="minorHAnsi"/>
          <w:spacing w:val="-11"/>
        </w:rPr>
        <w:t xml:space="preserve"> </w:t>
      </w:r>
      <w:r w:rsidRPr="00E006E7">
        <w:rPr>
          <w:rFonts w:ascii="Aptos" w:hAnsi="Aptos" w:cstheme="minorHAnsi"/>
        </w:rPr>
        <w:t>competence</w:t>
      </w:r>
      <w:r w:rsidRPr="00E006E7">
        <w:rPr>
          <w:rFonts w:ascii="Aptos" w:hAnsi="Aptos" w:cstheme="minorHAnsi"/>
          <w:spacing w:val="-12"/>
        </w:rPr>
        <w:t xml:space="preserve"> </w:t>
      </w:r>
      <w:r w:rsidRPr="00E006E7">
        <w:rPr>
          <w:rFonts w:ascii="Aptos" w:hAnsi="Aptos" w:cstheme="minorHAnsi"/>
        </w:rPr>
        <w:t>as</w:t>
      </w:r>
      <w:r w:rsidRPr="00E006E7">
        <w:rPr>
          <w:rFonts w:ascii="Aptos" w:hAnsi="Aptos" w:cstheme="minorHAnsi"/>
          <w:spacing w:val="-9"/>
        </w:rPr>
        <w:t xml:space="preserve"> </w:t>
      </w:r>
      <w:r w:rsidRPr="00E006E7">
        <w:rPr>
          <w:rFonts w:ascii="Aptos" w:hAnsi="Aptos" w:cstheme="minorHAnsi"/>
        </w:rPr>
        <w:t>per</w:t>
      </w:r>
      <w:r w:rsidRPr="00E006E7">
        <w:rPr>
          <w:rFonts w:ascii="Aptos" w:hAnsi="Aptos" w:cstheme="minorHAnsi"/>
          <w:spacing w:val="-11"/>
        </w:rPr>
        <w:t xml:space="preserve"> </w:t>
      </w:r>
      <w:r w:rsidRPr="00E006E7">
        <w:rPr>
          <w:rFonts w:ascii="Aptos" w:hAnsi="Aptos" w:cstheme="minorHAnsi"/>
        </w:rPr>
        <w:t>international</w:t>
      </w:r>
      <w:r w:rsidRPr="00E006E7">
        <w:rPr>
          <w:rFonts w:ascii="Aptos" w:hAnsi="Aptos" w:cstheme="minorHAnsi"/>
          <w:spacing w:val="-11"/>
        </w:rPr>
        <w:t xml:space="preserve"> </w:t>
      </w:r>
      <w:r w:rsidRPr="00E006E7">
        <w:rPr>
          <w:rFonts w:ascii="Aptos" w:hAnsi="Aptos" w:cstheme="minorHAnsi"/>
        </w:rPr>
        <w:t>standards.</w:t>
      </w:r>
      <w:r w:rsidRPr="00E006E7">
        <w:rPr>
          <w:rFonts w:ascii="Aptos" w:hAnsi="Aptos" w:cstheme="minorHAnsi"/>
          <w:spacing w:val="-14"/>
        </w:rPr>
        <w:t xml:space="preserve"> </w:t>
      </w:r>
      <w:r w:rsidRPr="00E006E7">
        <w:rPr>
          <w:rFonts w:ascii="Aptos" w:hAnsi="Aptos" w:cstheme="minorHAnsi"/>
        </w:rPr>
        <w:t>NABCB is a full member of the International Accreditation Forum (IAF), International Laboratory</w:t>
      </w:r>
      <w:r w:rsidRPr="00E006E7">
        <w:rPr>
          <w:rFonts w:ascii="Aptos" w:hAnsi="Aptos" w:cstheme="minorHAnsi"/>
          <w:spacing w:val="40"/>
        </w:rPr>
        <w:t xml:space="preserve"> </w:t>
      </w:r>
      <w:r w:rsidRPr="00E006E7">
        <w:rPr>
          <w:rFonts w:ascii="Aptos" w:hAnsi="Aptos" w:cstheme="minorHAnsi"/>
        </w:rPr>
        <w:t>Accreditation</w:t>
      </w:r>
      <w:r w:rsidRPr="00E006E7">
        <w:rPr>
          <w:rFonts w:ascii="Aptos" w:hAnsi="Aptos" w:cstheme="minorHAnsi"/>
          <w:spacing w:val="40"/>
        </w:rPr>
        <w:t xml:space="preserve"> </w:t>
      </w:r>
      <w:r w:rsidRPr="00E006E7">
        <w:rPr>
          <w:rFonts w:ascii="Aptos" w:hAnsi="Aptos" w:cstheme="minorHAnsi"/>
        </w:rPr>
        <w:t>Cooperation</w:t>
      </w:r>
      <w:r w:rsidRPr="00E006E7">
        <w:rPr>
          <w:rFonts w:ascii="Aptos" w:hAnsi="Aptos" w:cstheme="minorHAnsi"/>
          <w:spacing w:val="40"/>
        </w:rPr>
        <w:t xml:space="preserve"> </w:t>
      </w:r>
      <w:r w:rsidRPr="00E006E7">
        <w:rPr>
          <w:rFonts w:ascii="Aptos" w:hAnsi="Aptos" w:cstheme="minorHAnsi"/>
        </w:rPr>
        <w:t>(ILAC),</w:t>
      </w:r>
      <w:r w:rsidRPr="00E006E7">
        <w:rPr>
          <w:rFonts w:ascii="Aptos" w:hAnsi="Aptos" w:cstheme="minorHAnsi"/>
          <w:spacing w:val="40"/>
        </w:rPr>
        <w:t xml:space="preserve"> </w:t>
      </w:r>
      <w:r w:rsidRPr="00E006E7">
        <w:rPr>
          <w:rFonts w:ascii="Aptos" w:hAnsi="Aptos" w:cstheme="minorHAnsi"/>
        </w:rPr>
        <w:t>and</w:t>
      </w:r>
      <w:r w:rsidRPr="00E006E7">
        <w:rPr>
          <w:rFonts w:ascii="Aptos" w:hAnsi="Aptos" w:cstheme="minorHAnsi"/>
          <w:spacing w:val="40"/>
        </w:rPr>
        <w:t xml:space="preserve"> </w:t>
      </w:r>
      <w:r w:rsidRPr="00E006E7">
        <w:rPr>
          <w:rFonts w:ascii="Aptos" w:hAnsi="Aptos" w:cstheme="minorHAnsi"/>
        </w:rPr>
        <w:t>Asia</w:t>
      </w:r>
      <w:r w:rsidRPr="00E006E7">
        <w:rPr>
          <w:rFonts w:ascii="Aptos" w:hAnsi="Aptos" w:cstheme="minorHAnsi"/>
          <w:spacing w:val="40"/>
        </w:rPr>
        <w:t xml:space="preserve"> </w:t>
      </w:r>
      <w:r w:rsidRPr="00E006E7">
        <w:rPr>
          <w:rFonts w:ascii="Aptos" w:hAnsi="Aptos" w:cstheme="minorHAnsi"/>
        </w:rPr>
        <w:t>Pacific</w:t>
      </w:r>
      <w:r w:rsidRPr="00E006E7">
        <w:rPr>
          <w:rFonts w:ascii="Aptos" w:hAnsi="Aptos" w:cstheme="minorHAnsi"/>
          <w:spacing w:val="40"/>
        </w:rPr>
        <w:t xml:space="preserve"> </w:t>
      </w:r>
      <w:r w:rsidRPr="00E006E7">
        <w:rPr>
          <w:rFonts w:ascii="Aptos" w:hAnsi="Aptos" w:cstheme="minorHAnsi"/>
        </w:rPr>
        <w:t>Accreditatio</w:t>
      </w:r>
      <w:r w:rsidR="006E6605" w:rsidRPr="00E006E7">
        <w:rPr>
          <w:rFonts w:ascii="Aptos" w:hAnsi="Aptos" w:cstheme="minorHAnsi"/>
        </w:rPr>
        <w:t xml:space="preserve">n  </w:t>
      </w:r>
      <w:r w:rsidRPr="00E006E7">
        <w:rPr>
          <w:rFonts w:ascii="Aptos" w:hAnsi="Aptos" w:cstheme="minorHAnsi"/>
        </w:rPr>
        <w:t>Cooperation</w:t>
      </w:r>
      <w:r w:rsidRPr="00E006E7">
        <w:rPr>
          <w:rFonts w:ascii="Aptos" w:hAnsi="Aptos" w:cstheme="minorHAnsi"/>
          <w:spacing w:val="-7"/>
        </w:rPr>
        <w:t xml:space="preserve"> </w:t>
      </w:r>
      <w:r w:rsidRPr="00E006E7">
        <w:rPr>
          <w:rFonts w:ascii="Aptos" w:hAnsi="Aptos" w:cstheme="minorHAnsi"/>
          <w:spacing w:val="-2"/>
        </w:rPr>
        <w:t>(APAC).</w:t>
      </w:r>
    </w:p>
    <w:p w14:paraId="7D51762B" w14:textId="77777777" w:rsidR="006E6605" w:rsidRPr="006E6605" w:rsidRDefault="006E6605" w:rsidP="00BE01C7">
      <w:pPr>
        <w:pStyle w:val="BodyText"/>
        <w:spacing w:before="41"/>
        <w:rPr>
          <w:rFonts w:ascii="Aptos" w:hAnsi="Aptos" w:cstheme="minorHAnsi"/>
          <w:sz w:val="20"/>
          <w:szCs w:val="20"/>
        </w:rPr>
      </w:pPr>
    </w:p>
    <w:p w14:paraId="2C0FAD66" w14:textId="77777777" w:rsidR="00A25C58" w:rsidRPr="00E006E7" w:rsidRDefault="00000000" w:rsidP="00BE01C7">
      <w:pPr>
        <w:pStyle w:val="ListParagraph"/>
        <w:numPr>
          <w:ilvl w:val="2"/>
          <w:numId w:val="26"/>
        </w:numPr>
        <w:tabs>
          <w:tab w:val="left" w:pos="1386"/>
          <w:tab w:val="left" w:pos="1389"/>
        </w:tabs>
        <w:spacing w:before="8"/>
        <w:ind w:left="360" w:right="301"/>
        <w:rPr>
          <w:rFonts w:ascii="Aptos" w:hAnsi="Aptos" w:cstheme="minorHAnsi"/>
        </w:rPr>
      </w:pPr>
      <w:r w:rsidRPr="00197B9E">
        <w:rPr>
          <w:rFonts w:ascii="Aptos" w:hAnsi="Aptos" w:cstheme="minorHAnsi"/>
          <w:b/>
          <w:sz w:val="24"/>
        </w:rPr>
        <w:t xml:space="preserve">National Accreditation Board for Testing &amp; Calibration Laboratories (NABL): </w:t>
      </w:r>
      <w:r w:rsidRPr="00E006E7">
        <w:rPr>
          <w:rFonts w:ascii="Aptos" w:hAnsi="Aptos" w:cstheme="minorHAnsi"/>
        </w:rPr>
        <w:t xml:space="preserve">Provides accreditation to testing, calibration, medical laboratories, proficiency testing providers (PTP), and reference material producers (RMP) for a specific scope following the international standards and based on the assessment of technical competence. NABL is a member of the International Laboratory Accreditation Cooperation (ILAC) and Asia Pacific Accreditation Cooperation </w:t>
      </w:r>
      <w:r w:rsidRPr="00E006E7">
        <w:rPr>
          <w:rFonts w:ascii="Aptos" w:hAnsi="Aptos" w:cstheme="minorHAnsi"/>
          <w:spacing w:val="-2"/>
        </w:rPr>
        <w:t>(APAC).</w:t>
      </w:r>
    </w:p>
    <w:p w14:paraId="68B6F092" w14:textId="77777777" w:rsidR="006E6605" w:rsidRPr="006E6605" w:rsidRDefault="006E6605" w:rsidP="00BE01C7">
      <w:pPr>
        <w:pStyle w:val="ListParagraph"/>
        <w:tabs>
          <w:tab w:val="left" w:pos="1386"/>
          <w:tab w:val="left" w:pos="1389"/>
        </w:tabs>
        <w:spacing w:before="8"/>
        <w:ind w:left="504" w:right="301" w:firstLine="0"/>
        <w:rPr>
          <w:rFonts w:ascii="Aptos" w:hAnsi="Aptos" w:cstheme="minorHAnsi"/>
          <w:sz w:val="20"/>
          <w:szCs w:val="20"/>
        </w:rPr>
      </w:pPr>
    </w:p>
    <w:p w14:paraId="707BF0CD" w14:textId="77777777" w:rsidR="00A25C58" w:rsidRPr="00E006E7" w:rsidRDefault="00000000" w:rsidP="00BE01C7">
      <w:pPr>
        <w:pStyle w:val="ListParagraph"/>
        <w:numPr>
          <w:ilvl w:val="2"/>
          <w:numId w:val="26"/>
        </w:numPr>
        <w:tabs>
          <w:tab w:val="left" w:pos="1386"/>
          <w:tab w:val="left" w:pos="1389"/>
        </w:tabs>
        <w:spacing w:before="8"/>
        <w:ind w:left="360" w:right="299"/>
        <w:rPr>
          <w:rFonts w:ascii="Aptos" w:hAnsi="Aptos" w:cstheme="minorHAnsi"/>
          <w:sz w:val="28"/>
          <w:szCs w:val="24"/>
        </w:rPr>
      </w:pPr>
      <w:r w:rsidRPr="00197B9E">
        <w:rPr>
          <w:rFonts w:ascii="Aptos" w:hAnsi="Aptos" w:cstheme="minorHAnsi"/>
          <w:b/>
          <w:sz w:val="24"/>
        </w:rPr>
        <w:t xml:space="preserve">National Accreditation Board for Education &amp; Training (NABET): </w:t>
      </w:r>
      <w:r w:rsidRPr="00E006E7">
        <w:rPr>
          <w:rFonts w:ascii="Aptos" w:hAnsi="Aptos" w:cstheme="minorHAnsi"/>
        </w:rPr>
        <w:t>Has set up a well-established mechanism for overall quality assurance in sectors such as services, education both formal and non-formal, industry, environment, etc.</w:t>
      </w:r>
    </w:p>
    <w:p w14:paraId="7799101F" w14:textId="77777777" w:rsidR="006E6605" w:rsidRPr="00BE01C7" w:rsidRDefault="006E6605" w:rsidP="00BE01C7">
      <w:pPr>
        <w:tabs>
          <w:tab w:val="left" w:pos="1386"/>
          <w:tab w:val="left" w:pos="1389"/>
        </w:tabs>
        <w:spacing w:before="8"/>
        <w:ind w:right="299"/>
        <w:rPr>
          <w:rFonts w:ascii="Aptos" w:hAnsi="Aptos" w:cstheme="minorHAnsi"/>
          <w:sz w:val="24"/>
        </w:rPr>
      </w:pPr>
    </w:p>
    <w:p w14:paraId="5DD1E501" w14:textId="77777777" w:rsidR="00A25C58" w:rsidRPr="00E006E7" w:rsidRDefault="00000000" w:rsidP="00BE01C7">
      <w:pPr>
        <w:pStyle w:val="ListParagraph"/>
        <w:numPr>
          <w:ilvl w:val="2"/>
          <w:numId w:val="26"/>
        </w:numPr>
        <w:tabs>
          <w:tab w:val="left" w:pos="1386"/>
          <w:tab w:val="left" w:pos="1389"/>
        </w:tabs>
        <w:ind w:left="360" w:right="301"/>
        <w:rPr>
          <w:rFonts w:ascii="Aptos" w:hAnsi="Aptos" w:cstheme="minorHAnsi"/>
        </w:rPr>
      </w:pPr>
      <w:r w:rsidRPr="00197B9E">
        <w:rPr>
          <w:rFonts w:ascii="Aptos" w:hAnsi="Aptos" w:cstheme="minorHAnsi"/>
          <w:b/>
          <w:sz w:val="24"/>
        </w:rPr>
        <w:t xml:space="preserve">National Board for Quality Promotion (NBQP): </w:t>
      </w:r>
      <w:r w:rsidRPr="00E006E7">
        <w:rPr>
          <w:rFonts w:ascii="Aptos" w:hAnsi="Aptos" w:cstheme="minorHAnsi"/>
        </w:rPr>
        <w:t xml:space="preserve">Promotes quality across sectors through focused campaigns and strategic engagement with several partner </w:t>
      </w:r>
      <w:r w:rsidRPr="00E006E7">
        <w:rPr>
          <w:rFonts w:ascii="Aptos" w:hAnsi="Aptos" w:cstheme="minorHAnsi"/>
          <w:spacing w:val="-2"/>
        </w:rPr>
        <w:t>organizations.</w:t>
      </w:r>
    </w:p>
    <w:p w14:paraId="584B2D01" w14:textId="1F68FCA8" w:rsidR="00A25C58" w:rsidRPr="00197B9E" w:rsidRDefault="00000000">
      <w:pPr>
        <w:pStyle w:val="Heading1"/>
        <w:numPr>
          <w:ilvl w:val="0"/>
          <w:numId w:val="6"/>
        </w:numPr>
        <w:tabs>
          <w:tab w:val="left" w:pos="494"/>
          <w:tab w:val="left" w:pos="9221"/>
        </w:tabs>
        <w:spacing w:before="242"/>
        <w:ind w:left="494" w:hanging="358"/>
        <w:rPr>
          <w:rFonts w:ascii="Aptos" w:hAnsi="Aptos" w:cstheme="minorHAnsi"/>
        </w:rPr>
      </w:pPr>
      <w:bookmarkStart w:id="4" w:name="_bookmark2"/>
      <w:bookmarkEnd w:id="4"/>
      <w:r w:rsidRPr="00197B9E">
        <w:rPr>
          <w:rFonts w:ascii="Aptos" w:hAnsi="Aptos" w:cstheme="minorHAnsi"/>
          <w:color w:val="FFFFFF"/>
          <w:shd w:val="clear" w:color="auto" w:fill="313D4F"/>
        </w:rPr>
        <w:t>OBJECTIVES</w:t>
      </w:r>
      <w:r w:rsidRPr="00197B9E">
        <w:rPr>
          <w:rFonts w:ascii="Aptos" w:hAnsi="Aptos" w:cstheme="minorHAnsi"/>
          <w:color w:val="FFFFFF"/>
          <w:shd w:val="clear" w:color="auto" w:fill="313D4F"/>
        </w:rPr>
        <w:tab/>
      </w:r>
    </w:p>
    <w:p w14:paraId="30B72974" w14:textId="77777777" w:rsidR="00F80AB8" w:rsidRPr="00F80AB8" w:rsidRDefault="00F80AB8" w:rsidP="00F80AB8">
      <w:pPr>
        <w:pStyle w:val="BodyText"/>
        <w:spacing w:before="9"/>
        <w:ind w:left="360" w:right="299"/>
        <w:rPr>
          <w:rFonts w:ascii="Aptos" w:hAnsi="Aptos" w:cstheme="minorHAnsi"/>
          <w:sz w:val="22"/>
          <w:szCs w:val="22"/>
        </w:rPr>
      </w:pPr>
    </w:p>
    <w:p w14:paraId="5808DCEA" w14:textId="350D22A2" w:rsidR="00332970" w:rsidRPr="00D7479D" w:rsidRDefault="00F80AB8" w:rsidP="00EC61F7">
      <w:pPr>
        <w:jc w:val="both"/>
        <w:rPr>
          <w:rFonts w:ascii="Aptos" w:hAnsi="Aptos"/>
        </w:rPr>
      </w:pPr>
      <w:r w:rsidRPr="00D7479D">
        <w:rPr>
          <w:rFonts w:ascii="Aptos" w:hAnsi="Aptos"/>
        </w:rPr>
        <w:t>The objectives of this strategic consulting engagement are to guide Nashik Municipal Corporation in strengthening sanitation and hygiene outcomes through robust planning and compliance, digital monitoring and transparency, and enhanced institutional capacity and citizen participation.</w:t>
      </w:r>
    </w:p>
    <w:p w14:paraId="400E2C03" w14:textId="77777777" w:rsidR="00F80AB8" w:rsidRPr="00F80AB8" w:rsidRDefault="00F80AB8" w:rsidP="00F80AB8"/>
    <w:p w14:paraId="6F7EEC44" w14:textId="32E08B88" w:rsidR="00F80AB8" w:rsidRPr="00D7479D" w:rsidRDefault="00F80AB8" w:rsidP="002E440E">
      <w:pPr>
        <w:pStyle w:val="ListParagraph"/>
        <w:numPr>
          <w:ilvl w:val="0"/>
          <w:numId w:val="31"/>
        </w:numPr>
        <w:ind w:left="360"/>
        <w:rPr>
          <w:rFonts w:ascii="Aptos" w:hAnsi="Aptos"/>
        </w:rPr>
      </w:pPr>
      <w:r w:rsidRPr="00D7479D">
        <w:rPr>
          <w:rFonts w:ascii="Aptos" w:hAnsi="Aptos"/>
          <w:b/>
          <w:bCs/>
        </w:rPr>
        <w:t>Strengthen Planning, Processes &amp; Compliance</w:t>
      </w:r>
      <w:r w:rsidRPr="00D7479D">
        <w:rPr>
          <w:rFonts w:ascii="Aptos" w:hAnsi="Aptos"/>
        </w:rPr>
        <w:t xml:space="preserve"> – Support NMC in developing roadmaps, SOPs, and monitoring systems to align with SBM related activities.</w:t>
      </w:r>
    </w:p>
    <w:p w14:paraId="53F647A0" w14:textId="77777777" w:rsidR="00F80AB8" w:rsidRPr="00D7479D" w:rsidRDefault="00F80AB8" w:rsidP="002E440E">
      <w:pPr>
        <w:rPr>
          <w:rFonts w:ascii="Aptos" w:hAnsi="Aptos"/>
        </w:rPr>
      </w:pPr>
    </w:p>
    <w:p w14:paraId="5E1A2B59" w14:textId="4ED06F6E" w:rsidR="00F80AB8" w:rsidRPr="00D7479D" w:rsidRDefault="00F80AB8" w:rsidP="002E440E">
      <w:pPr>
        <w:pStyle w:val="ListParagraph"/>
        <w:numPr>
          <w:ilvl w:val="0"/>
          <w:numId w:val="31"/>
        </w:numPr>
        <w:ind w:left="360"/>
        <w:rPr>
          <w:rFonts w:ascii="Aptos" w:hAnsi="Aptos"/>
        </w:rPr>
      </w:pPr>
      <w:r w:rsidRPr="00D7479D">
        <w:rPr>
          <w:rFonts w:ascii="Aptos" w:hAnsi="Aptos"/>
          <w:b/>
          <w:bCs/>
        </w:rPr>
        <w:t>Enable Digital Monitoring &amp; Transparency</w:t>
      </w:r>
      <w:r w:rsidRPr="00D7479D">
        <w:rPr>
          <w:rFonts w:ascii="Aptos" w:hAnsi="Aptos"/>
        </w:rPr>
        <w:t xml:space="preserve"> – Help design and </w:t>
      </w:r>
      <w:r w:rsidR="0019515D">
        <w:rPr>
          <w:rFonts w:ascii="Aptos" w:hAnsi="Aptos"/>
        </w:rPr>
        <w:t xml:space="preserve">facilitation </w:t>
      </w:r>
      <w:r w:rsidRPr="00D7479D">
        <w:rPr>
          <w:rFonts w:ascii="Aptos" w:hAnsi="Aptos"/>
        </w:rPr>
        <w:t>of IT tools (portal, dashboards, GIS mapping, mobile app) for real-time tracking, data-driven decision-making, and accountability.</w:t>
      </w:r>
    </w:p>
    <w:p w14:paraId="281D2ADA" w14:textId="77777777" w:rsidR="00F80AB8" w:rsidRPr="00D7479D" w:rsidRDefault="00F80AB8" w:rsidP="002E440E">
      <w:pPr>
        <w:rPr>
          <w:rFonts w:ascii="Aptos" w:hAnsi="Aptos"/>
        </w:rPr>
      </w:pPr>
    </w:p>
    <w:p w14:paraId="1426AC6C" w14:textId="47363F86" w:rsidR="00F80AB8" w:rsidRDefault="00F80AB8" w:rsidP="002E440E">
      <w:pPr>
        <w:pStyle w:val="ListParagraph"/>
        <w:numPr>
          <w:ilvl w:val="0"/>
          <w:numId w:val="31"/>
        </w:numPr>
        <w:ind w:left="360"/>
        <w:rPr>
          <w:rFonts w:ascii="Aptos" w:hAnsi="Aptos"/>
        </w:rPr>
      </w:pPr>
      <w:r w:rsidRPr="00D7479D">
        <w:rPr>
          <w:rFonts w:ascii="Aptos" w:hAnsi="Aptos"/>
          <w:b/>
          <w:bCs/>
        </w:rPr>
        <w:t>Capacity &amp; Community Engagement</w:t>
      </w:r>
      <w:r w:rsidRPr="00D7479D">
        <w:rPr>
          <w:rFonts w:ascii="Aptos" w:hAnsi="Aptos"/>
        </w:rPr>
        <w:t xml:space="preserve"> – Train NMC staff and sanitation workers, and foster citizen participation through SHGs, NGOs to ensure sustainable sanitation practices.</w:t>
      </w:r>
    </w:p>
    <w:p w14:paraId="321A2D15" w14:textId="77777777" w:rsidR="0014136A" w:rsidRPr="0014136A" w:rsidRDefault="0014136A" w:rsidP="0014136A">
      <w:pPr>
        <w:pStyle w:val="ListParagraph"/>
        <w:rPr>
          <w:rFonts w:ascii="Aptos" w:hAnsi="Aptos"/>
        </w:rPr>
      </w:pPr>
    </w:p>
    <w:p w14:paraId="0B114F41" w14:textId="77777777" w:rsidR="0014136A" w:rsidRDefault="0014136A" w:rsidP="0014136A">
      <w:pPr>
        <w:rPr>
          <w:rFonts w:ascii="Aptos" w:hAnsi="Aptos"/>
        </w:rPr>
      </w:pPr>
    </w:p>
    <w:p w14:paraId="68556F9B" w14:textId="77777777" w:rsidR="0014136A" w:rsidRDefault="0014136A" w:rsidP="0014136A">
      <w:pPr>
        <w:rPr>
          <w:rFonts w:ascii="Aptos" w:hAnsi="Aptos"/>
        </w:rPr>
      </w:pPr>
    </w:p>
    <w:p w14:paraId="2374743A" w14:textId="77777777" w:rsidR="0014136A" w:rsidRDefault="0014136A" w:rsidP="0014136A">
      <w:pPr>
        <w:rPr>
          <w:rFonts w:ascii="Aptos" w:hAnsi="Aptos"/>
        </w:rPr>
      </w:pPr>
    </w:p>
    <w:p w14:paraId="7BDD8880" w14:textId="77777777" w:rsidR="0014136A" w:rsidRPr="0014136A" w:rsidRDefault="0014136A" w:rsidP="0014136A">
      <w:pPr>
        <w:rPr>
          <w:rFonts w:ascii="Aptos" w:hAnsi="Aptos"/>
        </w:rPr>
      </w:pPr>
    </w:p>
    <w:p w14:paraId="6D38F837" w14:textId="77777777" w:rsidR="00F047E0" w:rsidRPr="00197B9E" w:rsidRDefault="00F047E0">
      <w:pPr>
        <w:pStyle w:val="BodyText"/>
        <w:spacing w:before="9"/>
        <w:ind w:left="885" w:right="299"/>
        <w:rPr>
          <w:rFonts w:ascii="Aptos" w:hAnsi="Aptos" w:cstheme="minorHAnsi"/>
        </w:rPr>
      </w:pPr>
    </w:p>
    <w:p w14:paraId="799A5172" w14:textId="77777777" w:rsidR="00A25C58" w:rsidRPr="00197B9E" w:rsidRDefault="00A25C58">
      <w:pPr>
        <w:pStyle w:val="BodyText"/>
        <w:spacing w:before="76"/>
        <w:jc w:val="left"/>
        <w:rPr>
          <w:rFonts w:ascii="Aptos" w:hAnsi="Aptos" w:cstheme="minorHAnsi"/>
        </w:rPr>
      </w:pPr>
    </w:p>
    <w:p w14:paraId="30338072" w14:textId="325818AC" w:rsidR="00A25C58" w:rsidRPr="00197B9E" w:rsidRDefault="00BD016C">
      <w:pPr>
        <w:pStyle w:val="Heading1"/>
        <w:numPr>
          <w:ilvl w:val="0"/>
          <w:numId w:val="6"/>
        </w:numPr>
        <w:tabs>
          <w:tab w:val="left" w:pos="494"/>
          <w:tab w:val="left" w:pos="9221"/>
        </w:tabs>
        <w:ind w:left="494" w:hanging="358"/>
        <w:rPr>
          <w:rFonts w:ascii="Aptos" w:hAnsi="Aptos" w:cstheme="minorHAnsi"/>
        </w:rPr>
      </w:pPr>
      <w:bookmarkStart w:id="5" w:name="_bookmark3"/>
      <w:bookmarkEnd w:id="5"/>
      <w:r>
        <w:rPr>
          <w:rFonts w:ascii="Aptos" w:hAnsi="Aptos" w:cstheme="minorHAnsi"/>
          <w:color w:val="FFFFFF"/>
          <w:shd w:val="clear" w:color="auto" w:fill="313D4F"/>
        </w:rPr>
        <w:lastRenderedPageBreak/>
        <w:t>Scope of Work</w:t>
      </w:r>
      <w:r w:rsidR="00393113" w:rsidRPr="00197B9E">
        <w:rPr>
          <w:rFonts w:ascii="Aptos" w:hAnsi="Aptos" w:cstheme="minorHAnsi"/>
          <w:color w:val="FFFFFF"/>
          <w:shd w:val="clear" w:color="auto" w:fill="313D4F"/>
        </w:rPr>
        <w:tab/>
      </w:r>
    </w:p>
    <w:p w14:paraId="0C678304" w14:textId="77777777" w:rsidR="006E6605" w:rsidRDefault="006E6605" w:rsidP="00F047E0">
      <w:pPr>
        <w:pStyle w:val="BodyText"/>
        <w:spacing w:before="24" w:line="259" w:lineRule="auto"/>
        <w:jc w:val="left"/>
        <w:rPr>
          <w:rFonts w:ascii="Aptos" w:hAnsi="Aptos" w:cstheme="minorHAnsi"/>
          <w:sz w:val="20"/>
          <w:szCs w:val="20"/>
        </w:rPr>
      </w:pPr>
    </w:p>
    <w:p w14:paraId="30C535DF" w14:textId="250C927A" w:rsidR="00332970" w:rsidRPr="00332970" w:rsidRDefault="00332970" w:rsidP="00931B8E">
      <w:pPr>
        <w:pStyle w:val="BodyText"/>
        <w:spacing w:before="24" w:line="259" w:lineRule="auto"/>
        <w:jc w:val="left"/>
        <w:rPr>
          <w:rFonts w:ascii="Aptos" w:hAnsi="Aptos" w:cstheme="minorHAnsi"/>
          <w:sz w:val="22"/>
          <w:szCs w:val="22"/>
        </w:rPr>
      </w:pPr>
      <w:r w:rsidRPr="00332970">
        <w:rPr>
          <w:rFonts w:ascii="Aptos" w:hAnsi="Aptos" w:cstheme="minorHAnsi"/>
          <w:sz w:val="22"/>
          <w:szCs w:val="22"/>
        </w:rPr>
        <w:t xml:space="preserve">To achieve the objectives, a dedicated Project Management Unit (PMU) </w:t>
      </w:r>
      <w:r w:rsidR="0019515D">
        <w:rPr>
          <w:rFonts w:ascii="Aptos" w:hAnsi="Aptos" w:cstheme="minorHAnsi"/>
          <w:sz w:val="22"/>
          <w:szCs w:val="22"/>
        </w:rPr>
        <w:t xml:space="preserve">shall be </w:t>
      </w:r>
      <w:r w:rsidRPr="00332970">
        <w:rPr>
          <w:rFonts w:ascii="Aptos" w:hAnsi="Aptos" w:cstheme="minorHAnsi"/>
          <w:sz w:val="22"/>
          <w:szCs w:val="22"/>
        </w:rPr>
        <w:t xml:space="preserve">established within Nashik Municipal Corporation. The PMU </w:t>
      </w:r>
      <w:r w:rsidR="006F28EA">
        <w:rPr>
          <w:rFonts w:ascii="Aptos" w:hAnsi="Aptos" w:cstheme="minorHAnsi"/>
          <w:sz w:val="22"/>
          <w:szCs w:val="22"/>
        </w:rPr>
        <w:t>shall</w:t>
      </w:r>
      <w:r w:rsidRPr="00332970">
        <w:rPr>
          <w:rFonts w:ascii="Aptos" w:hAnsi="Aptos" w:cstheme="minorHAnsi"/>
          <w:sz w:val="22"/>
          <w:szCs w:val="22"/>
        </w:rPr>
        <w:t xml:space="preserve"> comprise one Team Lead, one Solid Waste Management (SWM) Expert, and one MIS Expert. This team will act as the strategic and operational backbone, focusing on strengthening sanitation planning, enabling robust digital monitoring systems, and driving citizen engagement to improve sanitation and hygiene outcomes and ensure Nashik’s sustained progress</w:t>
      </w:r>
      <w:r w:rsidR="0019515D">
        <w:rPr>
          <w:rFonts w:ascii="Aptos" w:hAnsi="Aptos" w:cstheme="minorHAnsi"/>
          <w:sz w:val="22"/>
          <w:szCs w:val="22"/>
        </w:rPr>
        <w:t>.</w:t>
      </w:r>
    </w:p>
    <w:p w14:paraId="025A67FC" w14:textId="77777777" w:rsidR="00F02182" w:rsidRDefault="00F02182" w:rsidP="00931B8E">
      <w:pPr>
        <w:pStyle w:val="ListBullet"/>
        <w:numPr>
          <w:ilvl w:val="0"/>
          <w:numId w:val="0"/>
        </w:numPr>
        <w:spacing w:after="80"/>
        <w:rPr>
          <w:rFonts w:ascii="Aptos" w:hAnsi="Aptos" w:cstheme="minorHAnsi"/>
        </w:rPr>
      </w:pPr>
    </w:p>
    <w:p w14:paraId="5D653D1D" w14:textId="6A104538" w:rsidR="0019515D" w:rsidRDefault="0019515D" w:rsidP="00931B8E">
      <w:pPr>
        <w:pStyle w:val="ListBullet"/>
        <w:numPr>
          <w:ilvl w:val="0"/>
          <w:numId w:val="0"/>
        </w:numPr>
        <w:spacing w:after="80"/>
        <w:rPr>
          <w:rFonts w:ascii="Aptos" w:hAnsi="Aptos" w:cstheme="minorHAnsi"/>
        </w:rPr>
      </w:pPr>
      <w:r>
        <w:rPr>
          <w:rFonts w:ascii="Aptos" w:hAnsi="Aptos" w:cstheme="minorHAnsi"/>
        </w:rPr>
        <w:t>The PMU shall be responsible for the following:</w:t>
      </w:r>
    </w:p>
    <w:p w14:paraId="60431263" w14:textId="77777777" w:rsidR="0019515D" w:rsidRPr="00F02182" w:rsidRDefault="0019515D" w:rsidP="00931B8E">
      <w:pPr>
        <w:pStyle w:val="ListBullet"/>
        <w:numPr>
          <w:ilvl w:val="0"/>
          <w:numId w:val="0"/>
        </w:numPr>
        <w:spacing w:after="80"/>
        <w:rPr>
          <w:rFonts w:ascii="Aptos" w:hAnsi="Aptos" w:cstheme="minorHAnsi"/>
        </w:rPr>
      </w:pPr>
    </w:p>
    <w:p w14:paraId="6CE15D27" w14:textId="77777777" w:rsidR="00F02182" w:rsidRDefault="00F02182" w:rsidP="00931B8E">
      <w:pPr>
        <w:pStyle w:val="ListBullet"/>
        <w:numPr>
          <w:ilvl w:val="0"/>
          <w:numId w:val="55"/>
        </w:numPr>
        <w:spacing w:after="80"/>
        <w:rPr>
          <w:rFonts w:ascii="Aptos" w:hAnsi="Aptos" w:cstheme="minorHAnsi"/>
        </w:rPr>
      </w:pPr>
      <w:r w:rsidRPr="00F02182">
        <w:rPr>
          <w:rFonts w:ascii="Aptos" w:hAnsi="Aptos" w:cstheme="minorHAnsi"/>
          <w:b/>
          <w:bCs/>
        </w:rPr>
        <w:t>Gap Assessment &amp; Roadmap</w:t>
      </w:r>
      <w:r w:rsidRPr="00F02182">
        <w:rPr>
          <w:rFonts w:ascii="Aptos" w:hAnsi="Aptos" w:cstheme="minorHAnsi"/>
        </w:rPr>
        <w:br/>
        <w:t>Conduct ward-wise assessments, identify gaps in infrastructure and operations, and draft a strategic roadmap for ODF, GFC, and SBM goals.</w:t>
      </w:r>
    </w:p>
    <w:p w14:paraId="1A9F9D8C" w14:textId="77777777" w:rsidR="0019515D" w:rsidRPr="00F02182" w:rsidRDefault="0019515D" w:rsidP="00931B8E">
      <w:pPr>
        <w:pStyle w:val="ListBullet"/>
        <w:numPr>
          <w:ilvl w:val="0"/>
          <w:numId w:val="0"/>
        </w:numPr>
        <w:spacing w:after="80"/>
        <w:ind w:left="360"/>
        <w:rPr>
          <w:rFonts w:ascii="Aptos" w:hAnsi="Aptos" w:cstheme="minorHAnsi"/>
        </w:rPr>
      </w:pPr>
    </w:p>
    <w:p w14:paraId="1CBF8CFE" w14:textId="77777777" w:rsidR="00F02182" w:rsidRDefault="00F02182" w:rsidP="00931B8E">
      <w:pPr>
        <w:pStyle w:val="ListBullet"/>
        <w:numPr>
          <w:ilvl w:val="0"/>
          <w:numId w:val="55"/>
        </w:numPr>
        <w:spacing w:after="80"/>
        <w:rPr>
          <w:rFonts w:ascii="Aptos" w:hAnsi="Aptos" w:cstheme="minorHAnsi"/>
        </w:rPr>
      </w:pPr>
      <w:r w:rsidRPr="00F02182">
        <w:rPr>
          <w:rFonts w:ascii="Aptos" w:hAnsi="Aptos" w:cstheme="minorHAnsi"/>
          <w:b/>
          <w:bCs/>
        </w:rPr>
        <w:t>Process Guidelines Implementation</w:t>
      </w:r>
      <w:r w:rsidRPr="00F02182">
        <w:rPr>
          <w:rFonts w:ascii="Aptos" w:hAnsi="Aptos" w:cstheme="minorHAnsi"/>
        </w:rPr>
        <w:br/>
        <w:t>Standardize SOPs for sanitation services, define staff roles, pilot test processes, and enable field validation using geo-tagged tools and citizen feedback.</w:t>
      </w:r>
    </w:p>
    <w:p w14:paraId="5BF71B47" w14:textId="77777777" w:rsidR="0019515D" w:rsidRPr="00F02182" w:rsidRDefault="0019515D" w:rsidP="00931B8E">
      <w:pPr>
        <w:pStyle w:val="ListBullet"/>
        <w:numPr>
          <w:ilvl w:val="0"/>
          <w:numId w:val="0"/>
        </w:numPr>
        <w:spacing w:after="80"/>
        <w:rPr>
          <w:rFonts w:ascii="Aptos" w:hAnsi="Aptos" w:cstheme="minorHAnsi"/>
        </w:rPr>
      </w:pPr>
    </w:p>
    <w:p w14:paraId="7B90AE6F" w14:textId="2C9ED49C" w:rsidR="00F02182" w:rsidRDefault="00F02182" w:rsidP="00931B8E">
      <w:pPr>
        <w:pStyle w:val="ListBullet"/>
        <w:numPr>
          <w:ilvl w:val="0"/>
          <w:numId w:val="55"/>
        </w:numPr>
        <w:spacing w:after="80"/>
        <w:rPr>
          <w:rFonts w:ascii="Aptos" w:hAnsi="Aptos" w:cstheme="minorHAnsi"/>
          <w:b/>
          <w:bCs/>
        </w:rPr>
      </w:pPr>
      <w:r w:rsidRPr="00F02182">
        <w:rPr>
          <w:rFonts w:ascii="Aptos" w:hAnsi="Aptos" w:cstheme="minorHAnsi"/>
          <w:b/>
          <w:bCs/>
        </w:rPr>
        <w:t>Service Delivery &amp; Digital Monitoring</w:t>
      </w:r>
      <w:r w:rsidRPr="00F02182">
        <w:rPr>
          <w:rFonts w:ascii="Aptos" w:hAnsi="Aptos" w:cstheme="minorHAnsi"/>
        </w:rPr>
        <w:br/>
        <w:t xml:space="preserve">Facilitate </w:t>
      </w:r>
      <w:r w:rsidR="0019515D">
        <w:rPr>
          <w:rFonts w:ascii="Aptos" w:hAnsi="Aptos" w:cstheme="minorHAnsi"/>
        </w:rPr>
        <w:t>IT portal including</w:t>
      </w:r>
      <w:r w:rsidRPr="00F02182">
        <w:rPr>
          <w:rFonts w:ascii="Aptos" w:hAnsi="Aptos" w:cstheme="minorHAnsi"/>
        </w:rPr>
        <w:t xml:space="preserve"> D2D waste collection with digital logs, GPS vehicle tracking, GVP elimination, and grievance redressal with real-time dashboards </w:t>
      </w:r>
      <w:r w:rsidR="0019515D">
        <w:rPr>
          <w:rFonts w:ascii="Aptos" w:hAnsi="Aptos" w:cstheme="minorHAnsi"/>
        </w:rPr>
        <w:t>among other features</w:t>
      </w:r>
    </w:p>
    <w:p w14:paraId="64C566FB" w14:textId="77777777" w:rsidR="0019515D" w:rsidRPr="00F02182" w:rsidRDefault="0019515D" w:rsidP="00931B8E">
      <w:pPr>
        <w:pStyle w:val="ListBullet"/>
        <w:numPr>
          <w:ilvl w:val="0"/>
          <w:numId w:val="0"/>
        </w:numPr>
        <w:spacing w:after="80"/>
        <w:rPr>
          <w:rFonts w:ascii="Aptos" w:hAnsi="Aptos" w:cstheme="minorHAnsi"/>
          <w:b/>
          <w:bCs/>
        </w:rPr>
      </w:pPr>
    </w:p>
    <w:p w14:paraId="7880C112" w14:textId="65B6AA2B" w:rsidR="00F02182" w:rsidRDefault="00F02182" w:rsidP="00931B8E">
      <w:pPr>
        <w:pStyle w:val="ListBullet"/>
        <w:numPr>
          <w:ilvl w:val="0"/>
          <w:numId w:val="55"/>
        </w:numPr>
        <w:spacing w:after="80"/>
        <w:rPr>
          <w:rFonts w:ascii="Aptos" w:hAnsi="Aptos" w:cstheme="minorHAnsi"/>
        </w:rPr>
      </w:pPr>
      <w:r w:rsidRPr="00F02182">
        <w:rPr>
          <w:rFonts w:ascii="Aptos" w:hAnsi="Aptos" w:cstheme="minorHAnsi"/>
          <w:b/>
          <w:bCs/>
        </w:rPr>
        <w:t>Stakeholder &amp; Community Engagement</w:t>
      </w:r>
      <w:r w:rsidRPr="00F02182">
        <w:rPr>
          <w:rFonts w:ascii="Aptos" w:hAnsi="Aptos" w:cstheme="minorHAnsi"/>
        </w:rPr>
        <w:br/>
      </w:r>
      <w:r w:rsidR="0019515D">
        <w:rPr>
          <w:rFonts w:ascii="Aptos" w:hAnsi="Aptos" w:cstheme="minorHAnsi"/>
        </w:rPr>
        <w:t xml:space="preserve">Support </w:t>
      </w:r>
      <w:r w:rsidRPr="00F02182">
        <w:rPr>
          <w:rFonts w:ascii="Aptos" w:hAnsi="Aptos" w:cstheme="minorHAnsi"/>
        </w:rPr>
        <w:t>SHGs, NGOs, and RWAs for CT/PT management, awareness drives, and citizen participation in cleanliness and feedback campaigns.</w:t>
      </w:r>
    </w:p>
    <w:p w14:paraId="5DEDC57E" w14:textId="77777777" w:rsidR="0019515D" w:rsidRPr="00F02182" w:rsidRDefault="0019515D" w:rsidP="00931B8E">
      <w:pPr>
        <w:pStyle w:val="ListBullet"/>
        <w:numPr>
          <w:ilvl w:val="0"/>
          <w:numId w:val="0"/>
        </w:numPr>
        <w:spacing w:after="80"/>
        <w:rPr>
          <w:rFonts w:ascii="Aptos" w:hAnsi="Aptos" w:cstheme="minorHAnsi"/>
        </w:rPr>
      </w:pPr>
    </w:p>
    <w:p w14:paraId="7E7BCD57" w14:textId="77777777" w:rsidR="00F02182" w:rsidRDefault="00F02182" w:rsidP="00931B8E">
      <w:pPr>
        <w:pStyle w:val="ListBullet"/>
        <w:numPr>
          <w:ilvl w:val="0"/>
          <w:numId w:val="55"/>
        </w:numPr>
        <w:spacing w:after="80"/>
        <w:rPr>
          <w:rFonts w:ascii="Aptos" w:hAnsi="Aptos" w:cstheme="minorHAnsi"/>
        </w:rPr>
      </w:pPr>
      <w:r w:rsidRPr="00F02182">
        <w:rPr>
          <w:rFonts w:ascii="Aptos" w:hAnsi="Aptos" w:cstheme="minorHAnsi"/>
          <w:b/>
          <w:bCs/>
        </w:rPr>
        <w:t>Capacity Building</w:t>
      </w:r>
      <w:r w:rsidRPr="00F02182">
        <w:rPr>
          <w:rFonts w:ascii="Aptos" w:hAnsi="Aptos" w:cstheme="minorHAnsi"/>
        </w:rPr>
        <w:br/>
        <w:t>Train NMC staff, sanitation workers, and ward teams on hygiene protocols, digital systems, and behavior change techniques.</w:t>
      </w:r>
    </w:p>
    <w:p w14:paraId="16872C3B" w14:textId="77777777" w:rsidR="0019515D" w:rsidRPr="00F02182" w:rsidRDefault="0019515D" w:rsidP="00931B8E">
      <w:pPr>
        <w:pStyle w:val="ListBullet"/>
        <w:numPr>
          <w:ilvl w:val="0"/>
          <w:numId w:val="0"/>
        </w:numPr>
        <w:spacing w:after="80"/>
        <w:rPr>
          <w:rFonts w:ascii="Aptos" w:hAnsi="Aptos" w:cstheme="minorHAnsi"/>
        </w:rPr>
      </w:pPr>
    </w:p>
    <w:p w14:paraId="6E8181E8" w14:textId="77777777" w:rsidR="00F02182" w:rsidRPr="00F02182" w:rsidRDefault="00F02182" w:rsidP="00931B8E">
      <w:pPr>
        <w:pStyle w:val="ListBullet"/>
        <w:numPr>
          <w:ilvl w:val="0"/>
          <w:numId w:val="55"/>
        </w:numPr>
        <w:spacing w:after="80"/>
        <w:rPr>
          <w:rFonts w:ascii="Aptos" w:hAnsi="Aptos" w:cstheme="minorHAnsi"/>
        </w:rPr>
      </w:pPr>
      <w:r w:rsidRPr="00F02182">
        <w:rPr>
          <w:rFonts w:ascii="Aptos" w:hAnsi="Aptos" w:cstheme="minorHAnsi"/>
          <w:b/>
          <w:bCs/>
        </w:rPr>
        <w:t>Field Verification &amp; Reporting</w:t>
      </w:r>
      <w:r w:rsidRPr="00F02182">
        <w:rPr>
          <w:rFonts w:ascii="Aptos" w:hAnsi="Aptos" w:cstheme="minorHAnsi"/>
        </w:rPr>
        <w:br/>
        <w:t>Carry out indicator-based inspections with geo-evidence, use standard checklists, and upload reports to the centralized MIS for actionable insights.</w:t>
      </w:r>
    </w:p>
    <w:p w14:paraId="5B8E26FA" w14:textId="77777777" w:rsidR="00025389" w:rsidRPr="00025389" w:rsidRDefault="00025389" w:rsidP="00025389">
      <w:pPr>
        <w:pStyle w:val="ListBullet"/>
        <w:numPr>
          <w:ilvl w:val="0"/>
          <w:numId w:val="0"/>
        </w:numPr>
        <w:spacing w:after="80"/>
        <w:ind w:left="360"/>
        <w:rPr>
          <w:rFonts w:ascii="Aptos" w:hAnsi="Aptos" w:cstheme="minorHAnsi"/>
          <w:sz w:val="20"/>
          <w:szCs w:val="20"/>
        </w:rPr>
      </w:pPr>
    </w:p>
    <w:p w14:paraId="3B574A40" w14:textId="3A7DFD16" w:rsidR="00BB2749" w:rsidRDefault="006F685A" w:rsidP="006F685A">
      <w:pPr>
        <w:tabs>
          <w:tab w:val="left" w:pos="659"/>
        </w:tabs>
        <w:rPr>
          <w:rFonts w:asciiTheme="minorHAnsi" w:hAnsiTheme="minorHAnsi" w:cstheme="minorHAnsi"/>
        </w:rPr>
      </w:pPr>
      <w:r>
        <w:tab/>
      </w:r>
    </w:p>
    <w:p w14:paraId="6D9FAB2E" w14:textId="42544589" w:rsidR="00A25C58" w:rsidRPr="006F685A" w:rsidRDefault="006F685A" w:rsidP="009C15D8">
      <w:pPr>
        <w:pStyle w:val="Heading1"/>
        <w:numPr>
          <w:ilvl w:val="0"/>
          <w:numId w:val="6"/>
        </w:numPr>
        <w:rPr>
          <w:rFonts w:ascii="Aptos" w:hAnsi="Aptos" w:cstheme="minorHAnsi"/>
          <w:color w:val="FFFFFF"/>
          <w:shd w:val="clear" w:color="auto" w:fill="313D4F"/>
        </w:rPr>
      </w:pPr>
      <w:r w:rsidRPr="006F685A">
        <w:rPr>
          <w:rFonts w:ascii="Aptos" w:hAnsi="Aptos" w:cstheme="minorHAnsi"/>
          <w:color w:val="FFFFFF"/>
          <w:shd w:val="clear" w:color="auto" w:fill="313D4F"/>
        </w:rPr>
        <w:t xml:space="preserve">Methodology </w:t>
      </w:r>
      <w:r w:rsidR="00C7595F">
        <w:rPr>
          <w:rFonts w:ascii="Aptos" w:hAnsi="Aptos" w:cstheme="minorHAnsi"/>
          <w:color w:val="FFFFFF"/>
          <w:shd w:val="clear" w:color="auto" w:fill="313D4F"/>
        </w:rPr>
        <w:t xml:space="preserve">                                            </w:t>
      </w:r>
      <w:r w:rsidR="00025389">
        <w:rPr>
          <w:rFonts w:ascii="Aptos" w:hAnsi="Aptos" w:cstheme="minorHAnsi"/>
          <w:color w:val="FFFFFF"/>
          <w:shd w:val="clear" w:color="auto" w:fill="313D4F"/>
        </w:rPr>
        <w:t xml:space="preserve">                                                                                                         </w:t>
      </w:r>
    </w:p>
    <w:p w14:paraId="1CA7FB4C" w14:textId="77777777" w:rsidR="0014136A" w:rsidRPr="0014136A" w:rsidRDefault="0014136A" w:rsidP="0014136A">
      <w:pPr>
        <w:widowControl/>
        <w:autoSpaceDE/>
        <w:autoSpaceDN/>
        <w:spacing w:before="100" w:beforeAutospacing="1" w:after="100" w:afterAutospacing="1"/>
        <w:outlineLvl w:val="2"/>
        <w:rPr>
          <w:rFonts w:ascii="Aptos" w:eastAsia="Times New Roman" w:hAnsi="Aptos" w:cs="Times New Roman"/>
          <w:b/>
          <w:bCs/>
          <w:sz w:val="24"/>
          <w:szCs w:val="24"/>
          <w:lang w:val="en-IN" w:eastAsia="en-IN"/>
        </w:rPr>
      </w:pPr>
      <w:r w:rsidRPr="0014136A">
        <w:rPr>
          <w:rFonts w:ascii="Aptos" w:eastAsia="Times New Roman" w:hAnsi="Aptos" w:cs="Times New Roman"/>
          <w:b/>
          <w:bCs/>
          <w:sz w:val="24"/>
          <w:szCs w:val="24"/>
          <w:lang w:val="en-IN" w:eastAsia="en-IN"/>
        </w:rPr>
        <w:t>Module 1: Assessment Framework Development</w:t>
      </w:r>
    </w:p>
    <w:p w14:paraId="12A161A1" w14:textId="0220679C" w:rsidR="00973405" w:rsidRPr="0019515D" w:rsidRDefault="0019515D" w:rsidP="0019515D">
      <w:pPr>
        <w:widowControl/>
        <w:autoSpaceDE/>
        <w:autoSpaceDN/>
        <w:spacing w:before="100" w:beforeAutospacing="1" w:after="100" w:afterAutospacing="1"/>
        <w:jc w:val="both"/>
        <w:rPr>
          <w:rFonts w:ascii="Aptos" w:eastAsia="Times New Roman" w:hAnsi="Aptos" w:cs="Times New Roman"/>
          <w:b/>
          <w:bCs/>
          <w:lang w:eastAsia="en-IN"/>
        </w:rPr>
      </w:pPr>
      <w:r>
        <w:rPr>
          <w:rFonts w:ascii="Aptos" w:eastAsia="Times New Roman" w:hAnsi="Aptos" w:cs="Times New Roman"/>
          <w:lang w:eastAsia="en-IN"/>
        </w:rPr>
        <w:t>QCI shall d</w:t>
      </w:r>
      <w:r w:rsidR="005107D7" w:rsidRPr="005107D7">
        <w:rPr>
          <w:rFonts w:ascii="Aptos" w:eastAsia="Times New Roman" w:hAnsi="Aptos" w:cs="Times New Roman"/>
          <w:lang w:eastAsia="en-IN"/>
        </w:rPr>
        <w:t>esign a ward-level assessment framework, conduct pilot surveys for refinement, enabl</w:t>
      </w:r>
      <w:r>
        <w:rPr>
          <w:rFonts w:ascii="Aptos" w:eastAsia="Times New Roman" w:hAnsi="Aptos" w:cs="Times New Roman"/>
          <w:lang w:eastAsia="en-IN"/>
        </w:rPr>
        <w:t>e</w:t>
      </w:r>
      <w:r w:rsidR="005107D7" w:rsidRPr="005107D7">
        <w:rPr>
          <w:rFonts w:ascii="Aptos" w:eastAsia="Times New Roman" w:hAnsi="Aptos" w:cs="Times New Roman"/>
          <w:lang w:eastAsia="en-IN"/>
        </w:rPr>
        <w:t xml:space="preserve"> structured citizen feedback mechanisms, and </w:t>
      </w:r>
      <w:r>
        <w:rPr>
          <w:rFonts w:ascii="Aptos" w:eastAsia="Times New Roman" w:hAnsi="Aptos" w:cs="Times New Roman"/>
          <w:lang w:eastAsia="en-IN"/>
        </w:rPr>
        <w:t>facilitate in establishing</w:t>
      </w:r>
      <w:r w:rsidR="005107D7" w:rsidRPr="005107D7">
        <w:rPr>
          <w:rFonts w:ascii="Aptos" w:eastAsia="Times New Roman" w:hAnsi="Aptos" w:cs="Times New Roman"/>
          <w:lang w:eastAsia="en-IN"/>
        </w:rPr>
        <w:t xml:space="preserve"> real-time quality monitoring systems. </w:t>
      </w:r>
    </w:p>
    <w:p w14:paraId="393362B1" w14:textId="77777777" w:rsidR="0019515D" w:rsidRDefault="0014136A" w:rsidP="0019515D">
      <w:pPr>
        <w:widowControl/>
        <w:autoSpaceDE/>
        <w:autoSpaceDN/>
        <w:spacing w:before="100" w:beforeAutospacing="1" w:after="100" w:afterAutospacing="1"/>
        <w:outlineLvl w:val="2"/>
        <w:rPr>
          <w:rFonts w:ascii="Aptos" w:eastAsia="Times New Roman" w:hAnsi="Aptos" w:cs="Times New Roman"/>
          <w:b/>
          <w:bCs/>
          <w:sz w:val="24"/>
          <w:szCs w:val="24"/>
          <w:lang w:val="en-IN" w:eastAsia="en-IN"/>
        </w:rPr>
      </w:pPr>
      <w:r w:rsidRPr="0014136A">
        <w:rPr>
          <w:rFonts w:ascii="Aptos" w:eastAsia="Times New Roman" w:hAnsi="Aptos" w:cs="Times New Roman"/>
          <w:b/>
          <w:bCs/>
          <w:sz w:val="24"/>
          <w:szCs w:val="24"/>
          <w:lang w:val="en-IN" w:eastAsia="en-IN"/>
        </w:rPr>
        <w:t>Module 2: Process Optimization</w:t>
      </w:r>
    </w:p>
    <w:p w14:paraId="6914E413" w14:textId="405FE079" w:rsidR="0014136A" w:rsidRPr="0019515D" w:rsidRDefault="005107D7" w:rsidP="0019515D">
      <w:pPr>
        <w:widowControl/>
        <w:autoSpaceDE/>
        <w:autoSpaceDN/>
        <w:spacing w:before="100" w:beforeAutospacing="1" w:after="100" w:afterAutospacing="1"/>
        <w:outlineLvl w:val="2"/>
        <w:rPr>
          <w:rFonts w:ascii="Aptos" w:eastAsia="Times New Roman" w:hAnsi="Aptos" w:cs="Times New Roman"/>
          <w:b/>
          <w:bCs/>
          <w:sz w:val="24"/>
          <w:szCs w:val="24"/>
          <w:lang w:val="en-IN" w:eastAsia="en-IN"/>
        </w:rPr>
      </w:pPr>
      <w:r w:rsidRPr="005107D7">
        <w:rPr>
          <w:rFonts w:ascii="Aptos" w:eastAsia="Times New Roman" w:hAnsi="Aptos" w:cs="Times New Roman"/>
          <w:lang w:eastAsia="en-IN"/>
        </w:rPr>
        <w:lastRenderedPageBreak/>
        <w:t>Document existing sanitation workflows and map interdependencies to identify inefficiencies and overlaps. Re-engineer processes using RASIC and best practices to improve speed, inclusivity, and accountability.</w:t>
      </w:r>
    </w:p>
    <w:p w14:paraId="617E99B2" w14:textId="77777777" w:rsidR="0014136A" w:rsidRPr="0014136A" w:rsidRDefault="0014136A" w:rsidP="0014136A">
      <w:pPr>
        <w:widowControl/>
        <w:autoSpaceDE/>
        <w:autoSpaceDN/>
        <w:spacing w:before="100" w:beforeAutospacing="1" w:after="100" w:afterAutospacing="1"/>
        <w:outlineLvl w:val="2"/>
        <w:rPr>
          <w:rFonts w:ascii="Aptos" w:eastAsia="Times New Roman" w:hAnsi="Aptos" w:cs="Times New Roman"/>
          <w:b/>
          <w:bCs/>
          <w:sz w:val="24"/>
          <w:szCs w:val="24"/>
          <w:lang w:val="en-IN" w:eastAsia="en-IN"/>
        </w:rPr>
      </w:pPr>
      <w:r w:rsidRPr="0014136A">
        <w:rPr>
          <w:rFonts w:ascii="Aptos" w:eastAsia="Times New Roman" w:hAnsi="Aptos" w:cs="Times New Roman"/>
          <w:b/>
          <w:bCs/>
          <w:sz w:val="24"/>
          <w:szCs w:val="24"/>
          <w:lang w:val="en-IN" w:eastAsia="en-IN"/>
        </w:rPr>
        <w:t>Module 3: Enhancing Citizen Experience</w:t>
      </w:r>
    </w:p>
    <w:p w14:paraId="2176F4A1" w14:textId="035DE6E3" w:rsidR="00A25C58" w:rsidRPr="0019515D" w:rsidRDefault="005107D7" w:rsidP="0019515D">
      <w:pPr>
        <w:widowControl/>
        <w:autoSpaceDE/>
        <w:autoSpaceDN/>
        <w:spacing w:before="100" w:beforeAutospacing="1" w:after="100" w:afterAutospacing="1"/>
        <w:jc w:val="both"/>
        <w:rPr>
          <w:rFonts w:ascii="Aptos" w:eastAsia="Times New Roman" w:hAnsi="Aptos" w:cs="Times New Roman"/>
          <w:lang w:val="en-IN" w:eastAsia="en-IN"/>
        </w:rPr>
      </w:pPr>
      <w:r w:rsidRPr="005107D7">
        <w:rPr>
          <w:rFonts w:ascii="Aptos" w:eastAsia="Times New Roman" w:hAnsi="Aptos" w:cs="Times New Roman"/>
          <w:lang w:eastAsia="en-IN"/>
        </w:rPr>
        <w:t>Gather structured feedback from citizens, SHGs, officials, and workers to validate redesigned sanitation processes. Test IT platforms and grievance systems in the field to assess responsiveness, service quality, and alignment with SBM standards.</w:t>
      </w:r>
    </w:p>
    <w:p w14:paraId="22E9551C" w14:textId="77777777" w:rsidR="00A25C58" w:rsidRPr="00197B9E" w:rsidRDefault="00000000">
      <w:pPr>
        <w:pStyle w:val="BodyText"/>
        <w:spacing w:before="9"/>
        <w:jc w:val="left"/>
        <w:rPr>
          <w:rFonts w:ascii="Aptos" w:hAnsi="Aptos" w:cstheme="minorHAnsi"/>
        </w:rPr>
      </w:pPr>
      <w:r w:rsidRPr="00197B9E">
        <w:rPr>
          <w:rFonts w:ascii="Aptos" w:hAnsi="Aptos" w:cstheme="minorHAnsi"/>
          <w:noProof/>
        </w:rPr>
        <mc:AlternateContent>
          <mc:Choice Requires="wps">
            <w:drawing>
              <wp:anchor distT="0" distB="0" distL="0" distR="0" simplePos="0" relativeHeight="251666432" behindDoc="1" locked="0" layoutInCell="1" allowOverlap="1" wp14:anchorId="4760490B" wp14:editId="53DF0835">
                <wp:simplePos x="0" y="0"/>
                <wp:positionH relativeFrom="page">
                  <wp:posOffset>896416</wp:posOffset>
                </wp:positionH>
                <wp:positionV relativeFrom="paragraph">
                  <wp:posOffset>152860</wp:posOffset>
                </wp:positionV>
                <wp:extent cx="5769610" cy="20129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01295"/>
                        </a:xfrm>
                        <a:prstGeom prst="rect">
                          <a:avLst/>
                        </a:prstGeom>
                        <a:solidFill>
                          <a:srgbClr val="313D4F"/>
                        </a:solidFill>
                      </wps:spPr>
                      <wps:txbx>
                        <w:txbxContent>
                          <w:p w14:paraId="7CEE26FC" w14:textId="26175B76" w:rsidR="00A25C58" w:rsidRPr="00E16A08" w:rsidRDefault="0014136A">
                            <w:pPr>
                              <w:spacing w:line="292" w:lineRule="exact"/>
                              <w:ind w:left="28"/>
                              <w:rPr>
                                <w:rFonts w:ascii="Aptos" w:hAnsi="Aptos"/>
                                <w:b/>
                                <w:color w:val="000000"/>
                                <w:sz w:val="24"/>
                              </w:rPr>
                            </w:pPr>
                            <w:r>
                              <w:rPr>
                                <w:b/>
                                <w:color w:val="FFFFFF"/>
                                <w:sz w:val="24"/>
                              </w:rPr>
                              <w:t>7.</w:t>
                            </w:r>
                            <w:r>
                              <w:rPr>
                                <w:b/>
                                <w:color w:val="FFFFFF"/>
                                <w:spacing w:val="31"/>
                                <w:sz w:val="24"/>
                              </w:rPr>
                              <w:t xml:space="preserve">  </w:t>
                            </w:r>
                            <w:r w:rsidRPr="00E16A08">
                              <w:rPr>
                                <w:rFonts w:ascii="Aptos" w:hAnsi="Aptos"/>
                                <w:b/>
                                <w:color w:val="FFFFFF"/>
                                <w:spacing w:val="-2"/>
                                <w:sz w:val="24"/>
                              </w:rPr>
                              <w:t>D</w:t>
                            </w:r>
                            <w:r w:rsidR="002710B5" w:rsidRPr="00E16A08">
                              <w:rPr>
                                <w:rFonts w:ascii="Aptos" w:hAnsi="Aptos"/>
                                <w:b/>
                                <w:color w:val="FFFFFF"/>
                                <w:spacing w:val="-2"/>
                                <w:sz w:val="24"/>
                              </w:rPr>
                              <w:t>eliverables</w:t>
                            </w:r>
                            <w:r w:rsidR="000771CB" w:rsidRPr="00E16A08">
                              <w:rPr>
                                <w:rFonts w:ascii="Aptos" w:hAnsi="Aptos"/>
                                <w:b/>
                                <w:color w:val="FFFFFF"/>
                                <w:spacing w:val="-2"/>
                                <w:sz w:val="24"/>
                              </w:rPr>
                              <w:t xml:space="preserve"> for SBM Nashik Strategic Engagement</w:t>
                            </w:r>
                          </w:p>
                        </w:txbxContent>
                      </wps:txbx>
                      <wps:bodyPr wrap="square" lIns="0" tIns="0" rIns="0" bIns="0" rtlCol="0">
                        <a:noAutofit/>
                      </wps:bodyPr>
                    </wps:wsp>
                  </a:graphicData>
                </a:graphic>
              </wp:anchor>
            </w:drawing>
          </mc:Choice>
          <mc:Fallback>
            <w:pict>
              <v:shape w14:anchorId="4760490B" id="Textbox 41" o:spid="_x0000_s1028" type="#_x0000_t202" style="position:absolute;margin-left:70.6pt;margin-top:12.05pt;width:454.3pt;height:15.8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" fillcolor="#313d4f" stroked="f">
                <v:textbox inset="0,0,0,0">
                  <w:txbxContent>
                    <w:p w14:paraId="7CEE26FC" w14:textId="26175B76" w:rsidR="00A25C58" w:rsidRPr="00E16A08" w:rsidRDefault="0014136A">
                      <w:pPr>
                        <w:spacing w:line="292" w:lineRule="exact"/>
                        <w:ind w:left="28"/>
                        <w:rPr>
                          <w:rFonts w:ascii="Aptos" w:hAnsi="Aptos"/>
                          <w:b/>
                          <w:color w:val="000000"/>
                          <w:sz w:val="24"/>
                        </w:rPr>
                      </w:pPr>
                      <w:r>
                        <w:rPr>
                          <w:b/>
                          <w:color w:val="FFFFFF"/>
                          <w:sz w:val="24"/>
                        </w:rPr>
                        <w:t>7.</w:t>
                      </w:r>
                      <w:r>
                        <w:rPr>
                          <w:b/>
                          <w:color w:val="FFFFFF"/>
                          <w:spacing w:val="31"/>
                          <w:sz w:val="24"/>
                        </w:rPr>
                        <w:t xml:space="preserve">  </w:t>
                      </w:r>
                      <w:r w:rsidRPr="00E16A08">
                        <w:rPr>
                          <w:rFonts w:ascii="Aptos" w:hAnsi="Aptos"/>
                          <w:b/>
                          <w:color w:val="FFFFFF"/>
                          <w:spacing w:val="-2"/>
                          <w:sz w:val="24"/>
                        </w:rPr>
                        <w:t>D</w:t>
                      </w:r>
                      <w:r w:rsidR="002710B5" w:rsidRPr="00E16A08">
                        <w:rPr>
                          <w:rFonts w:ascii="Aptos" w:hAnsi="Aptos"/>
                          <w:b/>
                          <w:color w:val="FFFFFF"/>
                          <w:spacing w:val="-2"/>
                          <w:sz w:val="24"/>
                        </w:rPr>
                        <w:t>eliverables</w:t>
                      </w:r>
                      <w:r w:rsidR="000771CB" w:rsidRPr="00E16A08">
                        <w:rPr>
                          <w:rFonts w:ascii="Aptos" w:hAnsi="Aptos"/>
                          <w:b/>
                          <w:color w:val="FFFFFF"/>
                          <w:spacing w:val="-2"/>
                          <w:sz w:val="24"/>
                        </w:rPr>
                        <w:t xml:space="preserve"> for SBM Nashik Strategic Engagement</w:t>
                      </w:r>
                    </w:p>
                  </w:txbxContent>
                </v:textbox>
                <w10:wrap type="topAndBottom" anchorx="page"/>
              </v:shape>
            </w:pict>
          </mc:Fallback>
        </mc:AlternateContent>
      </w:r>
    </w:p>
    <w:p w14:paraId="7EFA7694" w14:textId="6D488558" w:rsidR="00E914C8" w:rsidRPr="00E914C8" w:rsidRDefault="00E914C8" w:rsidP="00E914C8">
      <w:pPr>
        <w:pStyle w:val="ListBullet"/>
        <w:numPr>
          <w:ilvl w:val="0"/>
          <w:numId w:val="58"/>
        </w:numPr>
        <w:rPr>
          <w:rFonts w:ascii="Aptos" w:hAnsi="Aptos" w:cstheme="minorHAnsi"/>
          <w:lang w:val="en-IN"/>
        </w:rPr>
      </w:pPr>
      <w:r w:rsidRPr="00E914C8">
        <w:rPr>
          <w:rFonts w:ascii="Aptos" w:hAnsi="Aptos" w:cstheme="minorHAnsi"/>
          <w:b/>
          <w:bCs/>
          <w:lang w:val="en-IN"/>
        </w:rPr>
        <w:t>End-to-End Technical and Operational Support</w:t>
      </w:r>
      <w:r w:rsidRPr="00931B8E">
        <w:rPr>
          <w:rFonts w:ascii="Aptos" w:hAnsi="Aptos" w:cstheme="minorHAnsi"/>
          <w:lang w:val="en-IN"/>
        </w:rPr>
        <w:t xml:space="preserve">- </w:t>
      </w:r>
      <w:r w:rsidRPr="00E914C8">
        <w:rPr>
          <w:rFonts w:ascii="Aptos" w:hAnsi="Aptos" w:cstheme="minorHAnsi"/>
          <w:lang w:val="en-IN"/>
        </w:rPr>
        <w:t>Provide comprehensive assistance to Nashik Municipal Corporation (NMC) for sanitation-related activities, covering planning, execution, and monitoring.</w:t>
      </w:r>
    </w:p>
    <w:p w14:paraId="65DDED8A" w14:textId="3E565960" w:rsidR="00E914C8" w:rsidRPr="00E914C8" w:rsidRDefault="00E914C8" w:rsidP="00E914C8">
      <w:pPr>
        <w:pStyle w:val="ListBullet"/>
        <w:numPr>
          <w:ilvl w:val="0"/>
          <w:numId w:val="58"/>
        </w:numPr>
        <w:rPr>
          <w:rFonts w:ascii="Aptos" w:hAnsi="Aptos" w:cstheme="minorHAnsi"/>
          <w:lang w:val="en-IN"/>
        </w:rPr>
      </w:pPr>
      <w:r w:rsidRPr="00E914C8">
        <w:rPr>
          <w:rFonts w:ascii="Aptos" w:hAnsi="Aptos" w:cstheme="minorHAnsi"/>
          <w:b/>
          <w:bCs/>
          <w:lang w:val="en-IN"/>
        </w:rPr>
        <w:t>Gap Assessment Report</w:t>
      </w:r>
      <w:r w:rsidRPr="00931B8E">
        <w:rPr>
          <w:rFonts w:ascii="Aptos" w:hAnsi="Aptos" w:cstheme="minorHAnsi"/>
          <w:lang w:val="en-IN"/>
        </w:rPr>
        <w:t xml:space="preserve">- </w:t>
      </w:r>
      <w:r w:rsidRPr="00E914C8">
        <w:rPr>
          <w:rFonts w:ascii="Aptos" w:hAnsi="Aptos" w:cstheme="minorHAnsi"/>
          <w:lang w:val="en-IN"/>
        </w:rPr>
        <w:t>Conduct a detailed baseline and gap assessment of current sanitation services</w:t>
      </w:r>
      <w:r w:rsidRPr="00931B8E">
        <w:rPr>
          <w:rFonts w:ascii="Aptos" w:hAnsi="Aptos" w:cstheme="minorHAnsi"/>
          <w:lang w:val="en-IN"/>
        </w:rPr>
        <w:t xml:space="preserve"> and s</w:t>
      </w:r>
      <w:r w:rsidRPr="00E914C8">
        <w:rPr>
          <w:rFonts w:ascii="Aptos" w:hAnsi="Aptos" w:cstheme="minorHAnsi"/>
          <w:lang w:val="en-IN"/>
        </w:rPr>
        <w:t>ubmit a report highlighting existing challenges, inefficiencies, and actionable areas for improvement.</w:t>
      </w:r>
    </w:p>
    <w:p w14:paraId="18D95B87" w14:textId="127AD1A0" w:rsidR="00E914C8" w:rsidRPr="00E914C8" w:rsidRDefault="00E914C8" w:rsidP="00E914C8">
      <w:pPr>
        <w:pStyle w:val="ListBullet"/>
        <w:numPr>
          <w:ilvl w:val="0"/>
          <w:numId w:val="58"/>
        </w:numPr>
        <w:rPr>
          <w:rFonts w:ascii="Aptos" w:hAnsi="Aptos" w:cstheme="minorHAnsi"/>
          <w:lang w:val="en-IN"/>
        </w:rPr>
      </w:pPr>
      <w:r w:rsidRPr="00E914C8">
        <w:rPr>
          <w:rFonts w:ascii="Aptos" w:hAnsi="Aptos" w:cstheme="minorHAnsi"/>
          <w:b/>
          <w:bCs/>
          <w:lang w:val="en-IN"/>
        </w:rPr>
        <w:t>Standard Operating Procedures (SOPs)</w:t>
      </w:r>
      <w:r w:rsidRPr="00931B8E">
        <w:rPr>
          <w:rFonts w:ascii="Aptos" w:hAnsi="Aptos" w:cstheme="minorHAnsi"/>
          <w:lang w:val="en-IN"/>
        </w:rPr>
        <w:t xml:space="preserve">- </w:t>
      </w:r>
      <w:r w:rsidRPr="00E914C8">
        <w:rPr>
          <w:rFonts w:ascii="Aptos" w:hAnsi="Aptos" w:cstheme="minorHAnsi"/>
          <w:lang w:val="en-IN"/>
        </w:rPr>
        <w:t>Develop comprehensive SOPs for sanitation-related services</w:t>
      </w:r>
      <w:r w:rsidRPr="00931B8E">
        <w:rPr>
          <w:rFonts w:ascii="Aptos" w:hAnsi="Aptos" w:cstheme="minorHAnsi"/>
          <w:lang w:val="en-IN"/>
        </w:rPr>
        <w:t xml:space="preserve"> i</w:t>
      </w:r>
      <w:r w:rsidRPr="00E914C8">
        <w:rPr>
          <w:rFonts w:ascii="Aptos" w:hAnsi="Aptos" w:cstheme="minorHAnsi"/>
          <w:lang w:val="en-IN"/>
        </w:rPr>
        <w:t>ncorporat</w:t>
      </w:r>
      <w:r w:rsidRPr="00931B8E">
        <w:rPr>
          <w:rFonts w:ascii="Aptos" w:hAnsi="Aptos" w:cstheme="minorHAnsi"/>
          <w:lang w:val="en-IN"/>
        </w:rPr>
        <w:t>ing</w:t>
      </w:r>
      <w:r w:rsidRPr="00E914C8">
        <w:rPr>
          <w:rFonts w:ascii="Aptos" w:hAnsi="Aptos" w:cstheme="minorHAnsi"/>
          <w:lang w:val="en-IN"/>
        </w:rPr>
        <w:t xml:space="preserve"> a RASIC matrix for role clarity.</w:t>
      </w:r>
      <w:r w:rsidRPr="00931B8E">
        <w:rPr>
          <w:rFonts w:ascii="Aptos" w:hAnsi="Aptos" w:cstheme="minorHAnsi"/>
          <w:lang w:val="en-IN"/>
        </w:rPr>
        <w:t xml:space="preserve"> Also, d</w:t>
      </w:r>
      <w:r w:rsidRPr="00E914C8">
        <w:rPr>
          <w:rFonts w:ascii="Aptos" w:hAnsi="Aptos" w:cstheme="minorHAnsi"/>
          <w:lang w:val="en-IN"/>
        </w:rPr>
        <w:t>ocument best practices and replicable models for sustainable sanitation management.</w:t>
      </w:r>
    </w:p>
    <w:p w14:paraId="394868BB" w14:textId="2BD1CBA2" w:rsidR="00E914C8" w:rsidRPr="00E914C8" w:rsidRDefault="00E914C8" w:rsidP="00E914C8">
      <w:pPr>
        <w:pStyle w:val="ListBullet"/>
        <w:numPr>
          <w:ilvl w:val="0"/>
          <w:numId w:val="58"/>
        </w:numPr>
        <w:rPr>
          <w:rFonts w:ascii="Aptos" w:hAnsi="Aptos" w:cstheme="minorHAnsi"/>
          <w:lang w:val="en-IN"/>
        </w:rPr>
      </w:pPr>
      <w:r w:rsidRPr="00E914C8">
        <w:rPr>
          <w:rFonts w:ascii="Aptos" w:hAnsi="Aptos" w:cstheme="minorHAnsi"/>
          <w:b/>
          <w:bCs/>
          <w:lang w:val="en-IN"/>
        </w:rPr>
        <w:t>Digital Monitoring Guidelines</w:t>
      </w:r>
      <w:r w:rsidRPr="00931B8E">
        <w:rPr>
          <w:rFonts w:ascii="Aptos" w:hAnsi="Aptos" w:cstheme="minorHAnsi"/>
          <w:lang w:val="en-IN"/>
        </w:rPr>
        <w:t xml:space="preserve">- </w:t>
      </w:r>
      <w:r w:rsidRPr="00E914C8">
        <w:rPr>
          <w:rFonts w:ascii="Aptos" w:hAnsi="Aptos" w:cstheme="minorHAnsi"/>
          <w:lang w:val="en-IN"/>
        </w:rPr>
        <w:t>Prepare a guideline document for the design and use of a digital monitoring platform to track sanitation activities, service delivery, and outcomes.</w:t>
      </w:r>
    </w:p>
    <w:p w14:paraId="189D7A05" w14:textId="443F1210" w:rsidR="00E914C8" w:rsidRPr="00E914C8" w:rsidRDefault="00E914C8" w:rsidP="00E914C8">
      <w:pPr>
        <w:pStyle w:val="ListBullet"/>
        <w:numPr>
          <w:ilvl w:val="0"/>
          <w:numId w:val="58"/>
        </w:numPr>
        <w:rPr>
          <w:rFonts w:ascii="Aptos" w:hAnsi="Aptos" w:cstheme="minorHAnsi"/>
          <w:lang w:val="en-IN"/>
        </w:rPr>
      </w:pPr>
      <w:r w:rsidRPr="00E914C8">
        <w:rPr>
          <w:rFonts w:ascii="Aptos" w:hAnsi="Aptos" w:cstheme="minorHAnsi"/>
          <w:b/>
          <w:bCs/>
          <w:lang w:val="en-IN"/>
        </w:rPr>
        <w:t>Community Engagement &amp; Capacity Building</w:t>
      </w:r>
      <w:r w:rsidRPr="00931B8E">
        <w:rPr>
          <w:rFonts w:ascii="Aptos" w:hAnsi="Aptos" w:cstheme="minorHAnsi"/>
          <w:lang w:val="en-IN"/>
        </w:rPr>
        <w:t xml:space="preserve">- </w:t>
      </w:r>
      <w:r w:rsidRPr="00E914C8">
        <w:rPr>
          <w:rFonts w:ascii="Aptos" w:hAnsi="Aptos" w:cstheme="minorHAnsi"/>
          <w:lang w:val="en-IN"/>
        </w:rPr>
        <w:t>Design and implement stakeholder engagement programs</w:t>
      </w:r>
      <w:r w:rsidRPr="00931B8E">
        <w:rPr>
          <w:rFonts w:ascii="Aptos" w:hAnsi="Aptos" w:cstheme="minorHAnsi"/>
          <w:lang w:val="en-IN"/>
        </w:rPr>
        <w:t>. Also, c</w:t>
      </w:r>
      <w:r w:rsidRPr="00E914C8">
        <w:rPr>
          <w:rFonts w:ascii="Aptos" w:hAnsi="Aptos" w:cstheme="minorHAnsi"/>
          <w:lang w:val="en-IN"/>
        </w:rPr>
        <w:t>onduct training and capacity-building workshops for NMC staff, contractors, and community representatives to ensure ownership and sustainability.</w:t>
      </w:r>
    </w:p>
    <w:p w14:paraId="4362DE4A" w14:textId="422362CA" w:rsidR="00C86E11" w:rsidRPr="00931B8E" w:rsidRDefault="00E914C8" w:rsidP="00E914C8">
      <w:pPr>
        <w:pStyle w:val="ListBullet"/>
        <w:numPr>
          <w:ilvl w:val="0"/>
          <w:numId w:val="58"/>
        </w:numPr>
        <w:rPr>
          <w:rFonts w:ascii="Aptos" w:hAnsi="Aptos" w:cstheme="minorHAnsi"/>
          <w:lang w:val="en-IN"/>
        </w:rPr>
      </w:pPr>
      <w:r w:rsidRPr="00E914C8">
        <w:rPr>
          <w:rFonts w:ascii="Aptos" w:hAnsi="Aptos" w:cstheme="minorHAnsi"/>
          <w:b/>
          <w:bCs/>
          <w:lang w:val="en-IN"/>
        </w:rPr>
        <w:t>Monitoring &amp; Reporting Mechanism</w:t>
      </w:r>
      <w:r w:rsidRPr="00931B8E">
        <w:rPr>
          <w:rFonts w:ascii="Aptos" w:hAnsi="Aptos" w:cstheme="minorHAnsi"/>
          <w:lang w:val="en-IN"/>
        </w:rPr>
        <w:t xml:space="preserve">- </w:t>
      </w:r>
      <w:r w:rsidRPr="00E914C8">
        <w:rPr>
          <w:rFonts w:ascii="Aptos" w:hAnsi="Aptos" w:cstheme="minorHAnsi"/>
          <w:lang w:val="en-IN"/>
        </w:rPr>
        <w:t>Undertake continuous monitoring through structured field verifications</w:t>
      </w:r>
      <w:r w:rsidRPr="00931B8E">
        <w:rPr>
          <w:rFonts w:ascii="Aptos" w:hAnsi="Aptos" w:cstheme="minorHAnsi"/>
          <w:lang w:val="en-IN"/>
        </w:rPr>
        <w:t xml:space="preserve"> and s</w:t>
      </w:r>
      <w:r w:rsidRPr="00E914C8">
        <w:rPr>
          <w:rFonts w:ascii="Aptos" w:hAnsi="Aptos" w:cstheme="minorHAnsi"/>
          <w:lang w:val="en-IN"/>
        </w:rPr>
        <w:t>ubmit quarterly progress reports to NMC with key findings, compliance status, and recommendations for corrective action.</w:t>
      </w:r>
    </w:p>
    <w:p w14:paraId="2E7E74FE" w14:textId="77777777" w:rsidR="00A25C58" w:rsidRPr="00197B9E" w:rsidRDefault="00000000">
      <w:pPr>
        <w:pStyle w:val="BodyText"/>
        <w:spacing w:before="30"/>
        <w:jc w:val="left"/>
        <w:rPr>
          <w:rFonts w:asciiTheme="minorHAnsi" w:hAnsiTheme="minorHAnsi" w:cstheme="minorHAnsi"/>
          <w:sz w:val="20"/>
        </w:rPr>
      </w:pPr>
      <w:r w:rsidRPr="00197B9E">
        <w:rPr>
          <w:rFonts w:asciiTheme="minorHAnsi" w:hAnsiTheme="minorHAnsi" w:cstheme="minorHAnsi"/>
          <w:noProof/>
          <w:sz w:val="20"/>
        </w:rPr>
        <mc:AlternateContent>
          <mc:Choice Requires="wps">
            <w:drawing>
              <wp:anchor distT="0" distB="0" distL="0" distR="0" simplePos="0" relativeHeight="251669504" behindDoc="1" locked="0" layoutInCell="1" allowOverlap="1" wp14:anchorId="2E4AB199" wp14:editId="028BF3FB">
                <wp:simplePos x="0" y="0"/>
                <wp:positionH relativeFrom="page">
                  <wp:posOffset>896416</wp:posOffset>
                </wp:positionH>
                <wp:positionV relativeFrom="paragraph">
                  <wp:posOffset>189696</wp:posOffset>
                </wp:positionV>
                <wp:extent cx="5769610" cy="20129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01295"/>
                        </a:xfrm>
                        <a:prstGeom prst="rect">
                          <a:avLst/>
                        </a:prstGeom>
                        <a:solidFill>
                          <a:srgbClr val="313D4F"/>
                        </a:solidFill>
                      </wps:spPr>
                      <wps:txbx>
                        <w:txbxContent>
                          <w:p w14:paraId="49009FA3" w14:textId="09B0E847" w:rsidR="00A25C58" w:rsidRDefault="0014136A">
                            <w:pPr>
                              <w:spacing w:line="292" w:lineRule="exact"/>
                              <w:ind w:left="28"/>
                              <w:rPr>
                                <w:b/>
                                <w:color w:val="000000"/>
                                <w:sz w:val="24"/>
                              </w:rPr>
                            </w:pPr>
                            <w:r>
                              <w:rPr>
                                <w:b/>
                                <w:color w:val="FFFFFF"/>
                                <w:sz w:val="24"/>
                              </w:rPr>
                              <w:t>8</w:t>
                            </w:r>
                            <w:r w:rsidRPr="00E16A08">
                              <w:rPr>
                                <w:rFonts w:ascii="Aptos" w:hAnsi="Aptos"/>
                                <w:b/>
                                <w:color w:val="FFFFFF"/>
                                <w:sz w:val="24"/>
                              </w:rPr>
                              <w:t>.</w:t>
                            </w:r>
                            <w:r w:rsidRPr="00E16A08">
                              <w:rPr>
                                <w:rFonts w:ascii="Aptos" w:hAnsi="Aptos"/>
                                <w:b/>
                                <w:color w:val="FFFFFF"/>
                                <w:spacing w:val="31"/>
                                <w:sz w:val="24"/>
                              </w:rPr>
                              <w:t xml:space="preserve">  </w:t>
                            </w:r>
                            <w:r w:rsidRPr="00E16A08">
                              <w:rPr>
                                <w:rFonts w:ascii="Aptos" w:hAnsi="Aptos"/>
                                <w:b/>
                                <w:color w:val="FFFFFF"/>
                                <w:spacing w:val="-2"/>
                                <w:sz w:val="24"/>
                              </w:rPr>
                              <w:t>T</w:t>
                            </w:r>
                            <w:r w:rsidR="007F0AC7" w:rsidRPr="00E16A08">
                              <w:rPr>
                                <w:rFonts w:ascii="Aptos" w:hAnsi="Aptos"/>
                                <w:b/>
                                <w:color w:val="FFFFFF"/>
                                <w:spacing w:val="-2"/>
                                <w:sz w:val="24"/>
                              </w:rPr>
                              <w:t>imeline</w:t>
                            </w:r>
                          </w:p>
                        </w:txbxContent>
                      </wps:txbx>
                      <wps:bodyPr wrap="square" lIns="0" tIns="0" rIns="0" bIns="0" rtlCol="0">
                        <a:noAutofit/>
                      </wps:bodyPr>
                    </wps:wsp>
                  </a:graphicData>
                </a:graphic>
              </wp:anchor>
            </w:drawing>
          </mc:Choice>
          <mc:Fallback>
            <w:pict>
              <v:shape w14:anchorId="2E4AB199" id="Textbox 42" o:spid="_x0000_s1029" type="#_x0000_t202" style="position:absolute;margin-left:70.6pt;margin-top:14.95pt;width:454.3pt;height:15.8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" fillcolor="#313d4f" stroked="f">
                <v:textbox inset="0,0,0,0">
                  <w:txbxContent>
                    <w:p w14:paraId="49009FA3" w14:textId="09B0E847" w:rsidR="00A25C58" w:rsidRDefault="0014136A">
                      <w:pPr>
                        <w:spacing w:line="292" w:lineRule="exact"/>
                        <w:ind w:left="28"/>
                        <w:rPr>
                          <w:b/>
                          <w:color w:val="000000"/>
                          <w:sz w:val="24"/>
                        </w:rPr>
                      </w:pPr>
                      <w:r>
                        <w:rPr>
                          <w:b/>
                          <w:color w:val="FFFFFF"/>
                          <w:sz w:val="24"/>
                        </w:rPr>
                        <w:t>8</w:t>
                      </w:r>
                      <w:r w:rsidRPr="00E16A08">
                        <w:rPr>
                          <w:rFonts w:ascii="Aptos" w:hAnsi="Aptos"/>
                          <w:b/>
                          <w:color w:val="FFFFFF"/>
                          <w:sz w:val="24"/>
                        </w:rPr>
                        <w:t>.</w:t>
                      </w:r>
                      <w:r w:rsidRPr="00E16A08">
                        <w:rPr>
                          <w:rFonts w:ascii="Aptos" w:hAnsi="Aptos"/>
                          <w:b/>
                          <w:color w:val="FFFFFF"/>
                          <w:spacing w:val="31"/>
                          <w:sz w:val="24"/>
                        </w:rPr>
                        <w:t xml:space="preserve">  </w:t>
                      </w:r>
                      <w:r w:rsidRPr="00E16A08">
                        <w:rPr>
                          <w:rFonts w:ascii="Aptos" w:hAnsi="Aptos"/>
                          <w:b/>
                          <w:color w:val="FFFFFF"/>
                          <w:spacing w:val="-2"/>
                          <w:sz w:val="24"/>
                        </w:rPr>
                        <w:t>T</w:t>
                      </w:r>
                      <w:r w:rsidR="007F0AC7" w:rsidRPr="00E16A08">
                        <w:rPr>
                          <w:rFonts w:ascii="Aptos" w:hAnsi="Aptos"/>
                          <w:b/>
                          <w:color w:val="FFFFFF"/>
                          <w:spacing w:val="-2"/>
                          <w:sz w:val="24"/>
                        </w:rPr>
                        <w:t>imeline</w:t>
                      </w:r>
                    </w:p>
                  </w:txbxContent>
                </v:textbox>
                <w10:wrap type="topAndBottom" anchorx="page"/>
              </v:shape>
            </w:pict>
          </mc:Fallback>
        </mc:AlternateContent>
      </w:r>
    </w:p>
    <w:p w14:paraId="05B4A1C8" w14:textId="21313C8E" w:rsidR="00A25C58" w:rsidRPr="00197B9E" w:rsidRDefault="002E440E">
      <w:pPr>
        <w:rPr>
          <w:rFonts w:asciiTheme="minorHAnsi" w:hAnsiTheme="minorHAnsi" w:cstheme="minorHAnsi"/>
          <w:i/>
          <w:sz w:val="24"/>
        </w:rPr>
      </w:pPr>
      <w:bookmarkStart w:id="6" w:name="_bookmark6"/>
      <w:bookmarkEnd w:id="6"/>
      <w:r w:rsidRPr="00197B9E">
        <w:rPr>
          <w:rFonts w:asciiTheme="minorHAnsi" w:hAnsiTheme="minorHAnsi" w:cstheme="minorHAnsi"/>
          <w:i/>
          <w:noProof/>
        </w:rPr>
        <w:drawing>
          <wp:anchor distT="0" distB="0" distL="114300" distR="114300" simplePos="0" relativeHeight="251673600" behindDoc="1" locked="0" layoutInCell="1" allowOverlap="1" wp14:anchorId="30E35602" wp14:editId="2BADCAB3">
            <wp:simplePos x="0" y="0"/>
            <wp:positionH relativeFrom="column">
              <wp:posOffset>66675</wp:posOffset>
            </wp:positionH>
            <wp:positionV relativeFrom="paragraph">
              <wp:posOffset>280670</wp:posOffset>
            </wp:positionV>
            <wp:extent cx="5769610" cy="2328545"/>
            <wp:effectExtent l="0" t="0" r="2540" b="0"/>
            <wp:wrapTight wrapText="bothSides">
              <wp:wrapPolygon edited="0">
                <wp:start x="0" y="0"/>
                <wp:lineTo x="0" y="21382"/>
                <wp:lineTo x="21538" y="21382"/>
                <wp:lineTo x="21538" y="0"/>
                <wp:lineTo x="0" y="0"/>
              </wp:wrapPolygon>
            </wp:wrapTight>
            <wp:docPr id="1315987791" name="Picture 28">
              <a:extLst xmlns:a="http://schemas.openxmlformats.org/drawingml/2006/main">
                <a:ext uri="{FF2B5EF4-FFF2-40B4-BE49-F238E27FC236}">
                  <a16:creationId xmlns:a16="http://schemas.microsoft.com/office/drawing/2014/main" id="{667CD06B-0352-7E82-CB8E-20F280923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667CD06B-0352-7E82-CB8E-20F280923674}"/>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69610" cy="2328545"/>
                    </a:xfrm>
                    <a:prstGeom prst="rect">
                      <a:avLst/>
                    </a:prstGeom>
                  </pic:spPr>
                </pic:pic>
              </a:graphicData>
            </a:graphic>
            <wp14:sizeRelH relativeFrom="margin">
              <wp14:pctWidth>0</wp14:pctWidth>
            </wp14:sizeRelH>
          </wp:anchor>
        </w:drawing>
      </w:r>
    </w:p>
    <w:p w14:paraId="401DE7CB" w14:textId="63C79FEB" w:rsidR="00FB60CF" w:rsidRPr="00197B9E" w:rsidRDefault="00FB60CF">
      <w:pPr>
        <w:rPr>
          <w:rFonts w:asciiTheme="minorHAnsi" w:hAnsiTheme="minorHAnsi" w:cstheme="minorHAnsi"/>
          <w:i/>
          <w:sz w:val="20"/>
          <w:szCs w:val="18"/>
        </w:rPr>
        <w:sectPr w:rsidR="00FB60CF" w:rsidRPr="00197B9E">
          <w:pgSz w:w="11910" w:h="16840"/>
          <w:pgMar w:top="1380" w:right="1133" w:bottom="1120" w:left="1275" w:header="379" w:footer="927" w:gutter="0"/>
          <w:cols w:space="720"/>
        </w:sectPr>
      </w:pPr>
      <w:r w:rsidRPr="00197B9E">
        <w:rPr>
          <w:rFonts w:asciiTheme="minorHAnsi" w:hAnsiTheme="minorHAnsi" w:cstheme="minorHAnsi"/>
          <w:i/>
          <w:sz w:val="20"/>
          <w:szCs w:val="18"/>
        </w:rPr>
        <w:t>Note*</w:t>
      </w:r>
      <w:r w:rsidR="002E440E" w:rsidRPr="00197B9E">
        <w:rPr>
          <w:rFonts w:asciiTheme="minorHAnsi" w:hAnsiTheme="minorHAnsi" w:cstheme="minorHAnsi"/>
          <w:i/>
          <w:sz w:val="20"/>
          <w:szCs w:val="18"/>
        </w:rPr>
        <w:t xml:space="preserve">: T is the </w:t>
      </w:r>
      <w:r w:rsidR="002710B5">
        <w:rPr>
          <w:rFonts w:asciiTheme="minorHAnsi" w:hAnsiTheme="minorHAnsi" w:cstheme="minorHAnsi"/>
          <w:i/>
          <w:sz w:val="20"/>
          <w:szCs w:val="18"/>
        </w:rPr>
        <w:t>month</w:t>
      </w:r>
      <w:r w:rsidR="002E440E" w:rsidRPr="00197B9E">
        <w:rPr>
          <w:rFonts w:asciiTheme="minorHAnsi" w:hAnsiTheme="minorHAnsi" w:cstheme="minorHAnsi"/>
          <w:i/>
          <w:sz w:val="20"/>
          <w:szCs w:val="18"/>
        </w:rPr>
        <w:t xml:space="preserve"> of PMU Setup</w:t>
      </w:r>
    </w:p>
    <w:p w14:paraId="56521B9B" w14:textId="6C89DE4B" w:rsidR="00A25C58" w:rsidRPr="00E16A08" w:rsidRDefault="0014136A" w:rsidP="0014136A">
      <w:pPr>
        <w:pStyle w:val="Heading1"/>
        <w:tabs>
          <w:tab w:val="left" w:pos="494"/>
          <w:tab w:val="left" w:pos="9221"/>
        </w:tabs>
        <w:spacing w:before="41"/>
        <w:ind w:left="0" w:firstLine="0"/>
        <w:rPr>
          <w:rFonts w:ascii="Aptos" w:hAnsi="Aptos" w:cstheme="minorHAnsi"/>
        </w:rPr>
      </w:pPr>
      <w:r w:rsidRPr="00E16A08">
        <w:rPr>
          <w:rFonts w:ascii="Aptos" w:hAnsi="Aptos" w:cstheme="minorHAnsi"/>
          <w:color w:val="FFFFFF"/>
          <w:spacing w:val="-2"/>
          <w:shd w:val="clear" w:color="auto" w:fill="313D4F"/>
        </w:rPr>
        <w:lastRenderedPageBreak/>
        <w:t>9. F</w:t>
      </w:r>
      <w:r w:rsidR="007F0AC7" w:rsidRPr="00E16A08">
        <w:rPr>
          <w:rFonts w:ascii="Aptos" w:hAnsi="Aptos" w:cstheme="minorHAnsi"/>
          <w:color w:val="FFFFFF"/>
          <w:spacing w:val="-2"/>
          <w:shd w:val="clear" w:color="auto" w:fill="313D4F"/>
        </w:rPr>
        <w:t>inancials</w:t>
      </w:r>
      <w:r w:rsidRPr="00E16A08">
        <w:rPr>
          <w:rFonts w:ascii="Aptos" w:hAnsi="Aptos" w:cstheme="minorHAnsi"/>
          <w:color w:val="FFFFFF"/>
          <w:shd w:val="clear" w:color="auto" w:fill="313D4F"/>
        </w:rPr>
        <w:tab/>
      </w:r>
    </w:p>
    <w:p w14:paraId="31830CD2" w14:textId="7071C0D9" w:rsidR="000D438F" w:rsidRPr="00931B8E" w:rsidRDefault="00197B9E" w:rsidP="00197B9E">
      <w:pPr>
        <w:tabs>
          <w:tab w:val="left" w:pos="1314"/>
        </w:tabs>
        <w:spacing w:before="264"/>
        <w:rPr>
          <w:rFonts w:ascii="Aptos" w:hAnsi="Aptos" w:cstheme="minorHAnsi"/>
          <w:spacing w:val="-2"/>
        </w:rPr>
      </w:pPr>
      <w:r>
        <w:rPr>
          <w:rFonts w:asciiTheme="minorHAnsi" w:hAnsiTheme="minorHAnsi" w:cstheme="minorHAnsi"/>
          <w:sz w:val="24"/>
        </w:rPr>
        <w:t xml:space="preserve"> </w:t>
      </w:r>
      <w:r w:rsidRPr="00931B8E">
        <w:rPr>
          <w:rFonts w:ascii="Aptos" w:hAnsi="Aptos" w:cstheme="minorHAnsi"/>
        </w:rPr>
        <w:t xml:space="preserve"> The</w:t>
      </w:r>
      <w:r w:rsidRPr="00931B8E">
        <w:rPr>
          <w:rFonts w:ascii="Aptos" w:hAnsi="Aptos" w:cstheme="minorHAnsi"/>
          <w:spacing w:val="-6"/>
        </w:rPr>
        <w:t xml:space="preserve"> </w:t>
      </w:r>
      <w:r w:rsidRPr="00931B8E">
        <w:rPr>
          <w:rFonts w:ascii="Aptos" w:hAnsi="Aptos" w:cstheme="minorHAnsi"/>
        </w:rPr>
        <w:t>proposed</w:t>
      </w:r>
      <w:r w:rsidRPr="00931B8E">
        <w:rPr>
          <w:rFonts w:ascii="Aptos" w:hAnsi="Aptos" w:cstheme="minorHAnsi"/>
          <w:spacing w:val="-2"/>
        </w:rPr>
        <w:t xml:space="preserve"> </w:t>
      </w:r>
      <w:r w:rsidRPr="00931B8E">
        <w:rPr>
          <w:rFonts w:ascii="Aptos" w:hAnsi="Aptos" w:cstheme="minorHAnsi"/>
        </w:rPr>
        <w:t>financials</w:t>
      </w:r>
      <w:r w:rsidRPr="00931B8E">
        <w:rPr>
          <w:rFonts w:ascii="Aptos" w:hAnsi="Aptos" w:cstheme="minorHAnsi"/>
          <w:spacing w:val="-2"/>
        </w:rPr>
        <w:t xml:space="preserve"> </w:t>
      </w:r>
      <w:r w:rsidRPr="00931B8E">
        <w:rPr>
          <w:rFonts w:ascii="Aptos" w:hAnsi="Aptos" w:cstheme="minorHAnsi"/>
        </w:rPr>
        <w:t>are</w:t>
      </w:r>
      <w:r w:rsidRPr="00931B8E">
        <w:rPr>
          <w:rFonts w:ascii="Aptos" w:hAnsi="Aptos" w:cstheme="minorHAnsi"/>
          <w:spacing w:val="-4"/>
        </w:rPr>
        <w:t xml:space="preserve"> </w:t>
      </w:r>
      <w:r w:rsidRPr="00931B8E">
        <w:rPr>
          <w:rFonts w:ascii="Aptos" w:hAnsi="Aptos" w:cstheme="minorHAnsi"/>
        </w:rPr>
        <w:t>as</w:t>
      </w:r>
      <w:r w:rsidRPr="00931B8E">
        <w:rPr>
          <w:rFonts w:ascii="Aptos" w:hAnsi="Aptos" w:cstheme="minorHAnsi"/>
          <w:spacing w:val="-2"/>
        </w:rPr>
        <w:t xml:space="preserve"> follows:</w:t>
      </w:r>
    </w:p>
    <w:p w14:paraId="31EC6F73" w14:textId="77777777" w:rsidR="00CD72BF" w:rsidRPr="002E440E" w:rsidRDefault="00CD72BF" w:rsidP="00F80AB8">
      <w:pPr>
        <w:rPr>
          <w:rFonts w:ascii="Aptos" w:hAnsi="Aptos" w:cstheme="minorHAnsi"/>
        </w:rPr>
      </w:pPr>
    </w:p>
    <w:tbl>
      <w:tblPr>
        <w:tblStyle w:val="TableGrid"/>
        <w:tblW w:w="0" w:type="auto"/>
        <w:tblLook w:val="04A0" w:firstRow="1" w:lastRow="0" w:firstColumn="1" w:lastColumn="0" w:noHBand="0" w:noVBand="1"/>
      </w:tblPr>
      <w:tblGrid>
        <w:gridCol w:w="2959"/>
        <w:gridCol w:w="1414"/>
        <w:gridCol w:w="1649"/>
        <w:gridCol w:w="1686"/>
      </w:tblGrid>
      <w:tr w:rsidR="00E914C8" w:rsidRPr="007F0AC7" w14:paraId="4EDE9EDF" w14:textId="77777777" w:rsidTr="00E914C8">
        <w:tc>
          <w:tcPr>
            <w:tcW w:w="2959" w:type="dxa"/>
            <w:shd w:val="clear" w:color="auto" w:fill="8DB3E2" w:themeFill="text2" w:themeFillTint="66"/>
          </w:tcPr>
          <w:p w14:paraId="1AFEA49E" w14:textId="7D6ED795" w:rsidR="00E914C8" w:rsidRPr="007F0AC7" w:rsidRDefault="00E914C8" w:rsidP="00952771">
            <w:pPr>
              <w:rPr>
                <w:rFonts w:ascii="Aptos" w:hAnsi="Aptos"/>
                <w:b/>
                <w:bCs/>
              </w:rPr>
            </w:pPr>
            <w:bookmarkStart w:id="7" w:name="_bookmark8"/>
            <w:bookmarkEnd w:id="7"/>
            <w:r>
              <w:rPr>
                <w:rFonts w:ascii="Aptos" w:hAnsi="Aptos"/>
                <w:b/>
                <w:bCs/>
              </w:rPr>
              <w:t>Header</w:t>
            </w:r>
          </w:p>
        </w:tc>
        <w:tc>
          <w:tcPr>
            <w:tcW w:w="1414" w:type="dxa"/>
            <w:shd w:val="clear" w:color="auto" w:fill="8DB3E2" w:themeFill="text2" w:themeFillTint="66"/>
          </w:tcPr>
          <w:p w14:paraId="35FDF8D9" w14:textId="743574D1" w:rsidR="00E914C8" w:rsidRPr="007F0AC7" w:rsidRDefault="00E914C8" w:rsidP="00952771">
            <w:pPr>
              <w:rPr>
                <w:rFonts w:ascii="Aptos" w:hAnsi="Aptos"/>
                <w:b/>
                <w:bCs/>
              </w:rPr>
            </w:pPr>
            <w:r>
              <w:rPr>
                <w:rFonts w:ascii="Aptos" w:hAnsi="Aptos"/>
                <w:b/>
                <w:bCs/>
              </w:rPr>
              <w:t>Cost/Month</w:t>
            </w:r>
          </w:p>
        </w:tc>
        <w:tc>
          <w:tcPr>
            <w:tcW w:w="1649" w:type="dxa"/>
            <w:shd w:val="clear" w:color="auto" w:fill="8DB3E2" w:themeFill="text2" w:themeFillTint="66"/>
          </w:tcPr>
          <w:p w14:paraId="6B406031" w14:textId="77777777" w:rsidR="00E914C8" w:rsidRPr="007F0AC7" w:rsidRDefault="00E914C8" w:rsidP="00952771">
            <w:pPr>
              <w:rPr>
                <w:rFonts w:ascii="Aptos" w:hAnsi="Aptos"/>
                <w:b/>
                <w:bCs/>
              </w:rPr>
            </w:pPr>
            <w:r w:rsidRPr="007F0AC7">
              <w:rPr>
                <w:rFonts w:ascii="Aptos" w:hAnsi="Aptos"/>
                <w:b/>
                <w:bCs/>
              </w:rPr>
              <w:t>Nos.</w:t>
            </w:r>
          </w:p>
        </w:tc>
        <w:tc>
          <w:tcPr>
            <w:tcW w:w="1686" w:type="dxa"/>
            <w:shd w:val="clear" w:color="auto" w:fill="8DB3E2" w:themeFill="text2" w:themeFillTint="66"/>
          </w:tcPr>
          <w:p w14:paraId="1FB71CF5" w14:textId="77777777" w:rsidR="00E914C8" w:rsidRPr="007F0AC7" w:rsidRDefault="00E914C8" w:rsidP="00952771">
            <w:pPr>
              <w:rPr>
                <w:rFonts w:ascii="Aptos" w:hAnsi="Aptos"/>
                <w:b/>
                <w:bCs/>
              </w:rPr>
            </w:pPr>
            <w:r w:rsidRPr="007F0AC7">
              <w:rPr>
                <w:rFonts w:ascii="Aptos" w:hAnsi="Aptos"/>
                <w:b/>
                <w:bCs/>
              </w:rPr>
              <w:t>Total (₹)</w:t>
            </w:r>
          </w:p>
        </w:tc>
      </w:tr>
      <w:tr w:rsidR="00E914C8" w:rsidRPr="007F0AC7" w14:paraId="484105DE" w14:textId="77777777" w:rsidTr="00E914C8">
        <w:tc>
          <w:tcPr>
            <w:tcW w:w="2959" w:type="dxa"/>
          </w:tcPr>
          <w:p w14:paraId="0344D635" w14:textId="77777777" w:rsidR="00E914C8" w:rsidRPr="007F0AC7" w:rsidRDefault="00E914C8" w:rsidP="00952771">
            <w:pPr>
              <w:rPr>
                <w:rFonts w:ascii="Aptos" w:hAnsi="Aptos"/>
              </w:rPr>
            </w:pPr>
            <w:r w:rsidRPr="007F0AC7">
              <w:rPr>
                <w:rFonts w:ascii="Aptos" w:hAnsi="Aptos"/>
              </w:rPr>
              <w:t>Team Lead</w:t>
            </w:r>
          </w:p>
        </w:tc>
        <w:tc>
          <w:tcPr>
            <w:tcW w:w="1414" w:type="dxa"/>
          </w:tcPr>
          <w:p w14:paraId="02DA5AB7" w14:textId="77777777" w:rsidR="00E914C8" w:rsidRPr="007F0AC7" w:rsidRDefault="00E914C8" w:rsidP="00952771">
            <w:pPr>
              <w:rPr>
                <w:rFonts w:ascii="Aptos" w:hAnsi="Aptos"/>
              </w:rPr>
            </w:pPr>
            <w:r w:rsidRPr="007F0AC7">
              <w:rPr>
                <w:rFonts w:ascii="Aptos" w:hAnsi="Aptos"/>
              </w:rPr>
              <w:t>1,50,000</w:t>
            </w:r>
          </w:p>
        </w:tc>
        <w:tc>
          <w:tcPr>
            <w:tcW w:w="1649" w:type="dxa"/>
          </w:tcPr>
          <w:p w14:paraId="0DD6DF73" w14:textId="77777777" w:rsidR="00E914C8" w:rsidRPr="007F0AC7" w:rsidRDefault="00E914C8" w:rsidP="00952771">
            <w:pPr>
              <w:rPr>
                <w:rFonts w:ascii="Aptos" w:hAnsi="Aptos"/>
              </w:rPr>
            </w:pPr>
            <w:r w:rsidRPr="007F0AC7">
              <w:rPr>
                <w:rFonts w:ascii="Aptos" w:hAnsi="Aptos"/>
              </w:rPr>
              <w:t>1</w:t>
            </w:r>
          </w:p>
        </w:tc>
        <w:tc>
          <w:tcPr>
            <w:tcW w:w="1686" w:type="dxa"/>
          </w:tcPr>
          <w:p w14:paraId="0746F566" w14:textId="77777777" w:rsidR="00E914C8" w:rsidRPr="007F0AC7" w:rsidRDefault="00E914C8" w:rsidP="00952771">
            <w:pPr>
              <w:rPr>
                <w:rFonts w:ascii="Aptos" w:hAnsi="Aptos"/>
              </w:rPr>
            </w:pPr>
            <w:r w:rsidRPr="007F0AC7">
              <w:rPr>
                <w:rFonts w:ascii="Aptos" w:hAnsi="Aptos"/>
              </w:rPr>
              <w:t>1,50,000</w:t>
            </w:r>
          </w:p>
        </w:tc>
      </w:tr>
      <w:tr w:rsidR="00E914C8" w:rsidRPr="007F0AC7" w14:paraId="4306BF16" w14:textId="77777777" w:rsidTr="00E914C8">
        <w:tc>
          <w:tcPr>
            <w:tcW w:w="2959" w:type="dxa"/>
          </w:tcPr>
          <w:p w14:paraId="489A88F9" w14:textId="77777777" w:rsidR="00E914C8" w:rsidRPr="007F0AC7" w:rsidRDefault="00E914C8" w:rsidP="00952771">
            <w:pPr>
              <w:rPr>
                <w:rFonts w:ascii="Aptos" w:hAnsi="Aptos"/>
              </w:rPr>
            </w:pPr>
            <w:r w:rsidRPr="007F0AC7">
              <w:rPr>
                <w:rFonts w:ascii="Aptos" w:hAnsi="Aptos"/>
              </w:rPr>
              <w:t>SWM Expert</w:t>
            </w:r>
          </w:p>
        </w:tc>
        <w:tc>
          <w:tcPr>
            <w:tcW w:w="1414" w:type="dxa"/>
          </w:tcPr>
          <w:p w14:paraId="6B8591D8" w14:textId="77777777" w:rsidR="00E914C8" w:rsidRPr="007F0AC7" w:rsidRDefault="00E914C8" w:rsidP="00952771">
            <w:pPr>
              <w:rPr>
                <w:rFonts w:ascii="Aptos" w:hAnsi="Aptos"/>
              </w:rPr>
            </w:pPr>
            <w:r w:rsidRPr="007F0AC7">
              <w:rPr>
                <w:rFonts w:ascii="Aptos" w:hAnsi="Aptos"/>
              </w:rPr>
              <w:t>1,25,000</w:t>
            </w:r>
          </w:p>
        </w:tc>
        <w:tc>
          <w:tcPr>
            <w:tcW w:w="1649" w:type="dxa"/>
          </w:tcPr>
          <w:p w14:paraId="7E390B85" w14:textId="77777777" w:rsidR="00E914C8" w:rsidRPr="007F0AC7" w:rsidRDefault="00E914C8" w:rsidP="00952771">
            <w:pPr>
              <w:rPr>
                <w:rFonts w:ascii="Aptos" w:hAnsi="Aptos"/>
              </w:rPr>
            </w:pPr>
            <w:r w:rsidRPr="007F0AC7">
              <w:rPr>
                <w:rFonts w:ascii="Aptos" w:hAnsi="Aptos"/>
              </w:rPr>
              <w:t>1</w:t>
            </w:r>
          </w:p>
        </w:tc>
        <w:tc>
          <w:tcPr>
            <w:tcW w:w="1686" w:type="dxa"/>
          </w:tcPr>
          <w:p w14:paraId="6D7BD77D" w14:textId="77777777" w:rsidR="00E914C8" w:rsidRPr="007F0AC7" w:rsidRDefault="00E914C8" w:rsidP="00952771">
            <w:pPr>
              <w:rPr>
                <w:rFonts w:ascii="Aptos" w:hAnsi="Aptos"/>
              </w:rPr>
            </w:pPr>
            <w:r w:rsidRPr="007F0AC7">
              <w:rPr>
                <w:rFonts w:ascii="Aptos" w:hAnsi="Aptos"/>
              </w:rPr>
              <w:t>1,25,000</w:t>
            </w:r>
          </w:p>
        </w:tc>
      </w:tr>
      <w:tr w:rsidR="00E914C8" w:rsidRPr="007F0AC7" w14:paraId="20A789E1" w14:textId="77777777" w:rsidTr="00E914C8">
        <w:tc>
          <w:tcPr>
            <w:tcW w:w="2959" w:type="dxa"/>
          </w:tcPr>
          <w:p w14:paraId="706CF558" w14:textId="77777777" w:rsidR="00E914C8" w:rsidRPr="007F0AC7" w:rsidRDefault="00E914C8" w:rsidP="00952771">
            <w:pPr>
              <w:rPr>
                <w:rFonts w:ascii="Aptos" w:hAnsi="Aptos"/>
              </w:rPr>
            </w:pPr>
            <w:r w:rsidRPr="007F0AC7">
              <w:rPr>
                <w:rFonts w:ascii="Aptos" w:hAnsi="Aptos"/>
              </w:rPr>
              <w:t>MIS Expert</w:t>
            </w:r>
          </w:p>
        </w:tc>
        <w:tc>
          <w:tcPr>
            <w:tcW w:w="1414" w:type="dxa"/>
          </w:tcPr>
          <w:p w14:paraId="1F0D1EE4" w14:textId="77777777" w:rsidR="00E914C8" w:rsidRPr="007F0AC7" w:rsidRDefault="00E914C8" w:rsidP="00952771">
            <w:pPr>
              <w:rPr>
                <w:rFonts w:ascii="Aptos" w:hAnsi="Aptos"/>
              </w:rPr>
            </w:pPr>
            <w:r w:rsidRPr="007F0AC7">
              <w:rPr>
                <w:rFonts w:ascii="Aptos" w:hAnsi="Aptos"/>
              </w:rPr>
              <w:t>1,00,000</w:t>
            </w:r>
          </w:p>
        </w:tc>
        <w:tc>
          <w:tcPr>
            <w:tcW w:w="1649" w:type="dxa"/>
          </w:tcPr>
          <w:p w14:paraId="5566D649" w14:textId="77777777" w:rsidR="00E914C8" w:rsidRPr="007F0AC7" w:rsidRDefault="00E914C8" w:rsidP="00952771">
            <w:pPr>
              <w:rPr>
                <w:rFonts w:ascii="Aptos" w:hAnsi="Aptos"/>
              </w:rPr>
            </w:pPr>
            <w:r w:rsidRPr="007F0AC7">
              <w:rPr>
                <w:rFonts w:ascii="Aptos" w:hAnsi="Aptos"/>
              </w:rPr>
              <w:t>1</w:t>
            </w:r>
          </w:p>
        </w:tc>
        <w:tc>
          <w:tcPr>
            <w:tcW w:w="1686" w:type="dxa"/>
          </w:tcPr>
          <w:p w14:paraId="653796F8" w14:textId="77777777" w:rsidR="00E914C8" w:rsidRPr="007F0AC7" w:rsidRDefault="00E914C8" w:rsidP="00952771">
            <w:pPr>
              <w:rPr>
                <w:rFonts w:ascii="Aptos" w:hAnsi="Aptos"/>
              </w:rPr>
            </w:pPr>
            <w:r w:rsidRPr="007F0AC7">
              <w:rPr>
                <w:rFonts w:ascii="Aptos" w:hAnsi="Aptos"/>
              </w:rPr>
              <w:t>1,00,000</w:t>
            </w:r>
          </w:p>
        </w:tc>
      </w:tr>
      <w:tr w:rsidR="00E914C8" w:rsidRPr="007F0AC7" w14:paraId="61838475" w14:textId="77777777" w:rsidTr="00E914C8">
        <w:tc>
          <w:tcPr>
            <w:tcW w:w="2959" w:type="dxa"/>
          </w:tcPr>
          <w:p w14:paraId="69BFDCEF" w14:textId="77777777" w:rsidR="00E914C8" w:rsidRPr="0078030C" w:rsidRDefault="00E914C8" w:rsidP="00952771">
            <w:pPr>
              <w:rPr>
                <w:rFonts w:ascii="Aptos" w:hAnsi="Aptos"/>
                <w:b/>
                <w:bCs/>
              </w:rPr>
            </w:pPr>
            <w:r w:rsidRPr="0078030C">
              <w:rPr>
                <w:rFonts w:ascii="Aptos" w:hAnsi="Aptos"/>
                <w:b/>
                <w:bCs/>
              </w:rPr>
              <w:t>Subtotal – PMU</w:t>
            </w:r>
          </w:p>
        </w:tc>
        <w:tc>
          <w:tcPr>
            <w:tcW w:w="1414" w:type="dxa"/>
          </w:tcPr>
          <w:p w14:paraId="008BB2C4" w14:textId="77777777" w:rsidR="00E914C8" w:rsidRPr="0078030C" w:rsidRDefault="00E914C8" w:rsidP="00952771">
            <w:pPr>
              <w:rPr>
                <w:rFonts w:ascii="Aptos" w:hAnsi="Aptos"/>
                <w:b/>
                <w:bCs/>
              </w:rPr>
            </w:pPr>
          </w:p>
        </w:tc>
        <w:tc>
          <w:tcPr>
            <w:tcW w:w="1649" w:type="dxa"/>
          </w:tcPr>
          <w:p w14:paraId="0A55B8F0" w14:textId="77777777" w:rsidR="00E914C8" w:rsidRPr="0078030C" w:rsidRDefault="00E914C8" w:rsidP="00952771">
            <w:pPr>
              <w:rPr>
                <w:rFonts w:ascii="Aptos" w:hAnsi="Aptos"/>
                <w:b/>
                <w:bCs/>
              </w:rPr>
            </w:pPr>
          </w:p>
        </w:tc>
        <w:tc>
          <w:tcPr>
            <w:tcW w:w="1686" w:type="dxa"/>
          </w:tcPr>
          <w:p w14:paraId="15A4775A" w14:textId="77777777" w:rsidR="00E914C8" w:rsidRPr="0078030C" w:rsidRDefault="00E914C8" w:rsidP="00952771">
            <w:pPr>
              <w:rPr>
                <w:rFonts w:ascii="Aptos" w:hAnsi="Aptos"/>
                <w:b/>
                <w:bCs/>
              </w:rPr>
            </w:pPr>
            <w:r w:rsidRPr="0078030C">
              <w:rPr>
                <w:rFonts w:ascii="Aptos" w:hAnsi="Aptos"/>
                <w:b/>
                <w:bCs/>
              </w:rPr>
              <w:t>3,75,000</w:t>
            </w:r>
          </w:p>
        </w:tc>
      </w:tr>
      <w:tr w:rsidR="00E914C8" w:rsidRPr="007F0AC7" w14:paraId="772327FC" w14:textId="77777777" w:rsidTr="00E914C8">
        <w:tc>
          <w:tcPr>
            <w:tcW w:w="2959" w:type="dxa"/>
          </w:tcPr>
          <w:p w14:paraId="1FCBC87C" w14:textId="19CA7955" w:rsidR="00E914C8" w:rsidRPr="007F0AC7" w:rsidRDefault="00E914C8" w:rsidP="00952771">
            <w:pPr>
              <w:rPr>
                <w:rFonts w:ascii="Aptos" w:hAnsi="Aptos"/>
              </w:rPr>
            </w:pPr>
            <w:r w:rsidRPr="007F0AC7">
              <w:rPr>
                <w:rFonts w:ascii="Aptos" w:hAnsi="Aptos"/>
              </w:rPr>
              <w:t>Central Support Team and Logistics</w:t>
            </w:r>
            <w:r>
              <w:rPr>
                <w:rFonts w:ascii="Aptos" w:hAnsi="Aptos"/>
              </w:rPr>
              <w:t xml:space="preserve"> (Standard Cost)</w:t>
            </w:r>
          </w:p>
        </w:tc>
        <w:tc>
          <w:tcPr>
            <w:tcW w:w="3063" w:type="dxa"/>
            <w:gridSpan w:val="2"/>
            <w:vAlign w:val="center"/>
          </w:tcPr>
          <w:p w14:paraId="3E263BB6" w14:textId="16D7291E" w:rsidR="00E914C8" w:rsidRPr="007F0AC7" w:rsidRDefault="00E914C8" w:rsidP="00E914C8">
            <w:pPr>
              <w:jc w:val="center"/>
            </w:pPr>
            <w:r w:rsidRPr="007F0AC7">
              <w:t>1,25,000</w:t>
            </w:r>
          </w:p>
        </w:tc>
        <w:tc>
          <w:tcPr>
            <w:tcW w:w="1686" w:type="dxa"/>
          </w:tcPr>
          <w:p w14:paraId="5BCD898F" w14:textId="77777777" w:rsidR="00E914C8" w:rsidRPr="007F0AC7" w:rsidRDefault="00E914C8" w:rsidP="00952771">
            <w:pPr>
              <w:rPr>
                <w:rFonts w:ascii="Aptos" w:hAnsi="Aptos"/>
              </w:rPr>
            </w:pPr>
            <w:r w:rsidRPr="007F0AC7">
              <w:rPr>
                <w:rFonts w:ascii="Aptos" w:hAnsi="Aptos"/>
              </w:rPr>
              <w:t>1,25,000</w:t>
            </w:r>
          </w:p>
        </w:tc>
      </w:tr>
      <w:tr w:rsidR="00E914C8" w:rsidRPr="007F0AC7" w14:paraId="491E32ED" w14:textId="77777777" w:rsidTr="00E914C8">
        <w:tc>
          <w:tcPr>
            <w:tcW w:w="2959" w:type="dxa"/>
          </w:tcPr>
          <w:p w14:paraId="5CE8D83A" w14:textId="77777777" w:rsidR="00E914C8" w:rsidRPr="007F0AC7" w:rsidRDefault="00E914C8" w:rsidP="00952771">
            <w:pPr>
              <w:rPr>
                <w:rFonts w:ascii="Aptos" w:hAnsi="Aptos"/>
              </w:rPr>
            </w:pPr>
            <w:r w:rsidRPr="007F0AC7">
              <w:rPr>
                <w:rFonts w:ascii="Aptos" w:hAnsi="Aptos"/>
              </w:rPr>
              <w:t>Sub Total</w:t>
            </w:r>
          </w:p>
        </w:tc>
        <w:tc>
          <w:tcPr>
            <w:tcW w:w="1414" w:type="dxa"/>
          </w:tcPr>
          <w:p w14:paraId="6BBC20CE" w14:textId="77777777" w:rsidR="00E914C8" w:rsidRPr="007F0AC7" w:rsidRDefault="00E914C8" w:rsidP="00952771">
            <w:pPr>
              <w:rPr>
                <w:rFonts w:ascii="Aptos" w:hAnsi="Aptos"/>
              </w:rPr>
            </w:pPr>
          </w:p>
        </w:tc>
        <w:tc>
          <w:tcPr>
            <w:tcW w:w="1649" w:type="dxa"/>
          </w:tcPr>
          <w:p w14:paraId="2B4362B8" w14:textId="77777777" w:rsidR="00E914C8" w:rsidRPr="007F0AC7" w:rsidRDefault="00E914C8" w:rsidP="00952771">
            <w:pPr>
              <w:rPr>
                <w:rFonts w:ascii="Aptos" w:hAnsi="Aptos"/>
              </w:rPr>
            </w:pPr>
          </w:p>
        </w:tc>
        <w:tc>
          <w:tcPr>
            <w:tcW w:w="1686" w:type="dxa"/>
          </w:tcPr>
          <w:p w14:paraId="532EE544" w14:textId="77777777" w:rsidR="00E914C8" w:rsidRPr="007F0AC7" w:rsidRDefault="00E914C8" w:rsidP="00952771">
            <w:pPr>
              <w:rPr>
                <w:rFonts w:ascii="Aptos" w:hAnsi="Aptos"/>
              </w:rPr>
            </w:pPr>
            <w:r w:rsidRPr="007F0AC7">
              <w:rPr>
                <w:rFonts w:ascii="Aptos" w:hAnsi="Aptos"/>
              </w:rPr>
              <w:t>5,00,000</w:t>
            </w:r>
          </w:p>
        </w:tc>
      </w:tr>
      <w:tr w:rsidR="00E914C8" w:rsidRPr="007F0AC7" w14:paraId="490C770F" w14:textId="77777777" w:rsidTr="00E914C8">
        <w:tc>
          <w:tcPr>
            <w:tcW w:w="2959" w:type="dxa"/>
          </w:tcPr>
          <w:p w14:paraId="2A9A5A96" w14:textId="4F1AC41D" w:rsidR="00E914C8" w:rsidRPr="007F0AC7" w:rsidRDefault="00E914C8" w:rsidP="00952771">
            <w:pPr>
              <w:rPr>
                <w:rFonts w:ascii="Aptos" w:hAnsi="Aptos"/>
              </w:rPr>
            </w:pPr>
            <w:r w:rsidRPr="007F0AC7">
              <w:rPr>
                <w:rFonts w:ascii="Aptos" w:hAnsi="Aptos"/>
              </w:rPr>
              <w:t>Admin Charges</w:t>
            </w:r>
            <w:r>
              <w:rPr>
                <w:rFonts w:ascii="Aptos" w:hAnsi="Aptos"/>
              </w:rPr>
              <w:t xml:space="preserve"> (</w:t>
            </w:r>
            <w:r w:rsidRPr="007F0AC7">
              <w:rPr>
                <w:rFonts w:ascii="Aptos" w:hAnsi="Aptos"/>
              </w:rPr>
              <w:t>12%</w:t>
            </w:r>
            <w:r>
              <w:rPr>
                <w:rFonts w:ascii="Aptos" w:hAnsi="Aptos"/>
              </w:rPr>
              <w:t xml:space="preserve"> of total cost)</w:t>
            </w:r>
          </w:p>
        </w:tc>
        <w:tc>
          <w:tcPr>
            <w:tcW w:w="1414" w:type="dxa"/>
          </w:tcPr>
          <w:p w14:paraId="7E91F5FE" w14:textId="77777777" w:rsidR="00E914C8" w:rsidRPr="007F0AC7" w:rsidRDefault="00E914C8" w:rsidP="00952771">
            <w:pPr>
              <w:rPr>
                <w:rFonts w:ascii="Aptos" w:hAnsi="Aptos"/>
              </w:rPr>
            </w:pPr>
          </w:p>
        </w:tc>
        <w:tc>
          <w:tcPr>
            <w:tcW w:w="1649" w:type="dxa"/>
          </w:tcPr>
          <w:p w14:paraId="409718BE" w14:textId="77777777" w:rsidR="00E914C8" w:rsidRPr="007F0AC7" w:rsidRDefault="00E914C8" w:rsidP="00952771">
            <w:pPr>
              <w:rPr>
                <w:rFonts w:ascii="Aptos" w:hAnsi="Aptos"/>
              </w:rPr>
            </w:pPr>
          </w:p>
        </w:tc>
        <w:tc>
          <w:tcPr>
            <w:tcW w:w="1686" w:type="dxa"/>
          </w:tcPr>
          <w:p w14:paraId="7F9D1A72" w14:textId="77777777" w:rsidR="00E914C8" w:rsidRPr="007F0AC7" w:rsidRDefault="00E914C8" w:rsidP="00952771">
            <w:pPr>
              <w:rPr>
                <w:rFonts w:ascii="Aptos" w:hAnsi="Aptos"/>
              </w:rPr>
            </w:pPr>
            <w:r w:rsidRPr="007F0AC7">
              <w:rPr>
                <w:rFonts w:ascii="Aptos" w:hAnsi="Aptos"/>
              </w:rPr>
              <w:t>60,000</w:t>
            </w:r>
          </w:p>
        </w:tc>
      </w:tr>
      <w:tr w:rsidR="00E914C8" w:rsidRPr="007F0AC7" w14:paraId="3340630F" w14:textId="77777777" w:rsidTr="00E914C8">
        <w:tc>
          <w:tcPr>
            <w:tcW w:w="2959" w:type="dxa"/>
          </w:tcPr>
          <w:p w14:paraId="02E903D6" w14:textId="77777777" w:rsidR="00E914C8" w:rsidRPr="007F0AC7" w:rsidRDefault="00E914C8" w:rsidP="00952771">
            <w:pPr>
              <w:rPr>
                <w:rFonts w:ascii="Aptos" w:hAnsi="Aptos"/>
                <w:b/>
                <w:bCs/>
              </w:rPr>
            </w:pPr>
            <w:r w:rsidRPr="007F0AC7">
              <w:rPr>
                <w:rFonts w:ascii="Aptos" w:hAnsi="Aptos"/>
                <w:b/>
                <w:bCs/>
              </w:rPr>
              <w:t>Grand Total</w:t>
            </w:r>
          </w:p>
        </w:tc>
        <w:tc>
          <w:tcPr>
            <w:tcW w:w="1414" w:type="dxa"/>
          </w:tcPr>
          <w:p w14:paraId="4044E8CE" w14:textId="77777777" w:rsidR="00E914C8" w:rsidRPr="007F0AC7" w:rsidRDefault="00E914C8" w:rsidP="00952771">
            <w:pPr>
              <w:rPr>
                <w:rFonts w:ascii="Aptos" w:hAnsi="Aptos"/>
                <w:b/>
                <w:bCs/>
              </w:rPr>
            </w:pPr>
          </w:p>
        </w:tc>
        <w:tc>
          <w:tcPr>
            <w:tcW w:w="1649" w:type="dxa"/>
          </w:tcPr>
          <w:p w14:paraId="2EA40C4B" w14:textId="77777777" w:rsidR="00E914C8" w:rsidRPr="007F0AC7" w:rsidRDefault="00E914C8" w:rsidP="00952771">
            <w:pPr>
              <w:rPr>
                <w:rFonts w:ascii="Aptos" w:hAnsi="Aptos"/>
                <w:b/>
                <w:bCs/>
              </w:rPr>
            </w:pPr>
          </w:p>
        </w:tc>
        <w:tc>
          <w:tcPr>
            <w:tcW w:w="1686" w:type="dxa"/>
          </w:tcPr>
          <w:p w14:paraId="6678617A" w14:textId="77777777" w:rsidR="00E914C8" w:rsidRPr="007F0AC7" w:rsidRDefault="00E914C8" w:rsidP="00952771">
            <w:pPr>
              <w:rPr>
                <w:rFonts w:ascii="Aptos" w:hAnsi="Aptos"/>
                <w:b/>
                <w:bCs/>
              </w:rPr>
            </w:pPr>
            <w:r w:rsidRPr="007F0AC7">
              <w:rPr>
                <w:rFonts w:ascii="Aptos" w:hAnsi="Aptos"/>
                <w:b/>
                <w:bCs/>
              </w:rPr>
              <w:t>₹5,60,000</w:t>
            </w:r>
          </w:p>
        </w:tc>
      </w:tr>
    </w:tbl>
    <w:p w14:paraId="359B3F62" w14:textId="53EB7F12" w:rsidR="00E914C8" w:rsidRPr="00931B8E" w:rsidRDefault="00E914C8" w:rsidP="00E914C8">
      <w:pPr>
        <w:tabs>
          <w:tab w:val="left" w:pos="1314"/>
        </w:tabs>
        <w:spacing w:before="264"/>
        <w:rPr>
          <w:rFonts w:ascii="Aptos" w:hAnsi="Aptos" w:cstheme="minorHAnsi"/>
          <w:i/>
          <w:iCs/>
          <w:sz w:val="20"/>
          <w:szCs w:val="20"/>
        </w:rPr>
      </w:pPr>
      <w:r w:rsidRPr="00931B8E">
        <w:rPr>
          <w:rFonts w:ascii="Aptos" w:hAnsi="Aptos" w:cstheme="minorHAnsi"/>
          <w:i/>
          <w:iCs/>
          <w:sz w:val="20"/>
          <w:szCs w:val="20"/>
        </w:rPr>
        <w:t xml:space="preserve">*The proposed cost is per month cost of PMU. Total will be based on the number of months of engagement. </w:t>
      </w:r>
    </w:p>
    <w:p w14:paraId="3E384F9B" w14:textId="77777777" w:rsidR="00E914C8" w:rsidRDefault="00E914C8" w:rsidP="009C15D8">
      <w:pPr>
        <w:pStyle w:val="Heading1"/>
        <w:tabs>
          <w:tab w:val="left" w:pos="494"/>
          <w:tab w:val="left" w:pos="9221"/>
        </w:tabs>
        <w:spacing w:before="41"/>
        <w:ind w:left="0" w:firstLine="0"/>
        <w:rPr>
          <w:rFonts w:asciiTheme="minorHAnsi" w:hAnsiTheme="minorHAnsi" w:cstheme="minorHAnsi"/>
          <w:color w:val="FFFFFF"/>
          <w:shd w:val="clear" w:color="auto" w:fill="313D4F"/>
        </w:rPr>
      </w:pPr>
    </w:p>
    <w:p w14:paraId="22D211DC" w14:textId="6C4BBA7A" w:rsidR="00A25C58" w:rsidRPr="00E16A08" w:rsidRDefault="009C15D8" w:rsidP="009C15D8">
      <w:pPr>
        <w:pStyle w:val="Heading1"/>
        <w:tabs>
          <w:tab w:val="left" w:pos="494"/>
          <w:tab w:val="left" w:pos="9221"/>
        </w:tabs>
        <w:spacing w:before="41"/>
        <w:ind w:left="0" w:firstLine="0"/>
        <w:rPr>
          <w:rFonts w:ascii="Aptos" w:hAnsi="Aptos" w:cstheme="minorHAnsi"/>
        </w:rPr>
      </w:pPr>
      <w:r w:rsidRPr="00E16A08">
        <w:rPr>
          <w:rFonts w:ascii="Aptos" w:hAnsi="Aptos" w:cstheme="minorHAnsi"/>
          <w:color w:val="FFFFFF"/>
          <w:shd w:val="clear" w:color="auto" w:fill="313D4F"/>
        </w:rPr>
        <w:t>10. TERMS</w:t>
      </w:r>
      <w:r w:rsidRPr="00E16A08">
        <w:rPr>
          <w:rFonts w:ascii="Aptos" w:hAnsi="Aptos" w:cstheme="minorHAnsi"/>
          <w:color w:val="FFFFFF"/>
          <w:spacing w:val="-1"/>
          <w:shd w:val="clear" w:color="auto" w:fill="313D4F"/>
        </w:rPr>
        <w:t xml:space="preserve"> </w:t>
      </w:r>
      <w:r w:rsidRPr="00E16A08">
        <w:rPr>
          <w:rFonts w:ascii="Aptos" w:hAnsi="Aptos" w:cstheme="minorHAnsi"/>
          <w:color w:val="FFFFFF"/>
          <w:shd w:val="clear" w:color="auto" w:fill="313D4F"/>
        </w:rPr>
        <w:t>OF</w:t>
      </w:r>
      <w:r w:rsidRPr="00E16A08">
        <w:rPr>
          <w:rFonts w:ascii="Aptos" w:hAnsi="Aptos" w:cstheme="minorHAnsi"/>
          <w:color w:val="FFFFFF"/>
          <w:spacing w:val="-1"/>
          <w:shd w:val="clear" w:color="auto" w:fill="313D4F"/>
        </w:rPr>
        <w:t xml:space="preserve"> </w:t>
      </w:r>
      <w:r w:rsidRPr="00E16A08">
        <w:rPr>
          <w:rFonts w:ascii="Aptos" w:hAnsi="Aptos" w:cstheme="minorHAnsi"/>
          <w:color w:val="FFFFFF"/>
          <w:spacing w:val="-2"/>
          <w:shd w:val="clear" w:color="auto" w:fill="313D4F"/>
        </w:rPr>
        <w:t>REFERENCE</w:t>
      </w:r>
      <w:r w:rsidRPr="00E16A08">
        <w:rPr>
          <w:rFonts w:ascii="Aptos" w:hAnsi="Aptos" w:cstheme="minorHAnsi"/>
          <w:color w:val="FFFFFF"/>
          <w:shd w:val="clear" w:color="auto" w:fill="313D4F"/>
        </w:rPr>
        <w:tab/>
      </w:r>
    </w:p>
    <w:p w14:paraId="09534733" w14:textId="77777777" w:rsidR="00BE01C7" w:rsidRDefault="00BE01C7" w:rsidP="00BE01C7">
      <w:pPr>
        <w:pStyle w:val="Heading2"/>
        <w:ind w:left="360" w:firstLine="0"/>
        <w:rPr>
          <w:rFonts w:ascii="Aptos" w:hAnsi="Aptos"/>
        </w:rPr>
      </w:pPr>
    </w:p>
    <w:p w14:paraId="74ABD38C" w14:textId="77777777" w:rsidR="00931B8E" w:rsidRPr="00931B8E" w:rsidRDefault="00E914C8" w:rsidP="00931B8E">
      <w:pPr>
        <w:pStyle w:val="Heading2"/>
        <w:numPr>
          <w:ilvl w:val="0"/>
          <w:numId w:val="59"/>
        </w:numPr>
        <w:spacing w:line="276" w:lineRule="auto"/>
        <w:rPr>
          <w:rFonts w:ascii="Aptos" w:hAnsi="Aptos" w:cstheme="minorHAnsi"/>
          <w:b w:val="0"/>
          <w:bCs w:val="0"/>
          <w:sz w:val="22"/>
          <w:szCs w:val="22"/>
        </w:rPr>
      </w:pPr>
      <w:r w:rsidRPr="00931B8E">
        <w:rPr>
          <w:rFonts w:ascii="Aptos" w:hAnsi="Aptos" w:cstheme="minorHAnsi"/>
          <w:b w:val="0"/>
          <w:bCs w:val="0"/>
          <w:sz w:val="22"/>
          <w:szCs w:val="22"/>
        </w:rPr>
        <w:t>NMC shall issue a work order including the deliverables and costing.</w:t>
      </w:r>
    </w:p>
    <w:p w14:paraId="1866890E" w14:textId="77777777" w:rsidR="00931B8E" w:rsidRPr="00931B8E" w:rsidRDefault="004E3F83" w:rsidP="00931B8E">
      <w:pPr>
        <w:pStyle w:val="Heading2"/>
        <w:numPr>
          <w:ilvl w:val="0"/>
          <w:numId w:val="59"/>
        </w:numPr>
        <w:spacing w:line="276" w:lineRule="auto"/>
        <w:rPr>
          <w:rFonts w:ascii="Aptos" w:hAnsi="Aptos" w:cstheme="minorHAnsi"/>
          <w:b w:val="0"/>
          <w:bCs w:val="0"/>
          <w:sz w:val="22"/>
          <w:szCs w:val="22"/>
        </w:rPr>
      </w:pPr>
      <w:r w:rsidRPr="00931B8E">
        <w:rPr>
          <w:rFonts w:ascii="Aptos" w:hAnsi="Aptos" w:cstheme="minorHAnsi"/>
          <w:b w:val="0"/>
          <w:bCs w:val="0"/>
          <w:sz w:val="22"/>
          <w:szCs w:val="22"/>
        </w:rPr>
        <w:t>NMC shall provide access to relevant SBM systems and data, including:</w:t>
      </w:r>
      <w:r w:rsidR="00931B8E" w:rsidRPr="00931B8E">
        <w:rPr>
          <w:rFonts w:ascii="Aptos" w:hAnsi="Aptos" w:cstheme="minorHAnsi"/>
          <w:b w:val="0"/>
          <w:bCs w:val="0"/>
          <w:sz w:val="22"/>
          <w:szCs w:val="22"/>
        </w:rPr>
        <w:t xml:space="preserve"> </w:t>
      </w:r>
      <w:r w:rsidRPr="00931B8E">
        <w:rPr>
          <w:rFonts w:ascii="Aptos" w:hAnsi="Aptos" w:cstheme="minorHAnsi"/>
          <w:b w:val="0"/>
          <w:bCs w:val="0"/>
          <w:sz w:val="22"/>
          <w:szCs w:val="22"/>
        </w:rPr>
        <w:t>SBM Urban Portal and associated ward-level data</w:t>
      </w:r>
      <w:r w:rsidR="00931B8E" w:rsidRPr="00931B8E">
        <w:rPr>
          <w:rFonts w:ascii="Aptos" w:hAnsi="Aptos" w:cstheme="minorHAnsi"/>
          <w:b w:val="0"/>
          <w:bCs w:val="0"/>
          <w:sz w:val="22"/>
          <w:szCs w:val="22"/>
        </w:rPr>
        <w:t xml:space="preserve">, </w:t>
      </w:r>
      <w:r w:rsidRPr="00931B8E">
        <w:rPr>
          <w:rFonts w:ascii="Aptos" w:hAnsi="Aptos" w:cstheme="minorHAnsi"/>
          <w:b w:val="0"/>
          <w:bCs w:val="0"/>
          <w:sz w:val="22"/>
          <w:szCs w:val="22"/>
        </w:rPr>
        <w:t xml:space="preserve">Swachh </w:t>
      </w:r>
      <w:proofErr w:type="spellStart"/>
      <w:r w:rsidRPr="00931B8E">
        <w:rPr>
          <w:rFonts w:ascii="Aptos" w:hAnsi="Aptos" w:cstheme="minorHAnsi"/>
          <w:b w:val="0"/>
          <w:bCs w:val="0"/>
          <w:sz w:val="22"/>
          <w:szCs w:val="22"/>
        </w:rPr>
        <w:t>Survekshan</w:t>
      </w:r>
      <w:proofErr w:type="spellEnd"/>
      <w:r w:rsidRPr="00931B8E">
        <w:rPr>
          <w:rFonts w:ascii="Aptos" w:hAnsi="Aptos" w:cstheme="minorHAnsi"/>
          <w:b w:val="0"/>
          <w:bCs w:val="0"/>
          <w:sz w:val="22"/>
          <w:szCs w:val="22"/>
        </w:rPr>
        <w:t xml:space="preserve"> dashboard, GFC star-rating portal, and ODF+ protocols</w:t>
      </w:r>
      <w:r w:rsidR="00931B8E" w:rsidRPr="00931B8E">
        <w:rPr>
          <w:rFonts w:ascii="Aptos" w:hAnsi="Aptos" w:cstheme="minorHAnsi"/>
          <w:b w:val="0"/>
          <w:bCs w:val="0"/>
          <w:sz w:val="22"/>
          <w:szCs w:val="22"/>
        </w:rPr>
        <w:t xml:space="preserve">, </w:t>
      </w:r>
      <w:r w:rsidRPr="00931B8E">
        <w:rPr>
          <w:rFonts w:ascii="Aptos" w:hAnsi="Aptos" w:cstheme="minorHAnsi"/>
          <w:b w:val="0"/>
          <w:bCs w:val="0"/>
          <w:sz w:val="22"/>
          <w:szCs w:val="22"/>
        </w:rPr>
        <w:t>Any analytics/data sources (e.g., existing MIS, citizen complaint apps, vehicle GPS logs)</w:t>
      </w:r>
      <w:r w:rsidR="00931B8E" w:rsidRPr="00931B8E">
        <w:rPr>
          <w:rFonts w:ascii="Aptos" w:hAnsi="Aptos" w:cstheme="minorHAnsi"/>
          <w:b w:val="0"/>
          <w:bCs w:val="0"/>
          <w:sz w:val="22"/>
          <w:szCs w:val="22"/>
        </w:rPr>
        <w:t>.</w:t>
      </w:r>
    </w:p>
    <w:p w14:paraId="6D3A3F48" w14:textId="77777777" w:rsidR="00931B8E" w:rsidRPr="00931B8E" w:rsidRDefault="004E3F83" w:rsidP="00931B8E">
      <w:pPr>
        <w:pStyle w:val="Heading2"/>
        <w:numPr>
          <w:ilvl w:val="0"/>
          <w:numId w:val="59"/>
        </w:numPr>
        <w:spacing w:line="276" w:lineRule="auto"/>
        <w:rPr>
          <w:rFonts w:ascii="Aptos" w:hAnsi="Aptos" w:cstheme="minorHAnsi"/>
          <w:b w:val="0"/>
          <w:bCs w:val="0"/>
          <w:sz w:val="22"/>
          <w:szCs w:val="22"/>
        </w:rPr>
      </w:pPr>
      <w:r w:rsidRPr="00931B8E">
        <w:rPr>
          <w:rFonts w:ascii="Aptos" w:hAnsi="Aptos" w:cstheme="minorHAnsi"/>
          <w:b w:val="0"/>
          <w:bCs w:val="0"/>
          <w:sz w:val="22"/>
          <w:szCs w:val="22"/>
        </w:rPr>
        <w:t>NMC shall facilitate coordination with key stakeholders</w:t>
      </w:r>
      <w:r w:rsidR="00931B8E" w:rsidRPr="00931B8E">
        <w:rPr>
          <w:rFonts w:ascii="Aptos" w:hAnsi="Aptos" w:cstheme="minorHAnsi"/>
          <w:b w:val="0"/>
          <w:bCs w:val="0"/>
          <w:sz w:val="22"/>
          <w:szCs w:val="22"/>
        </w:rPr>
        <w:t xml:space="preserve"> such as </w:t>
      </w:r>
      <w:r w:rsidR="000771CB" w:rsidRPr="00931B8E">
        <w:rPr>
          <w:rFonts w:ascii="Aptos" w:hAnsi="Aptos" w:cstheme="minorHAnsi"/>
          <w:b w:val="0"/>
          <w:bCs w:val="0"/>
          <w:sz w:val="22"/>
          <w:szCs w:val="22"/>
        </w:rPr>
        <w:t>NGO’s</w:t>
      </w:r>
      <w:r w:rsidRPr="00931B8E">
        <w:rPr>
          <w:rFonts w:ascii="Aptos" w:hAnsi="Aptos" w:cstheme="minorHAnsi"/>
          <w:b w:val="0"/>
          <w:bCs w:val="0"/>
          <w:sz w:val="22"/>
          <w:szCs w:val="22"/>
        </w:rPr>
        <w:t>, contractors, SHGs, and IT service providers</w:t>
      </w:r>
      <w:r w:rsidR="00931B8E" w:rsidRPr="00931B8E">
        <w:rPr>
          <w:rFonts w:ascii="Aptos" w:hAnsi="Aptos" w:cstheme="minorHAnsi"/>
          <w:b w:val="0"/>
          <w:bCs w:val="0"/>
          <w:sz w:val="22"/>
          <w:szCs w:val="22"/>
        </w:rPr>
        <w:t>.</w:t>
      </w:r>
    </w:p>
    <w:p w14:paraId="4E972675" w14:textId="42AB4C34" w:rsidR="00931B8E" w:rsidRPr="00931B8E" w:rsidRDefault="000771CB" w:rsidP="00931B8E">
      <w:pPr>
        <w:pStyle w:val="Heading2"/>
        <w:numPr>
          <w:ilvl w:val="0"/>
          <w:numId w:val="59"/>
        </w:numPr>
        <w:spacing w:line="276" w:lineRule="auto"/>
        <w:rPr>
          <w:rFonts w:ascii="Aptos" w:hAnsi="Aptos" w:cstheme="minorHAnsi"/>
          <w:b w:val="0"/>
          <w:bCs w:val="0"/>
          <w:sz w:val="22"/>
          <w:szCs w:val="22"/>
        </w:rPr>
      </w:pPr>
      <w:r w:rsidRPr="00931B8E">
        <w:rPr>
          <w:rFonts w:ascii="Aptos" w:hAnsi="Aptos" w:cstheme="minorHAnsi"/>
          <w:b w:val="0"/>
          <w:bCs w:val="0"/>
          <w:sz w:val="22"/>
          <w:szCs w:val="22"/>
        </w:rPr>
        <w:t xml:space="preserve">Help </w:t>
      </w:r>
      <w:r w:rsidR="00931B8E" w:rsidRPr="00931B8E">
        <w:rPr>
          <w:rFonts w:ascii="Aptos" w:hAnsi="Aptos" w:cstheme="minorHAnsi"/>
          <w:b w:val="0"/>
          <w:bCs w:val="0"/>
          <w:sz w:val="22"/>
          <w:szCs w:val="22"/>
        </w:rPr>
        <w:t>organize</w:t>
      </w:r>
      <w:r w:rsidR="004E3F83" w:rsidRPr="00931B8E">
        <w:rPr>
          <w:rFonts w:ascii="Aptos" w:hAnsi="Aptos" w:cstheme="minorHAnsi"/>
          <w:b w:val="0"/>
          <w:bCs w:val="0"/>
          <w:sz w:val="22"/>
          <w:szCs w:val="22"/>
        </w:rPr>
        <w:t xml:space="preserve"> structured feedback sessions with</w:t>
      </w:r>
      <w:r w:rsidR="00931B8E" w:rsidRPr="00931B8E">
        <w:rPr>
          <w:rFonts w:ascii="Aptos" w:hAnsi="Aptos" w:cstheme="minorHAnsi"/>
          <w:b w:val="0"/>
          <w:bCs w:val="0"/>
          <w:sz w:val="22"/>
          <w:szCs w:val="22"/>
        </w:rPr>
        <w:t xml:space="preserve"> i</w:t>
      </w:r>
      <w:r w:rsidR="004E3F83" w:rsidRPr="00931B8E">
        <w:rPr>
          <w:rFonts w:ascii="Aptos" w:hAnsi="Aptos" w:cstheme="minorHAnsi"/>
          <w:b w:val="0"/>
          <w:bCs w:val="0"/>
          <w:sz w:val="22"/>
          <w:szCs w:val="22"/>
        </w:rPr>
        <w:t>nternal stakeholders (sanitation staff, inspectors, Safai Karmis).</w:t>
      </w:r>
    </w:p>
    <w:p w14:paraId="7144D6B0" w14:textId="77777777" w:rsidR="00931B8E" w:rsidRPr="00931B8E" w:rsidRDefault="004E3F83" w:rsidP="00931B8E">
      <w:pPr>
        <w:pStyle w:val="Heading2"/>
        <w:numPr>
          <w:ilvl w:val="0"/>
          <w:numId w:val="59"/>
        </w:numPr>
        <w:spacing w:line="276" w:lineRule="auto"/>
        <w:rPr>
          <w:rFonts w:ascii="Aptos" w:hAnsi="Aptos" w:cstheme="minorHAnsi"/>
          <w:b w:val="0"/>
          <w:bCs w:val="0"/>
          <w:sz w:val="22"/>
          <w:szCs w:val="22"/>
        </w:rPr>
      </w:pPr>
      <w:r w:rsidRPr="00931B8E">
        <w:rPr>
          <w:rFonts w:ascii="Aptos" w:hAnsi="Aptos" w:cstheme="minorHAnsi"/>
          <w:b w:val="0"/>
          <w:bCs w:val="0"/>
          <w:sz w:val="22"/>
          <w:szCs w:val="22"/>
        </w:rPr>
        <w:t>Providing workflow documents and technical architecture of existing SBM processes (collection</w:t>
      </w:r>
      <w:r w:rsidR="000D438F" w:rsidRPr="00931B8E">
        <w:rPr>
          <w:rFonts w:ascii="Aptos" w:hAnsi="Aptos" w:cstheme="minorHAnsi"/>
          <w:b w:val="0"/>
          <w:bCs w:val="0"/>
          <w:sz w:val="22"/>
          <w:szCs w:val="22"/>
        </w:rPr>
        <w:t>,</w:t>
      </w:r>
      <w:r w:rsidR="00E03F95" w:rsidRPr="00931B8E">
        <w:rPr>
          <w:rFonts w:ascii="Aptos" w:hAnsi="Aptos" w:cstheme="minorHAnsi"/>
          <w:b w:val="0"/>
          <w:bCs w:val="0"/>
          <w:sz w:val="22"/>
          <w:szCs w:val="22"/>
        </w:rPr>
        <w:t xml:space="preserve"> </w:t>
      </w:r>
      <w:r w:rsidRPr="00931B8E">
        <w:rPr>
          <w:rFonts w:ascii="Aptos" w:hAnsi="Aptos" w:cstheme="minorHAnsi"/>
          <w:b w:val="0"/>
          <w:bCs w:val="0"/>
          <w:sz w:val="22"/>
          <w:szCs w:val="22"/>
        </w:rPr>
        <w:t>CT/PT management, IEC, grievance system).</w:t>
      </w:r>
    </w:p>
    <w:p w14:paraId="4D2295A5" w14:textId="291AF352" w:rsidR="00A25C58" w:rsidRPr="00931B8E" w:rsidRDefault="004E3F83" w:rsidP="00931B8E">
      <w:pPr>
        <w:pStyle w:val="Heading2"/>
        <w:numPr>
          <w:ilvl w:val="0"/>
          <w:numId w:val="59"/>
        </w:numPr>
        <w:spacing w:line="276" w:lineRule="auto"/>
        <w:rPr>
          <w:rFonts w:ascii="Aptos" w:hAnsi="Aptos" w:cstheme="minorHAnsi"/>
          <w:b w:val="0"/>
          <w:bCs w:val="0"/>
          <w:sz w:val="22"/>
          <w:szCs w:val="22"/>
        </w:rPr>
      </w:pPr>
      <w:r w:rsidRPr="00931B8E">
        <w:rPr>
          <w:rFonts w:ascii="Aptos" w:hAnsi="Aptos" w:cstheme="minorHAnsi"/>
          <w:b w:val="0"/>
          <w:bCs w:val="0"/>
          <w:sz w:val="22"/>
          <w:szCs w:val="22"/>
        </w:rPr>
        <w:t>Completion Certificate</w:t>
      </w:r>
      <w:r w:rsidR="00931B8E" w:rsidRPr="00931B8E">
        <w:rPr>
          <w:rFonts w:ascii="Aptos" w:hAnsi="Aptos" w:cstheme="minorHAnsi"/>
          <w:b w:val="0"/>
          <w:bCs w:val="0"/>
          <w:sz w:val="22"/>
          <w:szCs w:val="22"/>
        </w:rPr>
        <w:t xml:space="preserve">- </w:t>
      </w:r>
      <w:r w:rsidRPr="00931B8E">
        <w:rPr>
          <w:rFonts w:ascii="Aptos" w:hAnsi="Aptos" w:cstheme="minorHAnsi"/>
          <w:b w:val="0"/>
          <w:bCs w:val="0"/>
          <w:sz w:val="22"/>
          <w:szCs w:val="22"/>
        </w:rPr>
        <w:t>At the end of the engagement, NMC shall issue a Completion Certificate to QCI</w:t>
      </w:r>
    </w:p>
    <w:sectPr w:rsidR="00A25C58" w:rsidRPr="00931B8E">
      <w:pgSz w:w="11910" w:h="16840"/>
      <w:pgMar w:top="1380" w:right="1133" w:bottom="1120" w:left="1275" w:header="379" w:footer="9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7B864" w14:textId="77777777" w:rsidR="001539AC" w:rsidRDefault="001539AC">
      <w:r>
        <w:separator/>
      </w:r>
    </w:p>
  </w:endnote>
  <w:endnote w:type="continuationSeparator" w:id="0">
    <w:p w14:paraId="1CC73F3F" w14:textId="77777777" w:rsidR="001539AC" w:rsidRDefault="0015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ABF0" w14:textId="77777777" w:rsidR="00A25C58" w:rsidRDefault="00000000">
    <w:pPr>
      <w:pStyle w:val="BodyText"/>
      <w:spacing w:before="0" w:line="14" w:lineRule="auto"/>
      <w:jc w:val="left"/>
      <w:rPr>
        <w:sz w:val="20"/>
      </w:rPr>
    </w:pPr>
    <w:r>
      <w:rPr>
        <w:noProof/>
        <w:sz w:val="20"/>
      </w:rPr>
      <mc:AlternateContent>
        <mc:Choice Requires="wps">
          <w:drawing>
            <wp:anchor distT="0" distB="0" distL="0" distR="0" simplePos="0" relativeHeight="251660800" behindDoc="1" locked="0" layoutInCell="1" allowOverlap="1" wp14:anchorId="68910FEF" wp14:editId="201D3707">
              <wp:simplePos x="0" y="0"/>
              <wp:positionH relativeFrom="page">
                <wp:posOffset>914400</wp:posOffset>
              </wp:positionH>
              <wp:positionV relativeFrom="page">
                <wp:posOffset>9932492</wp:posOffset>
              </wp:positionV>
              <wp:extent cx="573151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09" y="0"/>
                            </a:lnTo>
                          </a:path>
                        </a:pathLst>
                      </a:custGeom>
                      <a:ln w="12700">
                        <a:solidFill>
                          <a:srgbClr val="252525"/>
                        </a:solidFill>
                        <a:prstDash val="solid"/>
                      </a:ln>
                    </wps:spPr>
                    <wps:bodyPr wrap="square" lIns="0" tIns="0" rIns="0" bIns="0" rtlCol="0">
                      <a:prstTxWarp prst="textNoShape">
                        <a:avLst/>
                      </a:prstTxWarp>
                      <a:noAutofit/>
                    </wps:bodyPr>
                  </wps:wsp>
                </a:graphicData>
              </a:graphic>
            </wp:anchor>
          </w:drawing>
        </mc:Choice>
        <mc:Fallback>
          <w:pict>
            <v:shape w14:anchorId="1691255F" id="Graphic 11" o:spid="_x0000_s1026" style="position:absolute;margin-left:1in;margin-top:782.1pt;width:451.3pt;height:.1pt;z-index:-25165568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" path="m,l5731509,e" filled="f" strokecolor="#252525" strokeweight="1pt">
              <v:path arrowok="t"/>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1BD4D89E" wp14:editId="4F86ED67">
              <wp:simplePos x="0" y="0"/>
              <wp:positionH relativeFrom="page">
                <wp:posOffset>6499097</wp:posOffset>
              </wp:positionH>
              <wp:positionV relativeFrom="page">
                <wp:posOffset>9922051</wp:posOffset>
              </wp:positionV>
              <wp:extent cx="198120" cy="1803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180340"/>
                      </a:xfrm>
                      <a:prstGeom prst="rect">
                        <a:avLst/>
                      </a:prstGeom>
                    </wps:spPr>
                    <wps:txbx>
                      <w:txbxContent>
                        <w:p w14:paraId="4CD709C9" w14:textId="77777777" w:rsidR="00A25C58" w:rsidRDefault="00000000">
                          <w:pPr>
                            <w:spacing w:before="19"/>
                            <w:ind w:left="20"/>
                            <w:rPr>
                              <w:rFonts w:ascii="Trebuchet MS"/>
                              <w:sz w:val="20"/>
                            </w:rPr>
                          </w:pPr>
                          <w:r>
                            <w:rPr>
                              <w:rFonts w:ascii="Trebuchet MS"/>
                              <w:spacing w:val="-5"/>
                              <w:sz w:val="20"/>
                            </w:rPr>
                            <w:fldChar w:fldCharType="begin"/>
                          </w:r>
                          <w:r>
                            <w:rPr>
                              <w:rFonts w:ascii="Trebuchet MS"/>
                              <w:spacing w:val="-5"/>
                              <w:sz w:val="20"/>
                            </w:rPr>
                            <w:instrText xml:space="preserve"> PAGE </w:instrText>
                          </w:r>
                          <w:r>
                            <w:rPr>
                              <w:rFonts w:ascii="Trebuchet MS"/>
                              <w:spacing w:val="-5"/>
                              <w:sz w:val="20"/>
                            </w:rPr>
                            <w:fldChar w:fldCharType="separate"/>
                          </w:r>
                          <w:r>
                            <w:rPr>
                              <w:rFonts w:ascii="Trebuchet MS"/>
                              <w:spacing w:val="-5"/>
                              <w:sz w:val="20"/>
                            </w:rPr>
                            <w:t>10</w:t>
                          </w:r>
                          <w:r>
                            <w:rPr>
                              <w:rFonts w:ascii="Trebuchet MS"/>
                              <w:spacing w:val="-5"/>
                              <w:sz w:val="20"/>
                            </w:rPr>
                            <w:fldChar w:fldCharType="end"/>
                          </w:r>
                        </w:p>
                      </w:txbxContent>
                    </wps:txbx>
                    <wps:bodyPr wrap="square" lIns="0" tIns="0" rIns="0" bIns="0" rtlCol="0">
                      <a:noAutofit/>
                    </wps:bodyPr>
                  </wps:wsp>
                </a:graphicData>
              </a:graphic>
            </wp:anchor>
          </w:drawing>
        </mc:Choice>
        <mc:Fallback>
          <w:pict>
            <v:shapetype w14:anchorId="1BD4D89E" id="_x0000_t202" coordsize="21600,21600" o:spt="202" path="m,l,21600r21600,l21600,xe">
              <v:stroke joinstyle="miter"/>
              <v:path gradientshapeok="t" o:connecttype="rect"/>
            </v:shapetype>
            <v:shape id="Textbox 12" o:spid="_x0000_s1031" type="#_x0000_t202" style="position:absolute;margin-left:511.75pt;margin-top:781.25pt;width:15.6pt;height:14.2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" filled="f" stroked="f">
              <v:textbox inset="0,0,0,0">
                <w:txbxContent>
                  <w:p w14:paraId="4CD709C9" w14:textId="77777777" w:rsidR="00A25C58" w:rsidRDefault="00000000">
                    <w:pPr>
                      <w:spacing w:before="19"/>
                      <w:ind w:left="20"/>
                      <w:rPr>
                        <w:rFonts w:ascii="Trebuchet MS"/>
                        <w:sz w:val="20"/>
                      </w:rPr>
                    </w:pPr>
                    <w:r>
                      <w:rPr>
                        <w:rFonts w:ascii="Trebuchet MS"/>
                        <w:spacing w:val="-5"/>
                        <w:sz w:val="20"/>
                      </w:rPr>
                      <w:fldChar w:fldCharType="begin"/>
                    </w:r>
                    <w:r>
                      <w:rPr>
                        <w:rFonts w:ascii="Trebuchet MS"/>
                        <w:spacing w:val="-5"/>
                        <w:sz w:val="20"/>
                      </w:rPr>
                      <w:instrText xml:space="preserve"> PAGE </w:instrText>
                    </w:r>
                    <w:r>
                      <w:rPr>
                        <w:rFonts w:ascii="Trebuchet MS"/>
                        <w:spacing w:val="-5"/>
                        <w:sz w:val="20"/>
                      </w:rPr>
                      <w:fldChar w:fldCharType="separate"/>
                    </w:r>
                    <w:r>
                      <w:rPr>
                        <w:rFonts w:ascii="Trebuchet MS"/>
                        <w:spacing w:val="-5"/>
                        <w:sz w:val="20"/>
                      </w:rPr>
                      <w:t>10</w:t>
                    </w:r>
                    <w:r>
                      <w:rPr>
                        <w:rFonts w:ascii="Trebuchet MS"/>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F726B" w14:textId="77777777" w:rsidR="001539AC" w:rsidRDefault="001539AC">
      <w:r>
        <w:separator/>
      </w:r>
    </w:p>
  </w:footnote>
  <w:footnote w:type="continuationSeparator" w:id="0">
    <w:p w14:paraId="77FAFE56" w14:textId="77777777" w:rsidR="001539AC" w:rsidRDefault="0015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02DD" w14:textId="77777777" w:rsidR="00A25C58" w:rsidRDefault="00000000">
    <w:pPr>
      <w:pStyle w:val="BodyText"/>
      <w:spacing w:before="0" w:line="14" w:lineRule="auto"/>
      <w:jc w:val="left"/>
      <w:rPr>
        <w:sz w:val="20"/>
      </w:rPr>
    </w:pPr>
    <w:r>
      <w:rPr>
        <w:noProof/>
        <w:sz w:val="20"/>
      </w:rPr>
      <w:drawing>
        <wp:anchor distT="0" distB="0" distL="0" distR="0" simplePos="0" relativeHeight="251651584" behindDoc="1" locked="0" layoutInCell="1" allowOverlap="1" wp14:anchorId="6715C144" wp14:editId="48A4328E">
          <wp:simplePos x="0" y="0"/>
          <wp:positionH relativeFrom="page">
            <wp:posOffset>6781800</wp:posOffset>
          </wp:positionH>
          <wp:positionV relativeFrom="page">
            <wp:posOffset>240728</wp:posOffset>
          </wp:positionV>
          <wp:extent cx="306070" cy="38804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306070" cy="388048"/>
                  </a:xfrm>
                  <a:prstGeom prst="rect">
                    <a:avLst/>
                  </a:prstGeom>
                </pic:spPr>
              </pic:pic>
            </a:graphicData>
          </a:graphic>
        </wp:anchor>
      </w:drawing>
    </w:r>
    <w:r>
      <w:rPr>
        <w:noProof/>
        <w:sz w:val="20"/>
      </w:rPr>
      <mc:AlternateContent>
        <mc:Choice Requires="wps">
          <w:drawing>
            <wp:anchor distT="0" distB="0" distL="0" distR="0" simplePos="0" relativeHeight="251654656" behindDoc="1" locked="0" layoutInCell="1" allowOverlap="1" wp14:anchorId="5E345E28" wp14:editId="1A0D05F1">
              <wp:simplePos x="0" y="0"/>
              <wp:positionH relativeFrom="page">
                <wp:posOffset>914400</wp:posOffset>
              </wp:positionH>
              <wp:positionV relativeFrom="page">
                <wp:posOffset>708405</wp:posOffset>
              </wp:positionV>
              <wp:extent cx="573151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09" y="0"/>
                            </a:lnTo>
                          </a:path>
                        </a:pathLst>
                      </a:custGeom>
                      <a:ln w="1270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44514D1C" id="Graphic 9" o:spid="_x0000_s1026" style="position:absolute;margin-left:1in;margin-top:55.8pt;width:451.3pt;height:.1pt;z-index:-25166182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" path="m,l5731509,e" filled="f" strokecolor="#2e5496" strokeweight="1pt">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00A9A720" wp14:editId="077D2F6D">
              <wp:simplePos x="0" y="0"/>
              <wp:positionH relativeFrom="page">
                <wp:posOffset>902004</wp:posOffset>
              </wp:positionH>
              <wp:positionV relativeFrom="page">
                <wp:posOffset>437760</wp:posOffset>
              </wp:positionV>
              <wp:extent cx="1177290" cy="1651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7290" cy="165100"/>
                      </a:xfrm>
                      <a:prstGeom prst="rect">
                        <a:avLst/>
                      </a:prstGeom>
                    </wps:spPr>
                    <wps:txbx>
                      <w:txbxContent>
                        <w:p w14:paraId="6F28AD19" w14:textId="77777777" w:rsidR="00A25C58" w:rsidRDefault="00000000">
                          <w:pPr>
                            <w:spacing w:before="20"/>
                            <w:ind w:left="20"/>
                            <w:rPr>
                              <w:rFonts w:ascii="Trebuchet MS"/>
                              <w:sz w:val="18"/>
                            </w:rPr>
                          </w:pPr>
                          <w:r>
                            <w:rPr>
                              <w:rFonts w:ascii="Trebuchet MS"/>
                              <w:color w:val="1F3863"/>
                              <w:spacing w:val="-4"/>
                              <w:sz w:val="18"/>
                            </w:rPr>
                            <w:t>Quality</w:t>
                          </w:r>
                          <w:r>
                            <w:rPr>
                              <w:rFonts w:ascii="Trebuchet MS"/>
                              <w:color w:val="1F3863"/>
                              <w:spacing w:val="-10"/>
                              <w:sz w:val="18"/>
                            </w:rPr>
                            <w:t xml:space="preserve"> </w:t>
                          </w:r>
                          <w:r>
                            <w:rPr>
                              <w:rFonts w:ascii="Trebuchet MS"/>
                              <w:color w:val="1F3863"/>
                              <w:spacing w:val="-4"/>
                              <w:sz w:val="18"/>
                            </w:rPr>
                            <w:t>Council</w:t>
                          </w:r>
                          <w:r>
                            <w:rPr>
                              <w:rFonts w:ascii="Trebuchet MS"/>
                              <w:color w:val="1F3863"/>
                              <w:spacing w:val="-6"/>
                              <w:sz w:val="18"/>
                            </w:rPr>
                            <w:t xml:space="preserve"> </w:t>
                          </w:r>
                          <w:r>
                            <w:rPr>
                              <w:rFonts w:ascii="Trebuchet MS"/>
                              <w:color w:val="1F3863"/>
                              <w:spacing w:val="-4"/>
                              <w:sz w:val="18"/>
                            </w:rPr>
                            <w:t>of</w:t>
                          </w:r>
                          <w:r>
                            <w:rPr>
                              <w:rFonts w:ascii="Trebuchet MS"/>
                              <w:color w:val="1F3863"/>
                              <w:spacing w:val="-7"/>
                              <w:sz w:val="18"/>
                            </w:rPr>
                            <w:t xml:space="preserve"> </w:t>
                          </w:r>
                          <w:r>
                            <w:rPr>
                              <w:rFonts w:ascii="Trebuchet MS"/>
                              <w:color w:val="1F3863"/>
                              <w:spacing w:val="-4"/>
                              <w:sz w:val="18"/>
                            </w:rPr>
                            <w:t>India</w:t>
                          </w:r>
                        </w:p>
                      </w:txbxContent>
                    </wps:txbx>
                    <wps:bodyPr wrap="square" lIns="0" tIns="0" rIns="0" bIns="0" rtlCol="0">
                      <a:noAutofit/>
                    </wps:bodyPr>
                  </wps:wsp>
                </a:graphicData>
              </a:graphic>
            </wp:anchor>
          </w:drawing>
        </mc:Choice>
        <mc:Fallback>
          <w:pict>
            <v:shapetype w14:anchorId="00A9A720" id="_x0000_t202" coordsize="21600,21600" o:spt="202" path="m,l,21600r21600,l21600,xe">
              <v:stroke joinstyle="miter"/>
              <v:path gradientshapeok="t" o:connecttype="rect"/>
            </v:shapetype>
            <v:shape id="Textbox 10" o:spid="_x0000_s1030" type="#_x0000_t202" style="position:absolute;margin-left:71pt;margin-top:34.45pt;width:92.7pt;height:1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" filled="f" stroked="f">
              <v:textbox inset="0,0,0,0">
                <w:txbxContent>
                  <w:p w14:paraId="6F28AD19" w14:textId="77777777" w:rsidR="00A25C58" w:rsidRDefault="00000000">
                    <w:pPr>
                      <w:spacing w:before="20"/>
                      <w:ind w:left="20"/>
                      <w:rPr>
                        <w:rFonts w:ascii="Trebuchet MS"/>
                        <w:sz w:val="18"/>
                      </w:rPr>
                    </w:pPr>
                    <w:r>
                      <w:rPr>
                        <w:rFonts w:ascii="Trebuchet MS"/>
                        <w:color w:val="1F3863"/>
                        <w:spacing w:val="-4"/>
                        <w:sz w:val="18"/>
                      </w:rPr>
                      <w:t>Quality</w:t>
                    </w:r>
                    <w:r>
                      <w:rPr>
                        <w:rFonts w:ascii="Trebuchet MS"/>
                        <w:color w:val="1F3863"/>
                        <w:spacing w:val="-10"/>
                        <w:sz w:val="18"/>
                      </w:rPr>
                      <w:t xml:space="preserve"> </w:t>
                    </w:r>
                    <w:r>
                      <w:rPr>
                        <w:rFonts w:ascii="Trebuchet MS"/>
                        <w:color w:val="1F3863"/>
                        <w:spacing w:val="-4"/>
                        <w:sz w:val="18"/>
                      </w:rPr>
                      <w:t>Council</w:t>
                    </w:r>
                    <w:r>
                      <w:rPr>
                        <w:rFonts w:ascii="Trebuchet MS"/>
                        <w:color w:val="1F3863"/>
                        <w:spacing w:val="-6"/>
                        <w:sz w:val="18"/>
                      </w:rPr>
                      <w:t xml:space="preserve"> </w:t>
                    </w:r>
                    <w:r>
                      <w:rPr>
                        <w:rFonts w:ascii="Trebuchet MS"/>
                        <w:color w:val="1F3863"/>
                        <w:spacing w:val="-4"/>
                        <w:sz w:val="18"/>
                      </w:rPr>
                      <w:t>of</w:t>
                    </w:r>
                    <w:r>
                      <w:rPr>
                        <w:rFonts w:ascii="Trebuchet MS"/>
                        <w:color w:val="1F3863"/>
                        <w:spacing w:val="-7"/>
                        <w:sz w:val="18"/>
                      </w:rPr>
                      <w:t xml:space="preserve"> </w:t>
                    </w:r>
                    <w:r>
                      <w:rPr>
                        <w:rFonts w:ascii="Trebuchet MS"/>
                        <w:color w:val="1F3863"/>
                        <w:spacing w:val="-4"/>
                        <w:sz w:val="18"/>
                      </w:rPr>
                      <w:t>India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64A2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128A7"/>
    <w:multiLevelType w:val="multilevel"/>
    <w:tmpl w:val="A70E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31E27"/>
    <w:multiLevelType w:val="multilevel"/>
    <w:tmpl w:val="EFD2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56092"/>
    <w:multiLevelType w:val="hybridMultilevel"/>
    <w:tmpl w:val="085616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8B1264"/>
    <w:multiLevelType w:val="hybridMultilevel"/>
    <w:tmpl w:val="D0280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126990"/>
    <w:multiLevelType w:val="multilevel"/>
    <w:tmpl w:val="1DD4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A4255"/>
    <w:multiLevelType w:val="hybridMultilevel"/>
    <w:tmpl w:val="E2206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364A0F"/>
    <w:multiLevelType w:val="multilevel"/>
    <w:tmpl w:val="ADA6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0478E"/>
    <w:multiLevelType w:val="hybridMultilevel"/>
    <w:tmpl w:val="9A16B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394FB2"/>
    <w:multiLevelType w:val="hybridMultilevel"/>
    <w:tmpl w:val="875C7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BC2CE7"/>
    <w:multiLevelType w:val="multilevel"/>
    <w:tmpl w:val="B1FA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F7CE7"/>
    <w:multiLevelType w:val="multilevel"/>
    <w:tmpl w:val="DB3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B7204"/>
    <w:multiLevelType w:val="hybridMultilevel"/>
    <w:tmpl w:val="A83448F6"/>
    <w:lvl w:ilvl="0" w:tplc="64E04A06">
      <w:start w:val="1"/>
      <w:numFmt w:val="decimal"/>
      <w:lvlText w:val="%1."/>
      <w:lvlJc w:val="left"/>
      <w:pPr>
        <w:ind w:left="360" w:hanging="360"/>
      </w:pPr>
      <w:rPr>
        <w:b/>
        <w:bCs/>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9BE225A"/>
    <w:multiLevelType w:val="multilevel"/>
    <w:tmpl w:val="1D5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F556A"/>
    <w:multiLevelType w:val="hybridMultilevel"/>
    <w:tmpl w:val="D6EA7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404F3"/>
    <w:multiLevelType w:val="multilevel"/>
    <w:tmpl w:val="FE20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52647"/>
    <w:multiLevelType w:val="multilevel"/>
    <w:tmpl w:val="38A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03E2C"/>
    <w:multiLevelType w:val="multilevel"/>
    <w:tmpl w:val="A1CC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F5958"/>
    <w:multiLevelType w:val="hybridMultilevel"/>
    <w:tmpl w:val="970C4A40"/>
    <w:lvl w:ilvl="0" w:tplc="E952940C">
      <w:start w:val="1"/>
      <w:numFmt w:val="decimal"/>
      <w:lvlText w:val="%1."/>
      <w:lvlJc w:val="left"/>
      <w:pPr>
        <w:ind w:left="388" w:hanging="360"/>
      </w:pPr>
      <w:rPr>
        <w:rFonts w:ascii="Calibri" w:eastAsia="Calibri" w:hAnsi="Calibri" w:cs="Calibri" w:hint="default"/>
        <w:b/>
        <w:bCs/>
        <w:i w:val="0"/>
        <w:iCs w:val="0"/>
        <w:color w:val="FFFFFF"/>
        <w:spacing w:val="0"/>
        <w:w w:val="100"/>
        <w:sz w:val="24"/>
        <w:szCs w:val="24"/>
        <w:lang w:val="en-US" w:eastAsia="en-US" w:bidi="ar-SA"/>
      </w:rPr>
    </w:lvl>
    <w:lvl w:ilvl="1" w:tplc="116A8612">
      <w:numFmt w:val="bullet"/>
      <w:lvlText w:val="•"/>
      <w:lvlJc w:val="left"/>
      <w:pPr>
        <w:ind w:left="1250" w:hanging="360"/>
      </w:pPr>
      <w:rPr>
        <w:rFonts w:hint="default"/>
        <w:lang w:val="en-US" w:eastAsia="en-US" w:bidi="ar-SA"/>
      </w:rPr>
    </w:lvl>
    <w:lvl w:ilvl="2" w:tplc="06EC1072">
      <w:numFmt w:val="bullet"/>
      <w:lvlText w:val="•"/>
      <w:lvlJc w:val="left"/>
      <w:pPr>
        <w:ind w:left="2121" w:hanging="360"/>
      </w:pPr>
      <w:rPr>
        <w:rFonts w:hint="default"/>
        <w:lang w:val="en-US" w:eastAsia="en-US" w:bidi="ar-SA"/>
      </w:rPr>
    </w:lvl>
    <w:lvl w:ilvl="3" w:tplc="2268421C">
      <w:numFmt w:val="bullet"/>
      <w:lvlText w:val="•"/>
      <w:lvlJc w:val="left"/>
      <w:pPr>
        <w:ind w:left="2991" w:hanging="360"/>
      </w:pPr>
      <w:rPr>
        <w:rFonts w:hint="default"/>
        <w:lang w:val="en-US" w:eastAsia="en-US" w:bidi="ar-SA"/>
      </w:rPr>
    </w:lvl>
    <w:lvl w:ilvl="4" w:tplc="94226676">
      <w:numFmt w:val="bullet"/>
      <w:lvlText w:val="•"/>
      <w:lvlJc w:val="left"/>
      <w:pPr>
        <w:ind w:left="3862" w:hanging="360"/>
      </w:pPr>
      <w:rPr>
        <w:rFonts w:hint="default"/>
        <w:lang w:val="en-US" w:eastAsia="en-US" w:bidi="ar-SA"/>
      </w:rPr>
    </w:lvl>
    <w:lvl w:ilvl="5" w:tplc="4CCC7E40">
      <w:numFmt w:val="bullet"/>
      <w:lvlText w:val="•"/>
      <w:lvlJc w:val="left"/>
      <w:pPr>
        <w:ind w:left="4732" w:hanging="360"/>
      </w:pPr>
      <w:rPr>
        <w:rFonts w:hint="default"/>
        <w:lang w:val="en-US" w:eastAsia="en-US" w:bidi="ar-SA"/>
      </w:rPr>
    </w:lvl>
    <w:lvl w:ilvl="6" w:tplc="E29627A6">
      <w:numFmt w:val="bullet"/>
      <w:lvlText w:val="•"/>
      <w:lvlJc w:val="left"/>
      <w:pPr>
        <w:ind w:left="5603" w:hanging="360"/>
      </w:pPr>
      <w:rPr>
        <w:rFonts w:hint="default"/>
        <w:lang w:val="en-US" w:eastAsia="en-US" w:bidi="ar-SA"/>
      </w:rPr>
    </w:lvl>
    <w:lvl w:ilvl="7" w:tplc="790656D2">
      <w:numFmt w:val="bullet"/>
      <w:lvlText w:val="•"/>
      <w:lvlJc w:val="left"/>
      <w:pPr>
        <w:ind w:left="6473" w:hanging="360"/>
      </w:pPr>
      <w:rPr>
        <w:rFonts w:hint="default"/>
        <w:lang w:val="en-US" w:eastAsia="en-US" w:bidi="ar-SA"/>
      </w:rPr>
    </w:lvl>
    <w:lvl w:ilvl="8" w:tplc="21287BC6">
      <w:numFmt w:val="bullet"/>
      <w:lvlText w:val="•"/>
      <w:lvlJc w:val="left"/>
      <w:pPr>
        <w:ind w:left="7344" w:hanging="360"/>
      </w:pPr>
      <w:rPr>
        <w:rFonts w:hint="default"/>
        <w:lang w:val="en-US" w:eastAsia="en-US" w:bidi="ar-SA"/>
      </w:rPr>
    </w:lvl>
  </w:abstractNum>
  <w:abstractNum w:abstractNumId="19" w15:restartNumberingAfterBreak="0">
    <w:nsid w:val="323C6CC7"/>
    <w:multiLevelType w:val="hybridMultilevel"/>
    <w:tmpl w:val="D0F25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931186"/>
    <w:multiLevelType w:val="multilevel"/>
    <w:tmpl w:val="729E9F5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8F0C74"/>
    <w:multiLevelType w:val="multilevel"/>
    <w:tmpl w:val="8FB6B1A2"/>
    <w:lvl w:ilvl="0">
      <w:start w:val="3"/>
      <w:numFmt w:val="decimal"/>
      <w:lvlText w:val="%1."/>
      <w:lvlJc w:val="left"/>
      <w:pPr>
        <w:ind w:left="525" w:hanging="389"/>
      </w:pPr>
      <w:rPr>
        <w:rFonts w:ascii="Calibri" w:eastAsia="Calibri" w:hAnsi="Calibri" w:cs="Calibri" w:hint="default"/>
        <w:b/>
        <w:bCs/>
        <w:i w:val="0"/>
        <w:iCs w:val="0"/>
        <w:color w:val="FFFFFF"/>
        <w:spacing w:val="0"/>
        <w:w w:val="100"/>
        <w:sz w:val="24"/>
        <w:szCs w:val="24"/>
        <w:shd w:val="clear" w:color="auto" w:fill="313D4F"/>
        <w:lang w:val="en-US" w:eastAsia="en-US" w:bidi="ar-SA"/>
      </w:rPr>
    </w:lvl>
    <w:lvl w:ilvl="1">
      <w:start w:val="1"/>
      <w:numFmt w:val="decimal"/>
      <w:lvlText w:val="%2."/>
      <w:lvlJc w:val="left"/>
      <w:pPr>
        <w:ind w:left="360" w:hanging="360"/>
      </w:pPr>
      <w:rPr>
        <w:b/>
        <w:bCs/>
      </w:rPr>
    </w:lvl>
    <w:lvl w:ilvl="2">
      <w:numFmt w:val="bullet"/>
      <w:lvlText w:val="•"/>
      <w:lvlJc w:val="left"/>
      <w:pPr>
        <w:ind w:left="1837" w:hanging="432"/>
      </w:pPr>
      <w:rPr>
        <w:rFonts w:hint="default"/>
        <w:lang w:val="en-US" w:eastAsia="en-US" w:bidi="ar-SA"/>
      </w:rPr>
    </w:lvl>
    <w:lvl w:ilvl="3">
      <w:numFmt w:val="bullet"/>
      <w:lvlText w:val="•"/>
      <w:lvlJc w:val="left"/>
      <w:pPr>
        <w:ind w:left="2795" w:hanging="432"/>
      </w:pPr>
      <w:rPr>
        <w:rFonts w:hint="default"/>
        <w:lang w:val="en-US" w:eastAsia="en-US" w:bidi="ar-SA"/>
      </w:rPr>
    </w:lvl>
    <w:lvl w:ilvl="4">
      <w:numFmt w:val="bullet"/>
      <w:lvlText w:val="•"/>
      <w:lvlJc w:val="left"/>
      <w:pPr>
        <w:ind w:left="3752" w:hanging="432"/>
      </w:pPr>
      <w:rPr>
        <w:rFonts w:hint="default"/>
        <w:lang w:val="en-US" w:eastAsia="en-US" w:bidi="ar-SA"/>
      </w:rPr>
    </w:lvl>
    <w:lvl w:ilvl="5">
      <w:numFmt w:val="bullet"/>
      <w:lvlText w:val="•"/>
      <w:lvlJc w:val="left"/>
      <w:pPr>
        <w:ind w:left="4710" w:hanging="432"/>
      </w:pPr>
      <w:rPr>
        <w:rFonts w:hint="default"/>
        <w:lang w:val="en-US" w:eastAsia="en-US" w:bidi="ar-SA"/>
      </w:rPr>
    </w:lvl>
    <w:lvl w:ilvl="6">
      <w:numFmt w:val="bullet"/>
      <w:lvlText w:val="•"/>
      <w:lvlJc w:val="left"/>
      <w:pPr>
        <w:ind w:left="5668" w:hanging="432"/>
      </w:pPr>
      <w:rPr>
        <w:rFonts w:hint="default"/>
        <w:lang w:val="en-US" w:eastAsia="en-US" w:bidi="ar-SA"/>
      </w:rPr>
    </w:lvl>
    <w:lvl w:ilvl="7">
      <w:numFmt w:val="bullet"/>
      <w:lvlText w:val="•"/>
      <w:lvlJc w:val="left"/>
      <w:pPr>
        <w:ind w:left="6625" w:hanging="432"/>
      </w:pPr>
      <w:rPr>
        <w:rFonts w:hint="default"/>
        <w:lang w:val="en-US" w:eastAsia="en-US" w:bidi="ar-SA"/>
      </w:rPr>
    </w:lvl>
    <w:lvl w:ilvl="8">
      <w:numFmt w:val="bullet"/>
      <w:lvlText w:val="•"/>
      <w:lvlJc w:val="left"/>
      <w:pPr>
        <w:ind w:left="7583" w:hanging="432"/>
      </w:pPr>
      <w:rPr>
        <w:rFonts w:hint="default"/>
        <w:lang w:val="en-US" w:eastAsia="en-US" w:bidi="ar-SA"/>
      </w:rPr>
    </w:lvl>
  </w:abstractNum>
  <w:abstractNum w:abstractNumId="22" w15:restartNumberingAfterBreak="0">
    <w:nsid w:val="392925EC"/>
    <w:multiLevelType w:val="hybridMultilevel"/>
    <w:tmpl w:val="53F0B7D0"/>
    <w:lvl w:ilvl="0" w:tplc="577823A2">
      <w:start w:val="3"/>
      <w:numFmt w:val="decimal"/>
      <w:lvlText w:val="%1."/>
      <w:lvlJc w:val="left"/>
      <w:pPr>
        <w:ind w:left="720" w:hanging="360"/>
      </w:pPr>
      <w:rPr>
        <w:rFonts w:hint="default"/>
        <w:b/>
        <w:bCs/>
      </w:rPr>
    </w:lvl>
    <w:lvl w:ilvl="1" w:tplc="354AE756">
      <w:start w:val="7"/>
      <w:numFmt w:val="bullet"/>
      <w:lvlText w:val=""/>
      <w:lvlJc w:val="left"/>
      <w:pPr>
        <w:ind w:left="1440" w:hanging="360"/>
      </w:pPr>
      <w:rPr>
        <w:rFonts w:ascii="Aptos" w:eastAsia="Calibri" w:hAnsi="Aptos" w:cstheme="minorHAns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193FAC"/>
    <w:multiLevelType w:val="multilevel"/>
    <w:tmpl w:val="F470209C"/>
    <w:lvl w:ilvl="0">
      <w:start w:val="4"/>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CB51B1C"/>
    <w:multiLevelType w:val="multilevel"/>
    <w:tmpl w:val="848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61C14"/>
    <w:multiLevelType w:val="multilevel"/>
    <w:tmpl w:val="1866662A"/>
    <w:lvl w:ilvl="0">
      <w:start w:val="7"/>
      <w:numFmt w:val="decimal"/>
      <w:lvlText w:val="%1."/>
      <w:lvlJc w:val="left"/>
      <w:pPr>
        <w:ind w:left="525" w:hanging="389"/>
      </w:pPr>
      <w:rPr>
        <w:rFonts w:ascii="Calibri" w:eastAsia="Calibri" w:hAnsi="Calibri" w:cs="Calibri" w:hint="default"/>
        <w:b/>
        <w:bCs/>
        <w:i w:val="0"/>
        <w:iCs w:val="0"/>
        <w:color w:val="FFFFFF"/>
        <w:spacing w:val="0"/>
        <w:w w:val="100"/>
        <w:sz w:val="24"/>
        <w:szCs w:val="24"/>
        <w:shd w:val="clear" w:color="auto" w:fill="313D4F"/>
        <w:lang w:val="en-US" w:eastAsia="en-US" w:bidi="ar-SA"/>
      </w:rPr>
    </w:lvl>
    <w:lvl w:ilvl="1">
      <w:start w:val="1"/>
      <w:numFmt w:val="decimal"/>
      <w:lvlText w:val="%2."/>
      <w:lvlJc w:val="left"/>
      <w:pPr>
        <w:ind w:left="360" w:hanging="360"/>
      </w:pPr>
    </w:lvl>
    <w:lvl w:ilvl="2">
      <w:numFmt w:val="bullet"/>
      <w:lvlText w:val=""/>
      <w:lvlJc w:val="left"/>
      <w:pPr>
        <w:ind w:left="1418"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600" w:hanging="360"/>
      </w:pPr>
      <w:rPr>
        <w:rFonts w:hint="default"/>
        <w:lang w:val="en-US" w:eastAsia="en-US" w:bidi="ar-SA"/>
      </w:rPr>
    </w:lvl>
    <w:lvl w:ilvl="4">
      <w:numFmt w:val="bullet"/>
      <w:lvlText w:val="•"/>
      <w:lvlJc w:val="left"/>
      <w:pPr>
        <w:ind w:left="2728" w:hanging="360"/>
      </w:pPr>
      <w:rPr>
        <w:rFonts w:hint="default"/>
        <w:lang w:val="en-US" w:eastAsia="en-US" w:bidi="ar-SA"/>
      </w:rPr>
    </w:lvl>
    <w:lvl w:ilvl="5">
      <w:numFmt w:val="bullet"/>
      <w:lvlText w:val="•"/>
      <w:lvlJc w:val="left"/>
      <w:pPr>
        <w:ind w:left="3856" w:hanging="360"/>
      </w:pPr>
      <w:rPr>
        <w:rFonts w:hint="default"/>
        <w:lang w:val="en-US" w:eastAsia="en-US" w:bidi="ar-SA"/>
      </w:rPr>
    </w:lvl>
    <w:lvl w:ilvl="6">
      <w:numFmt w:val="bullet"/>
      <w:lvlText w:val="•"/>
      <w:lvlJc w:val="left"/>
      <w:pPr>
        <w:ind w:left="4985" w:hanging="360"/>
      </w:pPr>
      <w:rPr>
        <w:rFonts w:hint="default"/>
        <w:lang w:val="en-US" w:eastAsia="en-US" w:bidi="ar-SA"/>
      </w:rPr>
    </w:lvl>
    <w:lvl w:ilvl="7">
      <w:numFmt w:val="bullet"/>
      <w:lvlText w:val="•"/>
      <w:lvlJc w:val="left"/>
      <w:pPr>
        <w:ind w:left="6113" w:hanging="360"/>
      </w:pPr>
      <w:rPr>
        <w:rFonts w:hint="default"/>
        <w:lang w:val="en-US" w:eastAsia="en-US" w:bidi="ar-SA"/>
      </w:rPr>
    </w:lvl>
    <w:lvl w:ilvl="8">
      <w:numFmt w:val="bullet"/>
      <w:lvlText w:val="•"/>
      <w:lvlJc w:val="left"/>
      <w:pPr>
        <w:ind w:left="7241" w:hanging="360"/>
      </w:pPr>
      <w:rPr>
        <w:rFonts w:hint="default"/>
        <w:lang w:val="en-US" w:eastAsia="en-US" w:bidi="ar-SA"/>
      </w:rPr>
    </w:lvl>
  </w:abstractNum>
  <w:abstractNum w:abstractNumId="26" w15:restartNumberingAfterBreak="0">
    <w:nsid w:val="3F63778F"/>
    <w:multiLevelType w:val="hybridMultilevel"/>
    <w:tmpl w:val="A9689270"/>
    <w:lvl w:ilvl="0" w:tplc="0409000F">
      <w:start w:val="1"/>
      <w:numFmt w:val="decimal"/>
      <w:lvlText w:val="%1."/>
      <w:lvlJc w:val="left"/>
      <w:pPr>
        <w:ind w:left="2209" w:hanging="360"/>
      </w:pPr>
    </w:lvl>
    <w:lvl w:ilvl="1" w:tplc="04090019" w:tentative="1">
      <w:start w:val="1"/>
      <w:numFmt w:val="lowerLetter"/>
      <w:lvlText w:val="%2."/>
      <w:lvlJc w:val="left"/>
      <w:pPr>
        <w:ind w:left="2929" w:hanging="360"/>
      </w:pPr>
    </w:lvl>
    <w:lvl w:ilvl="2" w:tplc="0409001B" w:tentative="1">
      <w:start w:val="1"/>
      <w:numFmt w:val="lowerRoman"/>
      <w:lvlText w:val="%3."/>
      <w:lvlJc w:val="right"/>
      <w:pPr>
        <w:ind w:left="3649" w:hanging="180"/>
      </w:pPr>
    </w:lvl>
    <w:lvl w:ilvl="3" w:tplc="0409000F" w:tentative="1">
      <w:start w:val="1"/>
      <w:numFmt w:val="decimal"/>
      <w:lvlText w:val="%4."/>
      <w:lvlJc w:val="left"/>
      <w:pPr>
        <w:ind w:left="4369" w:hanging="360"/>
      </w:pPr>
    </w:lvl>
    <w:lvl w:ilvl="4" w:tplc="04090019" w:tentative="1">
      <w:start w:val="1"/>
      <w:numFmt w:val="lowerLetter"/>
      <w:lvlText w:val="%5."/>
      <w:lvlJc w:val="left"/>
      <w:pPr>
        <w:ind w:left="5089" w:hanging="360"/>
      </w:pPr>
    </w:lvl>
    <w:lvl w:ilvl="5" w:tplc="0409001B" w:tentative="1">
      <w:start w:val="1"/>
      <w:numFmt w:val="lowerRoman"/>
      <w:lvlText w:val="%6."/>
      <w:lvlJc w:val="right"/>
      <w:pPr>
        <w:ind w:left="5809" w:hanging="180"/>
      </w:pPr>
    </w:lvl>
    <w:lvl w:ilvl="6" w:tplc="0409000F" w:tentative="1">
      <w:start w:val="1"/>
      <w:numFmt w:val="decimal"/>
      <w:lvlText w:val="%7."/>
      <w:lvlJc w:val="left"/>
      <w:pPr>
        <w:ind w:left="6529" w:hanging="360"/>
      </w:pPr>
    </w:lvl>
    <w:lvl w:ilvl="7" w:tplc="04090019" w:tentative="1">
      <w:start w:val="1"/>
      <w:numFmt w:val="lowerLetter"/>
      <w:lvlText w:val="%8."/>
      <w:lvlJc w:val="left"/>
      <w:pPr>
        <w:ind w:left="7249" w:hanging="360"/>
      </w:pPr>
    </w:lvl>
    <w:lvl w:ilvl="8" w:tplc="0409001B" w:tentative="1">
      <w:start w:val="1"/>
      <w:numFmt w:val="lowerRoman"/>
      <w:lvlText w:val="%9."/>
      <w:lvlJc w:val="right"/>
      <w:pPr>
        <w:ind w:left="7969" w:hanging="180"/>
      </w:pPr>
    </w:lvl>
  </w:abstractNum>
  <w:abstractNum w:abstractNumId="27" w15:restartNumberingAfterBreak="0">
    <w:nsid w:val="3FD6353C"/>
    <w:multiLevelType w:val="multilevel"/>
    <w:tmpl w:val="A9689270"/>
    <w:styleLink w:val="CurrentList1"/>
    <w:lvl w:ilvl="0">
      <w:start w:val="1"/>
      <w:numFmt w:val="decimal"/>
      <w:lvlText w:val="%1."/>
      <w:lvlJc w:val="left"/>
      <w:pPr>
        <w:ind w:left="2209" w:hanging="360"/>
      </w:pPr>
    </w:lvl>
    <w:lvl w:ilvl="1">
      <w:start w:val="1"/>
      <w:numFmt w:val="lowerLetter"/>
      <w:lvlText w:val="%2."/>
      <w:lvlJc w:val="left"/>
      <w:pPr>
        <w:ind w:left="2929" w:hanging="360"/>
      </w:pPr>
    </w:lvl>
    <w:lvl w:ilvl="2">
      <w:start w:val="1"/>
      <w:numFmt w:val="lowerRoman"/>
      <w:lvlText w:val="%3."/>
      <w:lvlJc w:val="right"/>
      <w:pPr>
        <w:ind w:left="3649" w:hanging="180"/>
      </w:pPr>
    </w:lvl>
    <w:lvl w:ilvl="3">
      <w:start w:val="1"/>
      <w:numFmt w:val="decimal"/>
      <w:lvlText w:val="%4."/>
      <w:lvlJc w:val="left"/>
      <w:pPr>
        <w:ind w:left="4369" w:hanging="360"/>
      </w:pPr>
    </w:lvl>
    <w:lvl w:ilvl="4">
      <w:start w:val="1"/>
      <w:numFmt w:val="lowerLetter"/>
      <w:lvlText w:val="%5."/>
      <w:lvlJc w:val="left"/>
      <w:pPr>
        <w:ind w:left="5089" w:hanging="360"/>
      </w:pPr>
    </w:lvl>
    <w:lvl w:ilvl="5">
      <w:start w:val="1"/>
      <w:numFmt w:val="lowerRoman"/>
      <w:lvlText w:val="%6."/>
      <w:lvlJc w:val="right"/>
      <w:pPr>
        <w:ind w:left="5809" w:hanging="180"/>
      </w:pPr>
    </w:lvl>
    <w:lvl w:ilvl="6">
      <w:start w:val="1"/>
      <w:numFmt w:val="decimal"/>
      <w:lvlText w:val="%7."/>
      <w:lvlJc w:val="left"/>
      <w:pPr>
        <w:ind w:left="6529" w:hanging="360"/>
      </w:pPr>
    </w:lvl>
    <w:lvl w:ilvl="7">
      <w:start w:val="1"/>
      <w:numFmt w:val="lowerLetter"/>
      <w:lvlText w:val="%8."/>
      <w:lvlJc w:val="left"/>
      <w:pPr>
        <w:ind w:left="7249" w:hanging="360"/>
      </w:pPr>
    </w:lvl>
    <w:lvl w:ilvl="8">
      <w:start w:val="1"/>
      <w:numFmt w:val="lowerRoman"/>
      <w:lvlText w:val="%9."/>
      <w:lvlJc w:val="right"/>
      <w:pPr>
        <w:ind w:left="7969" w:hanging="180"/>
      </w:pPr>
    </w:lvl>
  </w:abstractNum>
  <w:abstractNum w:abstractNumId="28" w15:restartNumberingAfterBreak="0">
    <w:nsid w:val="3FDD4D06"/>
    <w:multiLevelType w:val="hybridMultilevel"/>
    <w:tmpl w:val="52D67646"/>
    <w:lvl w:ilvl="0" w:tplc="E46475FA">
      <w:start w:val="1"/>
      <w:numFmt w:val="decimal"/>
      <w:lvlText w:val="%1."/>
      <w:lvlJc w:val="left"/>
      <w:pPr>
        <w:ind w:left="604" w:hanging="440"/>
      </w:pPr>
      <w:rPr>
        <w:rFonts w:ascii="Calibri" w:eastAsia="Calibri" w:hAnsi="Calibri" w:cs="Calibri" w:hint="default"/>
        <w:b w:val="0"/>
        <w:bCs w:val="0"/>
        <w:i w:val="0"/>
        <w:iCs w:val="0"/>
        <w:spacing w:val="0"/>
        <w:w w:val="100"/>
        <w:sz w:val="22"/>
        <w:szCs w:val="22"/>
        <w:lang w:val="en-US" w:eastAsia="en-US" w:bidi="ar-SA"/>
      </w:rPr>
    </w:lvl>
    <w:lvl w:ilvl="1" w:tplc="6368FE44">
      <w:numFmt w:val="bullet"/>
      <w:lvlText w:val="•"/>
      <w:lvlJc w:val="left"/>
      <w:pPr>
        <w:ind w:left="1489" w:hanging="440"/>
      </w:pPr>
      <w:rPr>
        <w:rFonts w:hint="default"/>
        <w:lang w:val="en-US" w:eastAsia="en-US" w:bidi="ar-SA"/>
      </w:rPr>
    </w:lvl>
    <w:lvl w:ilvl="2" w:tplc="0232704C">
      <w:numFmt w:val="bullet"/>
      <w:lvlText w:val="•"/>
      <w:lvlJc w:val="left"/>
      <w:pPr>
        <w:ind w:left="2379" w:hanging="440"/>
      </w:pPr>
      <w:rPr>
        <w:rFonts w:hint="default"/>
        <w:lang w:val="en-US" w:eastAsia="en-US" w:bidi="ar-SA"/>
      </w:rPr>
    </w:lvl>
    <w:lvl w:ilvl="3" w:tplc="A4E445B4">
      <w:numFmt w:val="bullet"/>
      <w:lvlText w:val="•"/>
      <w:lvlJc w:val="left"/>
      <w:pPr>
        <w:ind w:left="3269" w:hanging="440"/>
      </w:pPr>
      <w:rPr>
        <w:rFonts w:hint="default"/>
        <w:lang w:val="en-US" w:eastAsia="en-US" w:bidi="ar-SA"/>
      </w:rPr>
    </w:lvl>
    <w:lvl w:ilvl="4" w:tplc="7060B028">
      <w:numFmt w:val="bullet"/>
      <w:lvlText w:val="•"/>
      <w:lvlJc w:val="left"/>
      <w:pPr>
        <w:ind w:left="4159" w:hanging="440"/>
      </w:pPr>
      <w:rPr>
        <w:rFonts w:hint="default"/>
        <w:lang w:val="en-US" w:eastAsia="en-US" w:bidi="ar-SA"/>
      </w:rPr>
    </w:lvl>
    <w:lvl w:ilvl="5" w:tplc="A4781D4C">
      <w:numFmt w:val="bullet"/>
      <w:lvlText w:val="•"/>
      <w:lvlJc w:val="left"/>
      <w:pPr>
        <w:ind w:left="5049" w:hanging="440"/>
      </w:pPr>
      <w:rPr>
        <w:rFonts w:hint="default"/>
        <w:lang w:val="en-US" w:eastAsia="en-US" w:bidi="ar-SA"/>
      </w:rPr>
    </w:lvl>
    <w:lvl w:ilvl="6" w:tplc="6A1E7410">
      <w:numFmt w:val="bullet"/>
      <w:lvlText w:val="•"/>
      <w:lvlJc w:val="left"/>
      <w:pPr>
        <w:ind w:left="5939" w:hanging="440"/>
      </w:pPr>
      <w:rPr>
        <w:rFonts w:hint="default"/>
        <w:lang w:val="en-US" w:eastAsia="en-US" w:bidi="ar-SA"/>
      </w:rPr>
    </w:lvl>
    <w:lvl w:ilvl="7" w:tplc="1786C384">
      <w:numFmt w:val="bullet"/>
      <w:lvlText w:val="•"/>
      <w:lvlJc w:val="left"/>
      <w:pPr>
        <w:ind w:left="6828" w:hanging="440"/>
      </w:pPr>
      <w:rPr>
        <w:rFonts w:hint="default"/>
        <w:lang w:val="en-US" w:eastAsia="en-US" w:bidi="ar-SA"/>
      </w:rPr>
    </w:lvl>
    <w:lvl w:ilvl="8" w:tplc="18C0F346">
      <w:numFmt w:val="bullet"/>
      <w:lvlText w:val="•"/>
      <w:lvlJc w:val="left"/>
      <w:pPr>
        <w:ind w:left="7718" w:hanging="440"/>
      </w:pPr>
      <w:rPr>
        <w:rFonts w:hint="default"/>
        <w:lang w:val="en-US" w:eastAsia="en-US" w:bidi="ar-SA"/>
      </w:rPr>
    </w:lvl>
  </w:abstractNum>
  <w:abstractNum w:abstractNumId="29" w15:restartNumberingAfterBreak="0">
    <w:nsid w:val="3FE563EC"/>
    <w:multiLevelType w:val="multilevel"/>
    <w:tmpl w:val="294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229B2"/>
    <w:multiLevelType w:val="multilevel"/>
    <w:tmpl w:val="84AAF5F4"/>
    <w:lvl w:ilvl="0">
      <w:start w:val="2"/>
      <w:numFmt w:val="decimal"/>
      <w:lvlText w:val="%1"/>
      <w:lvlJc w:val="left"/>
      <w:pPr>
        <w:ind w:left="598" w:hanging="598"/>
      </w:pPr>
      <w:rPr>
        <w:rFonts w:hint="default"/>
        <w:lang w:val="en-US" w:eastAsia="en-US" w:bidi="ar-SA"/>
      </w:rPr>
    </w:lvl>
    <w:lvl w:ilvl="1">
      <w:start w:val="1"/>
      <w:numFmt w:val="decimal"/>
      <w:lvlText w:val="%1.%2."/>
      <w:lvlJc w:val="left"/>
      <w:pPr>
        <w:ind w:left="598" w:hanging="598"/>
      </w:pPr>
      <w:rPr>
        <w:rFonts w:ascii="Calibri" w:eastAsia="Calibri" w:hAnsi="Calibri" w:cs="Calibri" w:hint="default"/>
        <w:b/>
        <w:bCs/>
        <w:i w:val="0"/>
        <w:iCs w:val="0"/>
        <w:spacing w:val="0"/>
        <w:w w:val="100"/>
        <w:sz w:val="24"/>
        <w:szCs w:val="24"/>
        <w:shd w:val="clear" w:color="auto" w:fill="E7E6E6"/>
        <w:lang w:val="en-US" w:eastAsia="en-US" w:bidi="ar-SA"/>
      </w:rPr>
    </w:lvl>
    <w:lvl w:ilvl="2">
      <w:start w:val="1"/>
      <w:numFmt w:val="decimal"/>
      <w:lvlText w:val="%3."/>
      <w:lvlJc w:val="left"/>
      <w:pPr>
        <w:ind w:left="684" w:hanging="360"/>
      </w:pPr>
      <w:rPr>
        <w:b/>
        <w:bCs/>
      </w:rPr>
    </w:lvl>
    <w:lvl w:ilvl="3">
      <w:numFmt w:val="bullet"/>
      <w:lvlText w:val="•"/>
      <w:lvlJc w:val="left"/>
      <w:pPr>
        <w:ind w:left="2623" w:hanging="504"/>
      </w:pPr>
      <w:rPr>
        <w:rFonts w:hint="default"/>
        <w:lang w:val="en-US" w:eastAsia="en-US" w:bidi="ar-SA"/>
      </w:rPr>
    </w:lvl>
    <w:lvl w:ilvl="4">
      <w:numFmt w:val="bullet"/>
      <w:lvlText w:val="•"/>
      <w:lvlJc w:val="left"/>
      <w:pPr>
        <w:ind w:left="3525" w:hanging="504"/>
      </w:pPr>
      <w:rPr>
        <w:rFonts w:hint="default"/>
        <w:lang w:val="en-US" w:eastAsia="en-US" w:bidi="ar-SA"/>
      </w:rPr>
    </w:lvl>
    <w:lvl w:ilvl="5">
      <w:numFmt w:val="bullet"/>
      <w:lvlText w:val="•"/>
      <w:lvlJc w:val="left"/>
      <w:pPr>
        <w:ind w:left="4427" w:hanging="504"/>
      </w:pPr>
      <w:rPr>
        <w:rFonts w:hint="default"/>
        <w:lang w:val="en-US" w:eastAsia="en-US" w:bidi="ar-SA"/>
      </w:rPr>
    </w:lvl>
    <w:lvl w:ilvl="6">
      <w:numFmt w:val="bullet"/>
      <w:lvlText w:val="•"/>
      <w:lvlJc w:val="left"/>
      <w:pPr>
        <w:ind w:left="5329" w:hanging="504"/>
      </w:pPr>
      <w:rPr>
        <w:rFonts w:hint="default"/>
        <w:lang w:val="en-US" w:eastAsia="en-US" w:bidi="ar-SA"/>
      </w:rPr>
    </w:lvl>
    <w:lvl w:ilvl="7">
      <w:numFmt w:val="bullet"/>
      <w:lvlText w:val="•"/>
      <w:lvlJc w:val="left"/>
      <w:pPr>
        <w:ind w:left="6231" w:hanging="504"/>
      </w:pPr>
      <w:rPr>
        <w:rFonts w:hint="default"/>
        <w:lang w:val="en-US" w:eastAsia="en-US" w:bidi="ar-SA"/>
      </w:rPr>
    </w:lvl>
    <w:lvl w:ilvl="8">
      <w:numFmt w:val="bullet"/>
      <w:lvlText w:val="•"/>
      <w:lvlJc w:val="left"/>
      <w:pPr>
        <w:ind w:left="7133" w:hanging="504"/>
      </w:pPr>
      <w:rPr>
        <w:rFonts w:hint="default"/>
        <w:lang w:val="en-US" w:eastAsia="en-US" w:bidi="ar-SA"/>
      </w:rPr>
    </w:lvl>
  </w:abstractNum>
  <w:abstractNum w:abstractNumId="31" w15:restartNumberingAfterBreak="0">
    <w:nsid w:val="42BB4906"/>
    <w:multiLevelType w:val="hybridMultilevel"/>
    <w:tmpl w:val="7234C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602C2E"/>
    <w:multiLevelType w:val="multilevel"/>
    <w:tmpl w:val="352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C407B"/>
    <w:multiLevelType w:val="hybridMultilevel"/>
    <w:tmpl w:val="FC9C872C"/>
    <w:lvl w:ilvl="0" w:tplc="45343B74">
      <w:numFmt w:val="bullet"/>
      <w:lvlText w:val=""/>
      <w:lvlJc w:val="left"/>
      <w:pPr>
        <w:ind w:left="2325" w:hanging="360"/>
      </w:pPr>
      <w:rPr>
        <w:rFonts w:ascii="Symbol" w:eastAsia="Symbol" w:hAnsi="Symbol" w:cs="Symbol" w:hint="default"/>
        <w:b w:val="0"/>
        <w:bCs w:val="0"/>
        <w:i w:val="0"/>
        <w:iCs w:val="0"/>
        <w:spacing w:val="0"/>
        <w:w w:val="100"/>
        <w:sz w:val="24"/>
        <w:szCs w:val="24"/>
        <w:lang w:val="en-US" w:eastAsia="en-US" w:bidi="ar-SA"/>
      </w:rPr>
    </w:lvl>
    <w:lvl w:ilvl="1" w:tplc="37A627CA">
      <w:numFmt w:val="bullet"/>
      <w:lvlText w:val="•"/>
      <w:lvlJc w:val="left"/>
      <w:pPr>
        <w:ind w:left="3037" w:hanging="360"/>
      </w:pPr>
      <w:rPr>
        <w:rFonts w:hint="default"/>
        <w:lang w:val="en-US" w:eastAsia="en-US" w:bidi="ar-SA"/>
      </w:rPr>
    </w:lvl>
    <w:lvl w:ilvl="2" w:tplc="D3EC86B6">
      <w:numFmt w:val="bullet"/>
      <w:lvlText w:val="•"/>
      <w:lvlJc w:val="left"/>
      <w:pPr>
        <w:ind w:left="3755" w:hanging="360"/>
      </w:pPr>
      <w:rPr>
        <w:rFonts w:hint="default"/>
        <w:lang w:val="en-US" w:eastAsia="en-US" w:bidi="ar-SA"/>
      </w:rPr>
    </w:lvl>
    <w:lvl w:ilvl="3" w:tplc="7840BAF4">
      <w:numFmt w:val="bullet"/>
      <w:lvlText w:val="•"/>
      <w:lvlJc w:val="left"/>
      <w:pPr>
        <w:ind w:left="4473" w:hanging="360"/>
      </w:pPr>
      <w:rPr>
        <w:rFonts w:hint="default"/>
        <w:lang w:val="en-US" w:eastAsia="en-US" w:bidi="ar-SA"/>
      </w:rPr>
    </w:lvl>
    <w:lvl w:ilvl="4" w:tplc="DAD60648">
      <w:numFmt w:val="bullet"/>
      <w:lvlText w:val="•"/>
      <w:lvlJc w:val="left"/>
      <w:pPr>
        <w:ind w:left="5191" w:hanging="360"/>
      </w:pPr>
      <w:rPr>
        <w:rFonts w:hint="default"/>
        <w:lang w:val="en-US" w:eastAsia="en-US" w:bidi="ar-SA"/>
      </w:rPr>
    </w:lvl>
    <w:lvl w:ilvl="5" w:tplc="3C0AA33A">
      <w:numFmt w:val="bullet"/>
      <w:lvlText w:val="•"/>
      <w:lvlJc w:val="left"/>
      <w:pPr>
        <w:ind w:left="5909" w:hanging="360"/>
      </w:pPr>
      <w:rPr>
        <w:rFonts w:hint="default"/>
        <w:lang w:val="en-US" w:eastAsia="en-US" w:bidi="ar-SA"/>
      </w:rPr>
    </w:lvl>
    <w:lvl w:ilvl="6" w:tplc="5426CD72">
      <w:numFmt w:val="bullet"/>
      <w:lvlText w:val="•"/>
      <w:lvlJc w:val="left"/>
      <w:pPr>
        <w:ind w:left="6627" w:hanging="360"/>
      </w:pPr>
      <w:rPr>
        <w:rFonts w:hint="default"/>
        <w:lang w:val="en-US" w:eastAsia="en-US" w:bidi="ar-SA"/>
      </w:rPr>
    </w:lvl>
    <w:lvl w:ilvl="7" w:tplc="2F4C05A4">
      <w:numFmt w:val="bullet"/>
      <w:lvlText w:val="•"/>
      <w:lvlJc w:val="left"/>
      <w:pPr>
        <w:ind w:left="7344" w:hanging="360"/>
      </w:pPr>
      <w:rPr>
        <w:rFonts w:hint="default"/>
        <w:lang w:val="en-US" w:eastAsia="en-US" w:bidi="ar-SA"/>
      </w:rPr>
    </w:lvl>
    <w:lvl w:ilvl="8" w:tplc="B4406D6A">
      <w:numFmt w:val="bullet"/>
      <w:lvlText w:val="•"/>
      <w:lvlJc w:val="left"/>
      <w:pPr>
        <w:ind w:left="8062" w:hanging="360"/>
      </w:pPr>
      <w:rPr>
        <w:rFonts w:hint="default"/>
        <w:lang w:val="en-US" w:eastAsia="en-US" w:bidi="ar-SA"/>
      </w:rPr>
    </w:lvl>
  </w:abstractNum>
  <w:abstractNum w:abstractNumId="34" w15:restartNumberingAfterBreak="0">
    <w:nsid w:val="46C64E60"/>
    <w:multiLevelType w:val="multilevel"/>
    <w:tmpl w:val="79481FA6"/>
    <w:lvl w:ilvl="0">
      <w:start w:val="5"/>
      <w:numFmt w:val="decimal"/>
      <w:lvlText w:val="%1"/>
      <w:lvlJc w:val="left"/>
      <w:pPr>
        <w:ind w:left="360" w:hanging="360"/>
      </w:pPr>
      <w:rPr>
        <w:rFonts w:hint="default"/>
        <w:lang w:val="en-US" w:eastAsia="en-US" w:bidi="ar-SA"/>
      </w:rPr>
    </w:lvl>
    <w:lvl w:ilvl="1">
      <w:start w:val="1"/>
      <w:numFmt w:val="bullet"/>
      <w:lvlText w:val=""/>
      <w:lvlJc w:val="left"/>
      <w:pPr>
        <w:ind w:left="927" w:hanging="360"/>
      </w:pPr>
      <w:rPr>
        <w:rFonts w:ascii="Wingdings" w:hAnsi="Wingdings" w:hint="default"/>
      </w:rPr>
    </w:lvl>
    <w:lvl w:ilvl="2">
      <w:numFmt w:val="bullet"/>
      <w:lvlText w:val="•"/>
      <w:lvlJc w:val="left"/>
      <w:pPr>
        <w:ind w:left="2987" w:hanging="360"/>
      </w:pPr>
      <w:rPr>
        <w:rFonts w:hint="default"/>
        <w:lang w:val="en-US" w:eastAsia="en-US" w:bidi="ar-SA"/>
      </w:rPr>
    </w:lvl>
    <w:lvl w:ilvl="3">
      <w:numFmt w:val="bullet"/>
      <w:lvlText w:val="•"/>
      <w:lvlJc w:val="left"/>
      <w:pPr>
        <w:ind w:left="3801" w:hanging="360"/>
      </w:pPr>
      <w:rPr>
        <w:rFonts w:hint="default"/>
        <w:lang w:val="en-US" w:eastAsia="en-US" w:bidi="ar-SA"/>
      </w:rPr>
    </w:lvl>
    <w:lvl w:ilvl="4">
      <w:numFmt w:val="bullet"/>
      <w:lvlText w:val="•"/>
      <w:lvlJc w:val="left"/>
      <w:pPr>
        <w:ind w:left="4615" w:hanging="360"/>
      </w:pPr>
      <w:rPr>
        <w:rFonts w:hint="default"/>
        <w:lang w:val="en-US" w:eastAsia="en-US" w:bidi="ar-SA"/>
      </w:rPr>
    </w:lvl>
    <w:lvl w:ilvl="5">
      <w:numFmt w:val="bullet"/>
      <w:lvlText w:val="•"/>
      <w:lvlJc w:val="left"/>
      <w:pPr>
        <w:ind w:left="5429" w:hanging="360"/>
      </w:pPr>
      <w:rPr>
        <w:rFonts w:hint="default"/>
        <w:lang w:val="en-US" w:eastAsia="en-US" w:bidi="ar-SA"/>
      </w:rPr>
    </w:lvl>
    <w:lvl w:ilvl="6">
      <w:numFmt w:val="bullet"/>
      <w:lvlText w:val="•"/>
      <w:lvlJc w:val="left"/>
      <w:pPr>
        <w:ind w:left="6243" w:hanging="360"/>
      </w:pPr>
      <w:rPr>
        <w:rFonts w:hint="default"/>
        <w:lang w:val="en-US" w:eastAsia="en-US" w:bidi="ar-SA"/>
      </w:rPr>
    </w:lvl>
    <w:lvl w:ilvl="7">
      <w:numFmt w:val="bullet"/>
      <w:lvlText w:val="•"/>
      <w:lvlJc w:val="left"/>
      <w:pPr>
        <w:ind w:left="7056" w:hanging="360"/>
      </w:pPr>
      <w:rPr>
        <w:rFonts w:hint="default"/>
        <w:lang w:val="en-US" w:eastAsia="en-US" w:bidi="ar-SA"/>
      </w:rPr>
    </w:lvl>
    <w:lvl w:ilvl="8">
      <w:numFmt w:val="bullet"/>
      <w:lvlText w:val="•"/>
      <w:lvlJc w:val="left"/>
      <w:pPr>
        <w:ind w:left="7870" w:hanging="360"/>
      </w:pPr>
      <w:rPr>
        <w:rFonts w:hint="default"/>
        <w:lang w:val="en-US" w:eastAsia="en-US" w:bidi="ar-SA"/>
      </w:rPr>
    </w:lvl>
  </w:abstractNum>
  <w:abstractNum w:abstractNumId="35" w15:restartNumberingAfterBreak="0">
    <w:nsid w:val="4A420D85"/>
    <w:multiLevelType w:val="hybridMultilevel"/>
    <w:tmpl w:val="B152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764820"/>
    <w:multiLevelType w:val="hybridMultilevel"/>
    <w:tmpl w:val="96DE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4D0FC0"/>
    <w:multiLevelType w:val="multilevel"/>
    <w:tmpl w:val="E036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668C1"/>
    <w:multiLevelType w:val="hybridMultilevel"/>
    <w:tmpl w:val="05341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2B5C4C"/>
    <w:multiLevelType w:val="multilevel"/>
    <w:tmpl w:val="84AAF5F4"/>
    <w:lvl w:ilvl="0">
      <w:start w:val="2"/>
      <w:numFmt w:val="decimal"/>
      <w:lvlText w:val="%1"/>
      <w:lvlJc w:val="left"/>
      <w:pPr>
        <w:ind w:left="598" w:hanging="598"/>
      </w:pPr>
      <w:rPr>
        <w:rFonts w:hint="default"/>
        <w:lang w:val="en-US" w:eastAsia="en-US" w:bidi="ar-SA"/>
      </w:rPr>
    </w:lvl>
    <w:lvl w:ilvl="1">
      <w:start w:val="1"/>
      <w:numFmt w:val="decimal"/>
      <w:lvlText w:val="%1.%2."/>
      <w:lvlJc w:val="left"/>
      <w:pPr>
        <w:ind w:left="598" w:hanging="598"/>
      </w:pPr>
      <w:rPr>
        <w:rFonts w:ascii="Calibri" w:eastAsia="Calibri" w:hAnsi="Calibri" w:cs="Calibri" w:hint="default"/>
        <w:b/>
        <w:bCs/>
        <w:i w:val="0"/>
        <w:iCs w:val="0"/>
        <w:spacing w:val="0"/>
        <w:w w:val="100"/>
        <w:sz w:val="24"/>
        <w:szCs w:val="24"/>
        <w:shd w:val="clear" w:color="auto" w:fill="E7E6E6"/>
        <w:lang w:val="en-US" w:eastAsia="en-US" w:bidi="ar-SA"/>
      </w:rPr>
    </w:lvl>
    <w:lvl w:ilvl="2">
      <w:start w:val="1"/>
      <w:numFmt w:val="decimal"/>
      <w:lvlText w:val="%3."/>
      <w:lvlJc w:val="left"/>
      <w:pPr>
        <w:ind w:left="684" w:hanging="360"/>
      </w:pPr>
      <w:rPr>
        <w:b/>
        <w:bCs/>
      </w:rPr>
    </w:lvl>
    <w:lvl w:ilvl="3">
      <w:numFmt w:val="bullet"/>
      <w:lvlText w:val="•"/>
      <w:lvlJc w:val="left"/>
      <w:pPr>
        <w:ind w:left="2623" w:hanging="504"/>
      </w:pPr>
      <w:rPr>
        <w:rFonts w:hint="default"/>
        <w:lang w:val="en-US" w:eastAsia="en-US" w:bidi="ar-SA"/>
      </w:rPr>
    </w:lvl>
    <w:lvl w:ilvl="4">
      <w:numFmt w:val="bullet"/>
      <w:lvlText w:val="•"/>
      <w:lvlJc w:val="left"/>
      <w:pPr>
        <w:ind w:left="3525" w:hanging="504"/>
      </w:pPr>
      <w:rPr>
        <w:rFonts w:hint="default"/>
        <w:lang w:val="en-US" w:eastAsia="en-US" w:bidi="ar-SA"/>
      </w:rPr>
    </w:lvl>
    <w:lvl w:ilvl="5">
      <w:numFmt w:val="bullet"/>
      <w:lvlText w:val="•"/>
      <w:lvlJc w:val="left"/>
      <w:pPr>
        <w:ind w:left="4427" w:hanging="504"/>
      </w:pPr>
      <w:rPr>
        <w:rFonts w:hint="default"/>
        <w:lang w:val="en-US" w:eastAsia="en-US" w:bidi="ar-SA"/>
      </w:rPr>
    </w:lvl>
    <w:lvl w:ilvl="6">
      <w:numFmt w:val="bullet"/>
      <w:lvlText w:val="•"/>
      <w:lvlJc w:val="left"/>
      <w:pPr>
        <w:ind w:left="5329" w:hanging="504"/>
      </w:pPr>
      <w:rPr>
        <w:rFonts w:hint="default"/>
        <w:lang w:val="en-US" w:eastAsia="en-US" w:bidi="ar-SA"/>
      </w:rPr>
    </w:lvl>
    <w:lvl w:ilvl="7">
      <w:numFmt w:val="bullet"/>
      <w:lvlText w:val="•"/>
      <w:lvlJc w:val="left"/>
      <w:pPr>
        <w:ind w:left="6231" w:hanging="504"/>
      </w:pPr>
      <w:rPr>
        <w:rFonts w:hint="default"/>
        <w:lang w:val="en-US" w:eastAsia="en-US" w:bidi="ar-SA"/>
      </w:rPr>
    </w:lvl>
    <w:lvl w:ilvl="8">
      <w:numFmt w:val="bullet"/>
      <w:lvlText w:val="•"/>
      <w:lvlJc w:val="left"/>
      <w:pPr>
        <w:ind w:left="7133" w:hanging="504"/>
      </w:pPr>
      <w:rPr>
        <w:rFonts w:hint="default"/>
        <w:lang w:val="en-US" w:eastAsia="en-US" w:bidi="ar-SA"/>
      </w:rPr>
    </w:lvl>
  </w:abstractNum>
  <w:abstractNum w:abstractNumId="40" w15:restartNumberingAfterBreak="0">
    <w:nsid w:val="5B6506D2"/>
    <w:multiLevelType w:val="hybridMultilevel"/>
    <w:tmpl w:val="A6745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5504C2"/>
    <w:multiLevelType w:val="multilevel"/>
    <w:tmpl w:val="490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2127B5"/>
    <w:multiLevelType w:val="multilevel"/>
    <w:tmpl w:val="EED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59606B"/>
    <w:multiLevelType w:val="hybridMultilevel"/>
    <w:tmpl w:val="52B8EAEC"/>
    <w:lvl w:ilvl="0" w:tplc="0409000F">
      <w:start w:val="1"/>
      <w:numFmt w:val="decimal"/>
      <w:lvlText w:val="%1."/>
      <w:lvlJc w:val="left"/>
      <w:pPr>
        <w:ind w:left="1605" w:hanging="360"/>
      </w:pPr>
    </w:lvl>
    <w:lvl w:ilvl="1" w:tplc="04090019">
      <w:start w:val="1"/>
      <w:numFmt w:val="lowerLetter"/>
      <w:lvlText w:val="%2."/>
      <w:lvlJc w:val="left"/>
      <w:pPr>
        <w:ind w:left="2325" w:hanging="360"/>
      </w:pPr>
    </w:lvl>
    <w:lvl w:ilvl="2" w:tplc="0409001B" w:tentative="1">
      <w:start w:val="1"/>
      <w:numFmt w:val="lowerRoman"/>
      <w:lvlText w:val="%3."/>
      <w:lvlJc w:val="right"/>
      <w:pPr>
        <w:ind w:left="3045" w:hanging="180"/>
      </w:pPr>
    </w:lvl>
    <w:lvl w:ilvl="3" w:tplc="0409000F" w:tentative="1">
      <w:start w:val="1"/>
      <w:numFmt w:val="decimal"/>
      <w:lvlText w:val="%4."/>
      <w:lvlJc w:val="left"/>
      <w:pPr>
        <w:ind w:left="3765" w:hanging="360"/>
      </w:pPr>
    </w:lvl>
    <w:lvl w:ilvl="4" w:tplc="04090019" w:tentative="1">
      <w:start w:val="1"/>
      <w:numFmt w:val="lowerLetter"/>
      <w:lvlText w:val="%5."/>
      <w:lvlJc w:val="left"/>
      <w:pPr>
        <w:ind w:left="4485" w:hanging="360"/>
      </w:pPr>
    </w:lvl>
    <w:lvl w:ilvl="5" w:tplc="0409001B" w:tentative="1">
      <w:start w:val="1"/>
      <w:numFmt w:val="lowerRoman"/>
      <w:lvlText w:val="%6."/>
      <w:lvlJc w:val="right"/>
      <w:pPr>
        <w:ind w:left="5205" w:hanging="180"/>
      </w:pPr>
    </w:lvl>
    <w:lvl w:ilvl="6" w:tplc="0409000F" w:tentative="1">
      <w:start w:val="1"/>
      <w:numFmt w:val="decimal"/>
      <w:lvlText w:val="%7."/>
      <w:lvlJc w:val="left"/>
      <w:pPr>
        <w:ind w:left="5925" w:hanging="360"/>
      </w:pPr>
    </w:lvl>
    <w:lvl w:ilvl="7" w:tplc="04090019" w:tentative="1">
      <w:start w:val="1"/>
      <w:numFmt w:val="lowerLetter"/>
      <w:lvlText w:val="%8."/>
      <w:lvlJc w:val="left"/>
      <w:pPr>
        <w:ind w:left="6645" w:hanging="360"/>
      </w:pPr>
    </w:lvl>
    <w:lvl w:ilvl="8" w:tplc="0409001B" w:tentative="1">
      <w:start w:val="1"/>
      <w:numFmt w:val="lowerRoman"/>
      <w:lvlText w:val="%9."/>
      <w:lvlJc w:val="right"/>
      <w:pPr>
        <w:ind w:left="7365" w:hanging="180"/>
      </w:pPr>
    </w:lvl>
  </w:abstractNum>
  <w:abstractNum w:abstractNumId="44" w15:restartNumberingAfterBreak="0">
    <w:nsid w:val="66E1190F"/>
    <w:multiLevelType w:val="hybridMultilevel"/>
    <w:tmpl w:val="274C0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F91ACC"/>
    <w:multiLevelType w:val="multilevel"/>
    <w:tmpl w:val="84A2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366D40"/>
    <w:multiLevelType w:val="hybridMultilevel"/>
    <w:tmpl w:val="1862EF28"/>
    <w:lvl w:ilvl="0" w:tplc="917494AA">
      <w:start w:val="1"/>
      <w:numFmt w:val="lowerRoman"/>
      <w:lvlText w:val="%1."/>
      <w:lvlJc w:val="left"/>
      <w:pPr>
        <w:ind w:left="1605" w:hanging="483"/>
        <w:jc w:val="right"/>
      </w:pPr>
      <w:rPr>
        <w:rFonts w:ascii="Calibri" w:eastAsia="Calibri" w:hAnsi="Calibri" w:cs="Calibri" w:hint="default"/>
        <w:b/>
        <w:bCs/>
        <w:i w:val="0"/>
        <w:iCs w:val="0"/>
        <w:spacing w:val="0"/>
        <w:w w:val="100"/>
        <w:sz w:val="24"/>
        <w:szCs w:val="24"/>
        <w:lang w:val="en-US" w:eastAsia="en-US" w:bidi="ar-SA"/>
      </w:rPr>
    </w:lvl>
    <w:lvl w:ilvl="1" w:tplc="BA444A2A">
      <w:numFmt w:val="bullet"/>
      <w:lvlText w:val="•"/>
      <w:lvlJc w:val="left"/>
      <w:pPr>
        <w:ind w:left="2389" w:hanging="483"/>
      </w:pPr>
      <w:rPr>
        <w:rFonts w:hint="default"/>
        <w:lang w:val="en-US" w:eastAsia="en-US" w:bidi="ar-SA"/>
      </w:rPr>
    </w:lvl>
    <w:lvl w:ilvl="2" w:tplc="C2500A1C">
      <w:numFmt w:val="bullet"/>
      <w:lvlText w:val="•"/>
      <w:lvlJc w:val="left"/>
      <w:pPr>
        <w:ind w:left="3179" w:hanging="483"/>
      </w:pPr>
      <w:rPr>
        <w:rFonts w:hint="default"/>
        <w:lang w:val="en-US" w:eastAsia="en-US" w:bidi="ar-SA"/>
      </w:rPr>
    </w:lvl>
    <w:lvl w:ilvl="3" w:tplc="3C223362">
      <w:numFmt w:val="bullet"/>
      <w:lvlText w:val="•"/>
      <w:lvlJc w:val="left"/>
      <w:pPr>
        <w:ind w:left="3969" w:hanging="483"/>
      </w:pPr>
      <w:rPr>
        <w:rFonts w:hint="default"/>
        <w:lang w:val="en-US" w:eastAsia="en-US" w:bidi="ar-SA"/>
      </w:rPr>
    </w:lvl>
    <w:lvl w:ilvl="4" w:tplc="8976FBA6">
      <w:numFmt w:val="bullet"/>
      <w:lvlText w:val="•"/>
      <w:lvlJc w:val="left"/>
      <w:pPr>
        <w:ind w:left="4759" w:hanging="483"/>
      </w:pPr>
      <w:rPr>
        <w:rFonts w:hint="default"/>
        <w:lang w:val="en-US" w:eastAsia="en-US" w:bidi="ar-SA"/>
      </w:rPr>
    </w:lvl>
    <w:lvl w:ilvl="5" w:tplc="CC8A89B2">
      <w:numFmt w:val="bullet"/>
      <w:lvlText w:val="•"/>
      <w:lvlJc w:val="left"/>
      <w:pPr>
        <w:ind w:left="5549" w:hanging="483"/>
      </w:pPr>
      <w:rPr>
        <w:rFonts w:hint="default"/>
        <w:lang w:val="en-US" w:eastAsia="en-US" w:bidi="ar-SA"/>
      </w:rPr>
    </w:lvl>
    <w:lvl w:ilvl="6" w:tplc="FC8AFBB6">
      <w:numFmt w:val="bullet"/>
      <w:lvlText w:val="•"/>
      <w:lvlJc w:val="left"/>
      <w:pPr>
        <w:ind w:left="6339" w:hanging="483"/>
      </w:pPr>
      <w:rPr>
        <w:rFonts w:hint="default"/>
        <w:lang w:val="en-US" w:eastAsia="en-US" w:bidi="ar-SA"/>
      </w:rPr>
    </w:lvl>
    <w:lvl w:ilvl="7" w:tplc="10DE8E6A">
      <w:numFmt w:val="bullet"/>
      <w:lvlText w:val="•"/>
      <w:lvlJc w:val="left"/>
      <w:pPr>
        <w:ind w:left="7128" w:hanging="483"/>
      </w:pPr>
      <w:rPr>
        <w:rFonts w:hint="default"/>
        <w:lang w:val="en-US" w:eastAsia="en-US" w:bidi="ar-SA"/>
      </w:rPr>
    </w:lvl>
    <w:lvl w:ilvl="8" w:tplc="1B3A0890">
      <w:numFmt w:val="bullet"/>
      <w:lvlText w:val="•"/>
      <w:lvlJc w:val="left"/>
      <w:pPr>
        <w:ind w:left="7918" w:hanging="483"/>
      </w:pPr>
      <w:rPr>
        <w:rFonts w:hint="default"/>
        <w:lang w:val="en-US" w:eastAsia="en-US" w:bidi="ar-SA"/>
      </w:rPr>
    </w:lvl>
  </w:abstractNum>
  <w:abstractNum w:abstractNumId="47" w15:restartNumberingAfterBreak="0">
    <w:nsid w:val="6F96196F"/>
    <w:multiLevelType w:val="multilevel"/>
    <w:tmpl w:val="CCE2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D7682B"/>
    <w:multiLevelType w:val="hybridMultilevel"/>
    <w:tmpl w:val="1BC49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03B50E1"/>
    <w:multiLevelType w:val="multilevel"/>
    <w:tmpl w:val="9AAAE0D4"/>
    <w:lvl w:ilvl="0">
      <w:start w:val="1"/>
      <w:numFmt w:val="bullet"/>
      <w:lvlText w:val=""/>
      <w:lvlJc w:val="left"/>
      <w:pPr>
        <w:ind w:left="360" w:hanging="360"/>
      </w:pPr>
      <w:rPr>
        <w:rFonts w:ascii="Symbol" w:hAnsi="Symbol" w:hint="default"/>
        <w:lang w:val="en-US" w:eastAsia="en-US" w:bidi="ar-SA"/>
      </w:rPr>
    </w:lvl>
    <w:lvl w:ilvl="1">
      <w:start w:val="1"/>
      <w:numFmt w:val="bullet"/>
      <w:lvlText w:val=""/>
      <w:lvlJc w:val="left"/>
      <w:pPr>
        <w:ind w:left="927" w:hanging="360"/>
      </w:pPr>
      <w:rPr>
        <w:rFonts w:ascii="Wingdings" w:hAnsi="Wingdings" w:hint="default"/>
      </w:rPr>
    </w:lvl>
    <w:lvl w:ilvl="2">
      <w:numFmt w:val="bullet"/>
      <w:lvlText w:val="•"/>
      <w:lvlJc w:val="left"/>
      <w:pPr>
        <w:ind w:left="2987" w:hanging="360"/>
      </w:pPr>
      <w:rPr>
        <w:rFonts w:hint="default"/>
        <w:lang w:val="en-US" w:eastAsia="en-US" w:bidi="ar-SA"/>
      </w:rPr>
    </w:lvl>
    <w:lvl w:ilvl="3">
      <w:numFmt w:val="bullet"/>
      <w:lvlText w:val="•"/>
      <w:lvlJc w:val="left"/>
      <w:pPr>
        <w:ind w:left="3801" w:hanging="360"/>
      </w:pPr>
      <w:rPr>
        <w:rFonts w:hint="default"/>
        <w:lang w:val="en-US" w:eastAsia="en-US" w:bidi="ar-SA"/>
      </w:rPr>
    </w:lvl>
    <w:lvl w:ilvl="4">
      <w:numFmt w:val="bullet"/>
      <w:lvlText w:val="•"/>
      <w:lvlJc w:val="left"/>
      <w:pPr>
        <w:ind w:left="4615" w:hanging="360"/>
      </w:pPr>
      <w:rPr>
        <w:rFonts w:hint="default"/>
        <w:lang w:val="en-US" w:eastAsia="en-US" w:bidi="ar-SA"/>
      </w:rPr>
    </w:lvl>
    <w:lvl w:ilvl="5">
      <w:numFmt w:val="bullet"/>
      <w:lvlText w:val="•"/>
      <w:lvlJc w:val="left"/>
      <w:pPr>
        <w:ind w:left="5429" w:hanging="360"/>
      </w:pPr>
      <w:rPr>
        <w:rFonts w:hint="default"/>
        <w:lang w:val="en-US" w:eastAsia="en-US" w:bidi="ar-SA"/>
      </w:rPr>
    </w:lvl>
    <w:lvl w:ilvl="6">
      <w:numFmt w:val="bullet"/>
      <w:lvlText w:val="•"/>
      <w:lvlJc w:val="left"/>
      <w:pPr>
        <w:ind w:left="6243" w:hanging="360"/>
      </w:pPr>
      <w:rPr>
        <w:rFonts w:hint="default"/>
        <w:lang w:val="en-US" w:eastAsia="en-US" w:bidi="ar-SA"/>
      </w:rPr>
    </w:lvl>
    <w:lvl w:ilvl="7">
      <w:numFmt w:val="bullet"/>
      <w:lvlText w:val="•"/>
      <w:lvlJc w:val="left"/>
      <w:pPr>
        <w:ind w:left="7056" w:hanging="360"/>
      </w:pPr>
      <w:rPr>
        <w:rFonts w:hint="default"/>
        <w:lang w:val="en-US" w:eastAsia="en-US" w:bidi="ar-SA"/>
      </w:rPr>
    </w:lvl>
    <w:lvl w:ilvl="8">
      <w:numFmt w:val="bullet"/>
      <w:lvlText w:val="•"/>
      <w:lvlJc w:val="left"/>
      <w:pPr>
        <w:ind w:left="7870" w:hanging="360"/>
      </w:pPr>
      <w:rPr>
        <w:rFonts w:hint="default"/>
        <w:lang w:val="en-US" w:eastAsia="en-US" w:bidi="ar-SA"/>
      </w:rPr>
    </w:lvl>
  </w:abstractNum>
  <w:abstractNum w:abstractNumId="50" w15:restartNumberingAfterBreak="0">
    <w:nsid w:val="730E24F5"/>
    <w:multiLevelType w:val="hybridMultilevel"/>
    <w:tmpl w:val="E7E860AE"/>
    <w:lvl w:ilvl="0" w:tplc="62AE4642">
      <w:start w:val="2"/>
      <w:numFmt w:val="decimal"/>
      <w:lvlText w:val="%1."/>
      <w:lvlJc w:val="left"/>
      <w:pPr>
        <w:ind w:left="388" w:hanging="360"/>
      </w:pPr>
      <w:rPr>
        <w:rFonts w:ascii="Calibri" w:eastAsia="Calibri" w:hAnsi="Calibri" w:cs="Calibri" w:hint="default"/>
        <w:b/>
        <w:bCs/>
        <w:i w:val="0"/>
        <w:iCs w:val="0"/>
        <w:color w:val="FFFFFF"/>
        <w:spacing w:val="0"/>
        <w:w w:val="100"/>
        <w:sz w:val="24"/>
        <w:szCs w:val="24"/>
        <w:lang w:val="en-US" w:eastAsia="en-US" w:bidi="ar-SA"/>
      </w:rPr>
    </w:lvl>
    <w:lvl w:ilvl="1" w:tplc="CD608114">
      <w:numFmt w:val="bullet"/>
      <w:lvlText w:val="•"/>
      <w:lvlJc w:val="left"/>
      <w:pPr>
        <w:ind w:left="1250" w:hanging="360"/>
      </w:pPr>
      <w:rPr>
        <w:rFonts w:hint="default"/>
        <w:lang w:val="en-US" w:eastAsia="en-US" w:bidi="ar-SA"/>
      </w:rPr>
    </w:lvl>
    <w:lvl w:ilvl="2" w:tplc="4E988D22">
      <w:numFmt w:val="bullet"/>
      <w:lvlText w:val="•"/>
      <w:lvlJc w:val="left"/>
      <w:pPr>
        <w:ind w:left="2121" w:hanging="360"/>
      </w:pPr>
      <w:rPr>
        <w:rFonts w:hint="default"/>
        <w:lang w:val="en-US" w:eastAsia="en-US" w:bidi="ar-SA"/>
      </w:rPr>
    </w:lvl>
    <w:lvl w:ilvl="3" w:tplc="B6960CE6">
      <w:numFmt w:val="bullet"/>
      <w:lvlText w:val="•"/>
      <w:lvlJc w:val="left"/>
      <w:pPr>
        <w:ind w:left="2991" w:hanging="360"/>
      </w:pPr>
      <w:rPr>
        <w:rFonts w:hint="default"/>
        <w:lang w:val="en-US" w:eastAsia="en-US" w:bidi="ar-SA"/>
      </w:rPr>
    </w:lvl>
    <w:lvl w:ilvl="4" w:tplc="58CA91CA">
      <w:numFmt w:val="bullet"/>
      <w:lvlText w:val="•"/>
      <w:lvlJc w:val="left"/>
      <w:pPr>
        <w:ind w:left="3862" w:hanging="360"/>
      </w:pPr>
      <w:rPr>
        <w:rFonts w:hint="default"/>
        <w:lang w:val="en-US" w:eastAsia="en-US" w:bidi="ar-SA"/>
      </w:rPr>
    </w:lvl>
    <w:lvl w:ilvl="5" w:tplc="67BC27DC">
      <w:numFmt w:val="bullet"/>
      <w:lvlText w:val="•"/>
      <w:lvlJc w:val="left"/>
      <w:pPr>
        <w:ind w:left="4732" w:hanging="360"/>
      </w:pPr>
      <w:rPr>
        <w:rFonts w:hint="default"/>
        <w:lang w:val="en-US" w:eastAsia="en-US" w:bidi="ar-SA"/>
      </w:rPr>
    </w:lvl>
    <w:lvl w:ilvl="6" w:tplc="660C5520">
      <w:numFmt w:val="bullet"/>
      <w:lvlText w:val="•"/>
      <w:lvlJc w:val="left"/>
      <w:pPr>
        <w:ind w:left="5603" w:hanging="360"/>
      </w:pPr>
      <w:rPr>
        <w:rFonts w:hint="default"/>
        <w:lang w:val="en-US" w:eastAsia="en-US" w:bidi="ar-SA"/>
      </w:rPr>
    </w:lvl>
    <w:lvl w:ilvl="7" w:tplc="22B4D82E">
      <w:numFmt w:val="bullet"/>
      <w:lvlText w:val="•"/>
      <w:lvlJc w:val="left"/>
      <w:pPr>
        <w:ind w:left="6473" w:hanging="360"/>
      </w:pPr>
      <w:rPr>
        <w:rFonts w:hint="default"/>
        <w:lang w:val="en-US" w:eastAsia="en-US" w:bidi="ar-SA"/>
      </w:rPr>
    </w:lvl>
    <w:lvl w:ilvl="8" w:tplc="FF840624">
      <w:numFmt w:val="bullet"/>
      <w:lvlText w:val="•"/>
      <w:lvlJc w:val="left"/>
      <w:pPr>
        <w:ind w:left="7344" w:hanging="360"/>
      </w:pPr>
      <w:rPr>
        <w:rFonts w:hint="default"/>
        <w:lang w:val="en-US" w:eastAsia="en-US" w:bidi="ar-SA"/>
      </w:rPr>
    </w:lvl>
  </w:abstractNum>
  <w:abstractNum w:abstractNumId="51" w15:restartNumberingAfterBreak="0">
    <w:nsid w:val="743566A8"/>
    <w:multiLevelType w:val="multilevel"/>
    <w:tmpl w:val="20B2C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9A6E5F"/>
    <w:multiLevelType w:val="multilevel"/>
    <w:tmpl w:val="04686A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7646311F"/>
    <w:multiLevelType w:val="multilevel"/>
    <w:tmpl w:val="3490010E"/>
    <w:lvl w:ilvl="0">
      <w:start w:val="1"/>
      <w:numFmt w:val="decimal"/>
      <w:lvlText w:val="%1"/>
      <w:lvlJc w:val="left"/>
      <w:pPr>
        <w:ind w:left="705" w:hanging="540"/>
      </w:pPr>
      <w:rPr>
        <w:rFonts w:hint="default"/>
        <w:lang w:val="en-US" w:eastAsia="en-US" w:bidi="ar-SA"/>
      </w:rPr>
    </w:lvl>
    <w:lvl w:ilvl="1">
      <w:start w:val="1"/>
      <w:numFmt w:val="decimal"/>
      <w:lvlText w:val="%2."/>
      <w:lvlJc w:val="left"/>
      <w:pPr>
        <w:ind w:left="360" w:hanging="360"/>
      </w:pPr>
      <w:rPr>
        <w:b/>
        <w:bCs/>
        <w:sz w:val="22"/>
        <w:szCs w:val="22"/>
      </w:rPr>
    </w:lvl>
    <w:lvl w:ilvl="2">
      <w:numFmt w:val="bullet"/>
      <w:lvlText w:val="•"/>
      <w:lvlJc w:val="left"/>
      <w:pPr>
        <w:ind w:left="2459" w:hanging="540"/>
      </w:pPr>
      <w:rPr>
        <w:rFonts w:hint="default"/>
        <w:lang w:val="en-US" w:eastAsia="en-US" w:bidi="ar-SA"/>
      </w:rPr>
    </w:lvl>
    <w:lvl w:ilvl="3">
      <w:numFmt w:val="bullet"/>
      <w:lvlText w:val="•"/>
      <w:lvlJc w:val="left"/>
      <w:pPr>
        <w:ind w:left="3339" w:hanging="540"/>
      </w:pPr>
      <w:rPr>
        <w:rFonts w:hint="default"/>
        <w:lang w:val="en-US" w:eastAsia="en-US" w:bidi="ar-SA"/>
      </w:rPr>
    </w:lvl>
    <w:lvl w:ilvl="4">
      <w:numFmt w:val="bullet"/>
      <w:lvlText w:val="•"/>
      <w:lvlJc w:val="left"/>
      <w:pPr>
        <w:ind w:left="4219" w:hanging="540"/>
      </w:pPr>
      <w:rPr>
        <w:rFonts w:hint="default"/>
        <w:lang w:val="en-US" w:eastAsia="en-US" w:bidi="ar-SA"/>
      </w:rPr>
    </w:lvl>
    <w:lvl w:ilvl="5">
      <w:numFmt w:val="bullet"/>
      <w:lvlText w:val="•"/>
      <w:lvlJc w:val="left"/>
      <w:pPr>
        <w:ind w:left="5099" w:hanging="540"/>
      </w:pPr>
      <w:rPr>
        <w:rFonts w:hint="default"/>
        <w:lang w:val="en-US" w:eastAsia="en-US" w:bidi="ar-SA"/>
      </w:rPr>
    </w:lvl>
    <w:lvl w:ilvl="6">
      <w:numFmt w:val="bullet"/>
      <w:lvlText w:val="•"/>
      <w:lvlJc w:val="left"/>
      <w:pPr>
        <w:ind w:left="5979" w:hanging="540"/>
      </w:pPr>
      <w:rPr>
        <w:rFonts w:hint="default"/>
        <w:lang w:val="en-US" w:eastAsia="en-US" w:bidi="ar-SA"/>
      </w:rPr>
    </w:lvl>
    <w:lvl w:ilvl="7">
      <w:numFmt w:val="bullet"/>
      <w:lvlText w:val="•"/>
      <w:lvlJc w:val="left"/>
      <w:pPr>
        <w:ind w:left="6858" w:hanging="540"/>
      </w:pPr>
      <w:rPr>
        <w:rFonts w:hint="default"/>
        <w:lang w:val="en-US" w:eastAsia="en-US" w:bidi="ar-SA"/>
      </w:rPr>
    </w:lvl>
    <w:lvl w:ilvl="8">
      <w:numFmt w:val="bullet"/>
      <w:lvlText w:val="•"/>
      <w:lvlJc w:val="left"/>
      <w:pPr>
        <w:ind w:left="7738" w:hanging="540"/>
      </w:pPr>
      <w:rPr>
        <w:rFonts w:hint="default"/>
        <w:lang w:val="en-US" w:eastAsia="en-US" w:bidi="ar-SA"/>
      </w:rPr>
    </w:lvl>
  </w:abstractNum>
  <w:abstractNum w:abstractNumId="54" w15:restartNumberingAfterBreak="0">
    <w:nsid w:val="791B4721"/>
    <w:multiLevelType w:val="multilevel"/>
    <w:tmpl w:val="DC14664A"/>
    <w:lvl w:ilvl="0">
      <w:start w:val="4"/>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Calibri" w:eastAsia="Calibri" w:hAnsi="Calibri" w:cs="Calibri" w:hint="default"/>
        <w:b/>
        <w:bCs/>
        <w:i w:val="0"/>
        <w:iCs w:val="0"/>
        <w:spacing w:val="0"/>
        <w:w w:val="100"/>
        <w:sz w:val="24"/>
        <w:szCs w:val="24"/>
        <w:lang w:val="en-US" w:eastAsia="en-US" w:bidi="ar-SA"/>
      </w:rPr>
    </w:lvl>
    <w:lvl w:ilvl="2">
      <w:start w:val="1"/>
      <w:numFmt w:val="decimal"/>
      <w:lvlText w:val="%1.%2.%3"/>
      <w:lvlJc w:val="left"/>
      <w:pPr>
        <w:ind w:left="1080" w:hanging="720"/>
      </w:pPr>
      <w:rPr>
        <w:rFonts w:ascii="Calibri" w:eastAsia="Calibri" w:hAnsi="Calibri" w:cs="Calibri" w:hint="default"/>
        <w:b/>
        <w:bCs/>
        <w:i w:val="0"/>
        <w:iCs w:val="0"/>
        <w:spacing w:val="-1"/>
        <w:w w:val="100"/>
        <w:sz w:val="24"/>
        <w:szCs w:val="24"/>
        <w:lang w:val="en-US" w:eastAsia="en-US" w:bidi="ar-SA"/>
      </w:rPr>
    </w:lvl>
    <w:lvl w:ilvl="3">
      <w:start w:val="1"/>
      <w:numFmt w:val="decimal"/>
      <w:lvlText w:val="%1.%2.%3.%4"/>
      <w:lvlJc w:val="left"/>
      <w:pPr>
        <w:ind w:left="1440" w:hanging="720"/>
      </w:pPr>
      <w:rPr>
        <w:rFonts w:ascii="Calibri" w:eastAsia="Calibri" w:hAnsi="Calibri" w:cs="Calibri" w:hint="default"/>
        <w:b/>
        <w:bCs/>
        <w:i w:val="0"/>
        <w:iCs w:val="0"/>
        <w:spacing w:val="-1"/>
        <w:w w:val="100"/>
        <w:sz w:val="24"/>
        <w:szCs w:val="24"/>
        <w:lang w:val="en-US" w:eastAsia="en-US" w:bidi="ar-SA"/>
      </w:rPr>
    </w:lvl>
    <w:lvl w:ilvl="4">
      <w:numFmt w:val="bullet"/>
      <w:lvlText w:val="•"/>
      <w:lvlJc w:val="left"/>
      <w:pPr>
        <w:ind w:left="3319" w:hanging="720"/>
      </w:pPr>
      <w:rPr>
        <w:rFonts w:hint="default"/>
        <w:lang w:val="en-US" w:eastAsia="en-US" w:bidi="ar-SA"/>
      </w:rPr>
    </w:lvl>
    <w:lvl w:ilvl="5">
      <w:numFmt w:val="bullet"/>
      <w:lvlText w:val="•"/>
      <w:lvlJc w:val="left"/>
      <w:pPr>
        <w:ind w:left="4261" w:hanging="720"/>
      </w:pPr>
      <w:rPr>
        <w:rFonts w:hint="default"/>
        <w:lang w:val="en-US" w:eastAsia="en-US" w:bidi="ar-SA"/>
      </w:rPr>
    </w:lvl>
    <w:lvl w:ilvl="6">
      <w:numFmt w:val="bullet"/>
      <w:lvlText w:val="•"/>
      <w:lvlJc w:val="left"/>
      <w:pPr>
        <w:ind w:left="5204" w:hanging="720"/>
      </w:pPr>
      <w:rPr>
        <w:rFonts w:hint="default"/>
        <w:lang w:val="en-US" w:eastAsia="en-US" w:bidi="ar-SA"/>
      </w:rPr>
    </w:lvl>
    <w:lvl w:ilvl="7">
      <w:numFmt w:val="bullet"/>
      <w:lvlText w:val="•"/>
      <w:lvlJc w:val="left"/>
      <w:pPr>
        <w:ind w:left="6146" w:hanging="720"/>
      </w:pPr>
      <w:rPr>
        <w:rFonts w:hint="default"/>
        <w:lang w:val="en-US" w:eastAsia="en-US" w:bidi="ar-SA"/>
      </w:rPr>
    </w:lvl>
    <w:lvl w:ilvl="8">
      <w:numFmt w:val="bullet"/>
      <w:lvlText w:val="•"/>
      <w:lvlJc w:val="left"/>
      <w:pPr>
        <w:ind w:left="7088" w:hanging="720"/>
      </w:pPr>
      <w:rPr>
        <w:rFonts w:hint="default"/>
        <w:lang w:val="en-US" w:eastAsia="en-US" w:bidi="ar-SA"/>
      </w:rPr>
    </w:lvl>
  </w:abstractNum>
  <w:abstractNum w:abstractNumId="55" w15:restartNumberingAfterBreak="0">
    <w:nsid w:val="7D16128C"/>
    <w:multiLevelType w:val="hybridMultilevel"/>
    <w:tmpl w:val="21FE6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F1663B"/>
    <w:multiLevelType w:val="multilevel"/>
    <w:tmpl w:val="5C64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D012EB"/>
    <w:multiLevelType w:val="hybridMultilevel"/>
    <w:tmpl w:val="01986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7953543">
    <w:abstractNumId w:val="25"/>
  </w:num>
  <w:num w:numId="2" w16cid:durableId="1904438883">
    <w:abstractNumId w:val="34"/>
  </w:num>
  <w:num w:numId="3" w16cid:durableId="651368344">
    <w:abstractNumId w:val="46"/>
  </w:num>
  <w:num w:numId="4" w16cid:durableId="1459101613">
    <w:abstractNumId w:val="33"/>
  </w:num>
  <w:num w:numId="5" w16cid:durableId="2138797291">
    <w:abstractNumId w:val="54"/>
  </w:num>
  <w:num w:numId="6" w16cid:durableId="611667227">
    <w:abstractNumId w:val="21"/>
  </w:num>
  <w:num w:numId="7" w16cid:durableId="951935396">
    <w:abstractNumId w:val="30"/>
  </w:num>
  <w:num w:numId="8" w16cid:durableId="1522470102">
    <w:abstractNumId w:val="50"/>
  </w:num>
  <w:num w:numId="9" w16cid:durableId="370233412">
    <w:abstractNumId w:val="53"/>
  </w:num>
  <w:num w:numId="10" w16cid:durableId="1095789830">
    <w:abstractNumId w:val="18"/>
  </w:num>
  <w:num w:numId="11" w16cid:durableId="1748500764">
    <w:abstractNumId w:val="28"/>
  </w:num>
  <w:num w:numId="12" w16cid:durableId="1290939401">
    <w:abstractNumId w:val="0"/>
  </w:num>
  <w:num w:numId="13" w16cid:durableId="1868103912">
    <w:abstractNumId w:val="20"/>
  </w:num>
  <w:num w:numId="14" w16cid:durableId="2121336596">
    <w:abstractNumId w:val="1"/>
  </w:num>
  <w:num w:numId="15" w16cid:durableId="301734415">
    <w:abstractNumId w:val="32"/>
  </w:num>
  <w:num w:numId="16" w16cid:durableId="1962952132">
    <w:abstractNumId w:val="47"/>
  </w:num>
  <w:num w:numId="17" w16cid:durableId="364985070">
    <w:abstractNumId w:val="17"/>
  </w:num>
  <w:num w:numId="18" w16cid:durableId="152911332">
    <w:abstractNumId w:val="45"/>
  </w:num>
  <w:num w:numId="19" w16cid:durableId="668674733">
    <w:abstractNumId w:val="2"/>
  </w:num>
  <w:num w:numId="20" w16cid:durableId="2030636897">
    <w:abstractNumId w:val="42"/>
  </w:num>
  <w:num w:numId="21" w16cid:durableId="1360472201">
    <w:abstractNumId w:val="29"/>
  </w:num>
  <w:num w:numId="22" w16cid:durableId="613832432">
    <w:abstractNumId w:val="24"/>
  </w:num>
  <w:num w:numId="23" w16cid:durableId="1737556295">
    <w:abstractNumId w:val="0"/>
  </w:num>
  <w:num w:numId="24" w16cid:durableId="1137575477">
    <w:abstractNumId w:val="23"/>
  </w:num>
  <w:num w:numId="25" w16cid:durableId="706873841">
    <w:abstractNumId w:val="22"/>
  </w:num>
  <w:num w:numId="26" w16cid:durableId="1654215157">
    <w:abstractNumId w:val="39"/>
  </w:num>
  <w:num w:numId="27" w16cid:durableId="429204219">
    <w:abstractNumId w:val="5"/>
  </w:num>
  <w:num w:numId="28" w16cid:durableId="133718074">
    <w:abstractNumId w:val="49"/>
  </w:num>
  <w:num w:numId="29" w16cid:durableId="939752568">
    <w:abstractNumId w:val="43"/>
  </w:num>
  <w:num w:numId="30" w16cid:durableId="1234051691">
    <w:abstractNumId w:val="12"/>
  </w:num>
  <w:num w:numId="31" w16cid:durableId="1374697872">
    <w:abstractNumId w:val="8"/>
  </w:num>
  <w:num w:numId="32" w16cid:durableId="2113472491">
    <w:abstractNumId w:val="3"/>
  </w:num>
  <w:num w:numId="33" w16cid:durableId="1753812671">
    <w:abstractNumId w:val="48"/>
  </w:num>
  <w:num w:numId="34" w16cid:durableId="51782811">
    <w:abstractNumId w:val="57"/>
  </w:num>
  <w:num w:numId="35" w16cid:durableId="37971506">
    <w:abstractNumId w:val="44"/>
  </w:num>
  <w:num w:numId="36" w16cid:durableId="168181647">
    <w:abstractNumId w:val="6"/>
  </w:num>
  <w:num w:numId="37" w16cid:durableId="237250800">
    <w:abstractNumId w:val="35"/>
  </w:num>
  <w:num w:numId="38" w16cid:durableId="1241328637">
    <w:abstractNumId w:val="36"/>
  </w:num>
  <w:num w:numId="39" w16cid:durableId="1125276484">
    <w:abstractNumId w:val="9"/>
  </w:num>
  <w:num w:numId="40" w16cid:durableId="1057440651">
    <w:abstractNumId w:val="40"/>
  </w:num>
  <w:num w:numId="41" w16cid:durableId="629556175">
    <w:abstractNumId w:val="14"/>
  </w:num>
  <w:num w:numId="42" w16cid:durableId="823545900">
    <w:abstractNumId w:val="55"/>
  </w:num>
  <w:num w:numId="43" w16cid:durableId="1902785025">
    <w:abstractNumId w:val="4"/>
  </w:num>
  <w:num w:numId="44" w16cid:durableId="780076517">
    <w:abstractNumId w:val="38"/>
  </w:num>
  <w:num w:numId="45" w16cid:durableId="1197699162">
    <w:abstractNumId w:val="7"/>
  </w:num>
  <w:num w:numId="46" w16cid:durableId="1571236551">
    <w:abstractNumId w:val="56"/>
  </w:num>
  <w:num w:numId="47" w16cid:durableId="474302406">
    <w:abstractNumId w:val="37"/>
  </w:num>
  <w:num w:numId="48" w16cid:durableId="470437666">
    <w:abstractNumId w:val="16"/>
  </w:num>
  <w:num w:numId="49" w16cid:durableId="2038240488">
    <w:abstractNumId w:val="11"/>
  </w:num>
  <w:num w:numId="50" w16cid:durableId="380518836">
    <w:abstractNumId w:val="15"/>
  </w:num>
  <w:num w:numId="51" w16cid:durableId="1763650069">
    <w:abstractNumId w:val="41"/>
  </w:num>
  <w:num w:numId="52" w16cid:durableId="1572815573">
    <w:abstractNumId w:val="10"/>
  </w:num>
  <w:num w:numId="53" w16cid:durableId="891385484">
    <w:abstractNumId w:val="13"/>
  </w:num>
  <w:num w:numId="54" w16cid:durableId="1176312357">
    <w:abstractNumId w:val="26"/>
  </w:num>
  <w:num w:numId="55" w16cid:durableId="872495287">
    <w:abstractNumId w:val="52"/>
  </w:num>
  <w:num w:numId="56" w16cid:durableId="1947299747">
    <w:abstractNumId w:val="27"/>
  </w:num>
  <w:num w:numId="57" w16cid:durableId="189925380">
    <w:abstractNumId w:val="31"/>
  </w:num>
  <w:num w:numId="58" w16cid:durableId="2144887817">
    <w:abstractNumId w:val="51"/>
  </w:num>
  <w:num w:numId="59" w16cid:durableId="3408590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58"/>
    <w:rsid w:val="00025389"/>
    <w:rsid w:val="000771CB"/>
    <w:rsid w:val="000A6E40"/>
    <w:rsid w:val="000D438F"/>
    <w:rsid w:val="001022CC"/>
    <w:rsid w:val="001237E0"/>
    <w:rsid w:val="00140E76"/>
    <w:rsid w:val="0014136A"/>
    <w:rsid w:val="001539AC"/>
    <w:rsid w:val="00182EA1"/>
    <w:rsid w:val="0019515D"/>
    <w:rsid w:val="00197B9E"/>
    <w:rsid w:val="001B721F"/>
    <w:rsid w:val="002710B5"/>
    <w:rsid w:val="002E440E"/>
    <w:rsid w:val="002F3808"/>
    <w:rsid w:val="00332970"/>
    <w:rsid w:val="00367C2A"/>
    <w:rsid w:val="00393113"/>
    <w:rsid w:val="004334F7"/>
    <w:rsid w:val="00467319"/>
    <w:rsid w:val="004A234E"/>
    <w:rsid w:val="004D16F2"/>
    <w:rsid w:val="004E3F83"/>
    <w:rsid w:val="004E65B6"/>
    <w:rsid w:val="005070F0"/>
    <w:rsid w:val="005107D7"/>
    <w:rsid w:val="00571134"/>
    <w:rsid w:val="005951A1"/>
    <w:rsid w:val="005F02B2"/>
    <w:rsid w:val="006E6605"/>
    <w:rsid w:val="006F28EA"/>
    <w:rsid w:val="006F685A"/>
    <w:rsid w:val="0078030C"/>
    <w:rsid w:val="007F0993"/>
    <w:rsid w:val="007F0AC7"/>
    <w:rsid w:val="0083128C"/>
    <w:rsid w:val="00873D7B"/>
    <w:rsid w:val="008D2A34"/>
    <w:rsid w:val="00931B8E"/>
    <w:rsid w:val="00973405"/>
    <w:rsid w:val="009C15D8"/>
    <w:rsid w:val="009E4BAC"/>
    <w:rsid w:val="00A25C58"/>
    <w:rsid w:val="00AA0E46"/>
    <w:rsid w:val="00AD3031"/>
    <w:rsid w:val="00B50149"/>
    <w:rsid w:val="00BB2749"/>
    <w:rsid w:val="00BC06D3"/>
    <w:rsid w:val="00BD016C"/>
    <w:rsid w:val="00BE01C7"/>
    <w:rsid w:val="00BE66A8"/>
    <w:rsid w:val="00BF22BC"/>
    <w:rsid w:val="00C31FAD"/>
    <w:rsid w:val="00C7595F"/>
    <w:rsid w:val="00C86E11"/>
    <w:rsid w:val="00C97D91"/>
    <w:rsid w:val="00CD72BF"/>
    <w:rsid w:val="00D364A7"/>
    <w:rsid w:val="00D740A0"/>
    <w:rsid w:val="00D7479D"/>
    <w:rsid w:val="00D92F10"/>
    <w:rsid w:val="00E006E7"/>
    <w:rsid w:val="00E03F95"/>
    <w:rsid w:val="00E16A08"/>
    <w:rsid w:val="00E43512"/>
    <w:rsid w:val="00E914C8"/>
    <w:rsid w:val="00EC61F7"/>
    <w:rsid w:val="00F01D6D"/>
    <w:rsid w:val="00F02182"/>
    <w:rsid w:val="00F047E0"/>
    <w:rsid w:val="00F13B85"/>
    <w:rsid w:val="00F80AB8"/>
    <w:rsid w:val="00FB60CF"/>
    <w:rsid w:val="00FD48DF"/>
    <w:rsid w:val="00FF18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E70E"/>
  <w15:docId w15:val="{C070CDCC-E9F2-4377-958D-4E5B0957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94" w:hanging="358"/>
      <w:outlineLvl w:val="0"/>
    </w:pPr>
    <w:rPr>
      <w:b/>
      <w:bCs/>
      <w:sz w:val="24"/>
      <w:szCs w:val="24"/>
    </w:rPr>
  </w:style>
  <w:style w:type="paragraph" w:styleId="Heading2">
    <w:name w:val="heading 2"/>
    <w:basedOn w:val="Normal"/>
    <w:uiPriority w:val="9"/>
    <w:unhideWhenUsed/>
    <w:qFormat/>
    <w:pPr>
      <w:spacing w:before="9"/>
      <w:ind w:left="882" w:hanging="717"/>
      <w:jc w:val="both"/>
      <w:outlineLvl w:val="1"/>
    </w:pPr>
    <w:rPr>
      <w:b/>
      <w:bCs/>
      <w:sz w:val="24"/>
      <w:szCs w:val="24"/>
    </w:rPr>
  </w:style>
  <w:style w:type="paragraph" w:styleId="Heading3">
    <w:name w:val="heading 3"/>
    <w:basedOn w:val="Normal"/>
    <w:next w:val="Normal"/>
    <w:link w:val="Heading3Char"/>
    <w:uiPriority w:val="9"/>
    <w:semiHidden/>
    <w:unhideWhenUsed/>
    <w:qFormat/>
    <w:rsid w:val="00FB60C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2"/>
      <w:ind w:left="604" w:hanging="439"/>
    </w:pPr>
  </w:style>
  <w:style w:type="paragraph" w:styleId="BodyText">
    <w:name w:val="Body Text"/>
    <w:basedOn w:val="Normal"/>
    <w:uiPriority w:val="1"/>
    <w:qFormat/>
    <w:pPr>
      <w:spacing w:before="7"/>
      <w:jc w:val="both"/>
    </w:pPr>
    <w:rPr>
      <w:sz w:val="24"/>
      <w:szCs w:val="24"/>
    </w:rPr>
  </w:style>
  <w:style w:type="paragraph" w:styleId="ListParagraph">
    <w:name w:val="List Paragraph"/>
    <w:basedOn w:val="Normal"/>
    <w:uiPriority w:val="1"/>
    <w:qFormat/>
    <w:pPr>
      <w:spacing w:before="7"/>
      <w:ind w:left="1605" w:hanging="439"/>
      <w:jc w:val="both"/>
    </w:pPr>
  </w:style>
  <w:style w:type="paragraph" w:customStyle="1" w:styleId="TableParagraph">
    <w:name w:val="Table Paragraph"/>
    <w:basedOn w:val="Normal"/>
    <w:uiPriority w:val="1"/>
    <w:qFormat/>
    <w:pPr>
      <w:spacing w:before="35"/>
      <w:ind w:left="20"/>
      <w:jc w:val="center"/>
    </w:pPr>
  </w:style>
  <w:style w:type="paragraph" w:styleId="ListBullet">
    <w:name w:val="List Bullet"/>
    <w:basedOn w:val="Normal"/>
    <w:uiPriority w:val="99"/>
    <w:unhideWhenUsed/>
    <w:rsid w:val="00AA0E46"/>
    <w:pPr>
      <w:widowControl/>
      <w:numPr>
        <w:numId w:val="12"/>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character" w:customStyle="1" w:styleId="Heading3Char">
    <w:name w:val="Heading 3 Char"/>
    <w:basedOn w:val="DefaultParagraphFont"/>
    <w:link w:val="Heading3"/>
    <w:uiPriority w:val="9"/>
    <w:semiHidden/>
    <w:rsid w:val="00FB60C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BE01C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E01C7"/>
    <w:rPr>
      <w:b/>
      <w:bCs/>
    </w:rPr>
  </w:style>
  <w:style w:type="table" w:styleId="TableGrid">
    <w:name w:val="Table Grid"/>
    <w:basedOn w:val="TableNormal"/>
    <w:uiPriority w:val="59"/>
    <w:rsid w:val="007F0AC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973405"/>
    <w:pPr>
      <w:numPr>
        <w:numId w:val="5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51F4C-90EE-4AD9-8D34-CEA0B8F9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1791</Words>
  <Characters>10215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Akanksha Tyagi</dc:creator>
  <cp:lastModifiedBy>QCI</cp:lastModifiedBy>
  <cp:revision>2</cp:revision>
  <dcterms:created xsi:type="dcterms:W3CDTF">2025-08-25T09:47:00Z</dcterms:created>
  <dcterms:modified xsi:type="dcterms:W3CDTF">2025-08-25T09:47:00Z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Creator">
    <vt:lpwstr>Microsoft® Word 2019</vt:lpwstr>
  </property>
  <property fmtid="{D5CDD505-2E9C-101B-9397-08002B2CF9AE}" pid="4" name="LastSaved">
    <vt:filetime>2025-08-22T00:00:00Z</vt:filetime>
  </property>
  <property fmtid="{D5CDD505-2E9C-101B-9397-08002B2CF9AE}" pid="5" name="Producer">
    <vt:lpwstr>Microsoft® Word 2019</vt:lpwstr>
  </property>
</Properties>
</file>