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23C9" w14:textId="6DCF2F7F" w:rsidR="00D10690" w:rsidRDefault="00952D8A">
      <w:pPr>
        <w:rPr>
          <w:rFonts w:cstheme="minorHAnsi"/>
        </w:rPr>
      </w:pPr>
      <w:r>
        <w:rPr>
          <w:rFonts w:eastAsia="Times New Roman" w:cstheme="minorHAnsi"/>
          <w:b/>
          <w:bCs/>
          <w:caps/>
          <w:noProof/>
          <w:color w:val="FFFFFF" w:themeColor="background1"/>
          <w:sz w:val="44"/>
          <w:szCs w:val="44"/>
          <w:lang w:val="en-GB"/>
        </w:rPr>
        <w:drawing>
          <wp:anchor distT="0" distB="0" distL="114300" distR="114300" simplePos="0" relativeHeight="251658240" behindDoc="0" locked="0" layoutInCell="1" allowOverlap="1" wp14:anchorId="0F52DB4C" wp14:editId="727370E6">
            <wp:simplePos x="0" y="0"/>
            <wp:positionH relativeFrom="column">
              <wp:posOffset>-933450</wp:posOffset>
            </wp:positionH>
            <wp:positionV relativeFrom="paragraph">
              <wp:posOffset>-908050</wp:posOffset>
            </wp:positionV>
            <wp:extent cx="7569200" cy="10668000"/>
            <wp:effectExtent l="0" t="0" r="0" b="0"/>
            <wp:wrapNone/>
            <wp:docPr id="7227282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8215" name="Picture 722728215"/>
                    <pic:cNvPicPr/>
                  </pic:nvPicPr>
                  <pic:blipFill>
                    <a:blip r:embed="rId9">
                      <a:extLst>
                        <a:ext uri="{28A0092B-C50C-407E-A947-70E740481C1C}">
                          <a14:useLocalDpi xmlns:a14="http://schemas.microsoft.com/office/drawing/2010/main" val="0"/>
                        </a:ext>
                      </a:extLst>
                    </a:blip>
                    <a:stretch>
                      <a:fillRect/>
                    </a:stretch>
                  </pic:blipFill>
                  <pic:spPr>
                    <a:xfrm>
                      <a:off x="0" y="0"/>
                      <a:ext cx="7569765" cy="10668796"/>
                    </a:xfrm>
                    <a:prstGeom prst="rect">
                      <a:avLst/>
                    </a:prstGeom>
                  </pic:spPr>
                </pic:pic>
              </a:graphicData>
            </a:graphic>
            <wp14:sizeRelH relativeFrom="margin">
              <wp14:pctWidth>0</wp14:pctWidth>
            </wp14:sizeRelH>
            <wp14:sizeRelV relativeFrom="margin">
              <wp14:pctHeight>0</wp14:pctHeight>
            </wp14:sizeRelV>
          </wp:anchor>
        </w:drawing>
      </w:r>
      <w:r w:rsidR="00E12ECC">
        <w:rPr>
          <w:rFonts w:cstheme="minorHAnsi"/>
          <w:noProof/>
          <w:lang w:val="en-IN" w:eastAsia="en-IN" w:bidi="ar-SA"/>
        </w:rPr>
        <w:drawing>
          <wp:anchor distT="0" distB="0" distL="114300" distR="114300" simplePos="0" relativeHeight="251654144" behindDoc="1" locked="0" layoutInCell="1" allowOverlap="1" wp14:anchorId="3D9039B6" wp14:editId="752619ED">
            <wp:simplePos x="0" y="0"/>
            <wp:positionH relativeFrom="column">
              <wp:posOffset>-704850</wp:posOffset>
            </wp:positionH>
            <wp:positionV relativeFrom="page">
              <wp:posOffset>8945245</wp:posOffset>
            </wp:positionV>
            <wp:extent cx="7258050" cy="1397000"/>
            <wp:effectExtent l="0" t="0" r="0" b="0"/>
            <wp:wrapTight wrapText="bothSides">
              <wp:wrapPolygon edited="0">
                <wp:start x="1191" y="0"/>
                <wp:lineTo x="737" y="295"/>
                <wp:lineTo x="0" y="3240"/>
                <wp:lineTo x="0" y="13844"/>
                <wp:lineTo x="340" y="14433"/>
                <wp:lineTo x="170" y="16789"/>
                <wp:lineTo x="510" y="17967"/>
                <wp:lineTo x="2665" y="17967"/>
                <wp:lineTo x="3572" y="17378"/>
                <wp:lineTo x="21317" y="14433"/>
                <wp:lineTo x="21317" y="1178"/>
                <wp:lineTo x="1644" y="0"/>
                <wp:lineTo x="1191"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258050" cy="1397000"/>
                    </a:xfrm>
                    <a:prstGeom prst="rect">
                      <a:avLst/>
                    </a:prstGeom>
                    <a:noFill/>
                  </pic:spPr>
                </pic:pic>
              </a:graphicData>
            </a:graphic>
          </wp:anchor>
        </w:drawing>
      </w:r>
    </w:p>
    <w:p w14:paraId="4090CCA2" w14:textId="3CF8954A" w:rsidR="00D10690" w:rsidRDefault="00D10690">
      <w:pPr>
        <w:spacing w:after="0"/>
        <w:rPr>
          <w:rFonts w:eastAsia="Times New Roman" w:cstheme="minorHAnsi"/>
          <w:b/>
          <w:bCs/>
          <w:caps/>
          <w:color w:val="404040" w:themeColor="text1" w:themeTint="BF"/>
          <w:sz w:val="44"/>
          <w:szCs w:val="44"/>
          <w:lang w:val="en-GB"/>
        </w:rPr>
      </w:pPr>
    </w:p>
    <w:p w14:paraId="0E072B03" w14:textId="77344585" w:rsidR="00D10690" w:rsidRDefault="00D10690">
      <w:pPr>
        <w:spacing w:after="0"/>
        <w:rPr>
          <w:rFonts w:eastAsia="Times New Roman" w:cstheme="minorHAnsi"/>
          <w:b/>
          <w:bCs/>
          <w:caps/>
          <w:color w:val="404040" w:themeColor="text1" w:themeTint="BF"/>
          <w:sz w:val="44"/>
          <w:szCs w:val="44"/>
          <w:lang w:val="en-GB"/>
        </w:rPr>
      </w:pPr>
    </w:p>
    <w:p w14:paraId="4409C27E" w14:textId="269C0B13" w:rsidR="00D10690" w:rsidRDefault="00D10690">
      <w:pPr>
        <w:spacing w:after="0"/>
        <w:rPr>
          <w:rFonts w:eastAsia="Times New Roman" w:cstheme="minorHAnsi"/>
          <w:b/>
          <w:bCs/>
          <w:caps/>
          <w:color w:val="404040" w:themeColor="text1" w:themeTint="BF"/>
          <w:sz w:val="44"/>
          <w:szCs w:val="44"/>
          <w:lang w:val="en-GB"/>
        </w:rPr>
      </w:pPr>
    </w:p>
    <w:p w14:paraId="1DA972F3" w14:textId="276877F8" w:rsidR="00D10690" w:rsidRPr="009774D1" w:rsidRDefault="00D10690" w:rsidP="000A79C4">
      <w:pPr>
        <w:spacing w:after="0"/>
        <w:rPr>
          <w:rFonts w:eastAsia="Times New Roman" w:cstheme="minorHAnsi"/>
          <w:b/>
          <w:bCs/>
          <w:caps/>
          <w:color w:val="FFFFFF" w:themeColor="background1"/>
          <w:sz w:val="44"/>
          <w:szCs w:val="44"/>
          <w:lang w:val="en-GB"/>
        </w:rPr>
      </w:pPr>
    </w:p>
    <w:p w14:paraId="3B4F5D13" w14:textId="7E2627CD" w:rsidR="00D10690" w:rsidRPr="008E2474" w:rsidRDefault="00D10690">
      <w:pPr>
        <w:spacing w:after="0"/>
        <w:rPr>
          <w:rFonts w:eastAsia="Times New Roman" w:cstheme="minorHAnsi"/>
          <w:b/>
          <w:bCs/>
          <w:caps/>
          <w:color w:val="FFFFFF" w:themeColor="background1"/>
          <w:sz w:val="44"/>
          <w:szCs w:val="44"/>
          <w:lang w:val="en-GB"/>
        </w:rPr>
      </w:pPr>
    </w:p>
    <w:p w14:paraId="0249A12D" w14:textId="77777777" w:rsidR="00D64352" w:rsidRDefault="00D64352">
      <w:pPr>
        <w:spacing w:after="0"/>
        <w:rPr>
          <w:rFonts w:eastAsia="Times New Roman" w:cstheme="minorHAnsi"/>
          <w:color w:val="FFFFFF" w:themeColor="background1"/>
          <w:sz w:val="44"/>
          <w:szCs w:val="44"/>
          <w:lang w:val="en-GB"/>
        </w:rPr>
      </w:pPr>
    </w:p>
    <w:p w14:paraId="3FB7EC54" w14:textId="77777777" w:rsidR="00D10690" w:rsidRDefault="00D10690">
      <w:pPr>
        <w:rPr>
          <w:rFonts w:eastAsia="Times New Roman" w:cstheme="minorHAnsi"/>
          <w:b/>
          <w:bCs/>
          <w:caps/>
          <w:color w:val="404040" w:themeColor="text1" w:themeTint="BF"/>
          <w:sz w:val="44"/>
          <w:szCs w:val="44"/>
          <w:lang w:val="en-GB"/>
        </w:rPr>
      </w:pPr>
    </w:p>
    <w:p w14:paraId="271CFE12" w14:textId="77777777" w:rsidR="000A79C4" w:rsidRDefault="000A79C4">
      <w:pPr>
        <w:rPr>
          <w:rFonts w:eastAsia="Times New Roman" w:cstheme="minorHAnsi"/>
          <w:b/>
          <w:bCs/>
          <w:caps/>
          <w:color w:val="404040" w:themeColor="text1" w:themeTint="BF"/>
          <w:sz w:val="44"/>
          <w:szCs w:val="44"/>
          <w:lang w:val="en-GB"/>
        </w:rPr>
      </w:pPr>
    </w:p>
    <w:p w14:paraId="5C90B365" w14:textId="77777777" w:rsidR="000A79C4" w:rsidRDefault="000A79C4">
      <w:pPr>
        <w:rPr>
          <w:rFonts w:eastAsia="Times New Roman" w:cstheme="minorHAnsi"/>
          <w:b/>
          <w:bCs/>
          <w:caps/>
          <w:color w:val="404040" w:themeColor="text1" w:themeTint="BF"/>
          <w:sz w:val="44"/>
          <w:szCs w:val="44"/>
          <w:lang w:val="en-GB"/>
        </w:rPr>
      </w:pPr>
    </w:p>
    <w:p w14:paraId="2A9408C9" w14:textId="77777777" w:rsidR="000A79C4" w:rsidRDefault="000A79C4">
      <w:pPr>
        <w:rPr>
          <w:rFonts w:eastAsia="Times New Roman" w:cstheme="minorHAnsi"/>
          <w:b/>
          <w:bCs/>
          <w:caps/>
          <w:color w:val="404040" w:themeColor="text1" w:themeTint="BF"/>
          <w:sz w:val="44"/>
          <w:szCs w:val="44"/>
          <w:lang w:val="en-GB"/>
        </w:rPr>
      </w:pPr>
    </w:p>
    <w:p w14:paraId="0A3DAF4A" w14:textId="7E1F99BA" w:rsidR="000A79C4" w:rsidRDefault="000A79C4">
      <w:pPr>
        <w:rPr>
          <w:rFonts w:eastAsia="Times New Roman" w:cstheme="minorHAnsi"/>
          <w:b/>
          <w:bCs/>
          <w:caps/>
          <w:color w:val="404040" w:themeColor="text1" w:themeTint="BF"/>
          <w:sz w:val="44"/>
          <w:szCs w:val="44"/>
          <w:lang w:val="en-GB"/>
        </w:rPr>
      </w:pPr>
    </w:p>
    <w:p w14:paraId="0DF22C5C" w14:textId="45B04D17" w:rsidR="00D10690" w:rsidRDefault="00D10690">
      <w:pPr>
        <w:rPr>
          <w:rFonts w:cstheme="minorHAnsi"/>
        </w:rPr>
      </w:pPr>
    </w:p>
    <w:p w14:paraId="1E9C70BC" w14:textId="77777777" w:rsidR="00D10690" w:rsidRDefault="00D10690">
      <w:pPr>
        <w:rPr>
          <w:rFonts w:cstheme="minorHAnsi"/>
        </w:rPr>
      </w:pPr>
    </w:p>
    <w:p w14:paraId="6EA9B395" w14:textId="77777777" w:rsidR="008B5292" w:rsidRDefault="008B5292">
      <w:pPr>
        <w:rPr>
          <w:rFonts w:cstheme="minorHAnsi"/>
        </w:rPr>
      </w:pPr>
    </w:p>
    <w:p w14:paraId="6A78EF7D" w14:textId="77777777" w:rsidR="008B5292" w:rsidRDefault="008B5292">
      <w:pPr>
        <w:rPr>
          <w:rFonts w:cstheme="minorHAnsi"/>
        </w:rPr>
      </w:pPr>
    </w:p>
    <w:p w14:paraId="44582F2C" w14:textId="77777777" w:rsidR="008B5292" w:rsidRDefault="008B5292">
      <w:pPr>
        <w:rPr>
          <w:rFonts w:cstheme="minorHAnsi"/>
        </w:rPr>
      </w:pPr>
    </w:p>
    <w:p w14:paraId="3A0FCAC2" w14:textId="77777777" w:rsidR="008B5292" w:rsidRDefault="008B5292">
      <w:pPr>
        <w:rPr>
          <w:rFonts w:cstheme="minorHAnsi"/>
        </w:rPr>
      </w:pPr>
    </w:p>
    <w:p w14:paraId="096A4B26" w14:textId="77777777" w:rsidR="008B5292" w:rsidRDefault="008B5292">
      <w:pPr>
        <w:rPr>
          <w:rFonts w:cstheme="minorHAnsi"/>
        </w:rPr>
      </w:pPr>
    </w:p>
    <w:p w14:paraId="2C44E8FC" w14:textId="77777777" w:rsidR="008B5292" w:rsidRDefault="008B5292">
      <w:pPr>
        <w:rPr>
          <w:rFonts w:cstheme="minorHAnsi"/>
        </w:rPr>
      </w:pPr>
    </w:p>
    <w:p w14:paraId="235693CE" w14:textId="77777777" w:rsidR="008B5292" w:rsidRDefault="008B5292">
      <w:pPr>
        <w:rPr>
          <w:rFonts w:cstheme="minorHAnsi"/>
        </w:rPr>
      </w:pPr>
    </w:p>
    <w:p w14:paraId="0CD48490" w14:textId="77777777" w:rsidR="008B5292" w:rsidRDefault="008B5292">
      <w:pPr>
        <w:rPr>
          <w:rFonts w:cstheme="minorHAnsi"/>
        </w:rPr>
      </w:pPr>
    </w:p>
    <w:p w14:paraId="51CC0A4E" w14:textId="77777777" w:rsidR="008B5292" w:rsidRDefault="008B5292">
      <w:pPr>
        <w:rPr>
          <w:rFonts w:cstheme="minorHAnsi"/>
        </w:rPr>
      </w:pPr>
    </w:p>
    <w:p w14:paraId="278C9AE2" w14:textId="77777777" w:rsidR="008B5292" w:rsidRDefault="008B5292">
      <w:pPr>
        <w:rPr>
          <w:rFonts w:cstheme="minorHAnsi"/>
        </w:rPr>
      </w:pPr>
    </w:p>
    <w:p w14:paraId="729D8F52" w14:textId="77777777" w:rsidR="00D10690" w:rsidRDefault="00D10690">
      <w:pPr>
        <w:spacing w:line="276" w:lineRule="auto"/>
        <w:rPr>
          <w:rFonts w:cstheme="minorHAnsi"/>
        </w:rPr>
      </w:pPr>
      <w:bookmarkStart w:id="0" w:name="_Toc51326541"/>
      <w:bookmarkStart w:id="1" w:name="_Toc43838250"/>
      <w:bookmarkStart w:id="2" w:name="_Toc51326611"/>
      <w:bookmarkStart w:id="3" w:name="_Toc43831683"/>
      <w:bookmarkStart w:id="4" w:name="_Toc43904457"/>
      <w:bookmarkStart w:id="5" w:name="_Toc51571640"/>
      <w:bookmarkStart w:id="6" w:name="_Toc51326556"/>
    </w:p>
    <w:p w14:paraId="29A89943" w14:textId="77777777" w:rsidR="000A79C4" w:rsidRDefault="000A79C4">
      <w:pPr>
        <w:spacing w:line="276" w:lineRule="auto"/>
        <w:rPr>
          <w:rFonts w:cstheme="minorHAnsi"/>
        </w:rPr>
      </w:pPr>
    </w:p>
    <w:p w14:paraId="29645B7E" w14:textId="77777777" w:rsidR="000A79C4" w:rsidRDefault="000A79C4">
      <w:pPr>
        <w:spacing w:line="276" w:lineRule="auto"/>
        <w:rPr>
          <w:rFonts w:cstheme="minorHAnsi"/>
        </w:rPr>
      </w:pPr>
    </w:p>
    <w:sdt>
      <w:sdtPr>
        <w:rPr>
          <w:rFonts w:cstheme="minorHAnsi"/>
        </w:rPr>
        <w:id w:val="747001945"/>
        <w:docPartObj>
          <w:docPartGallery w:val="Table of Contents"/>
          <w:docPartUnique/>
        </w:docPartObj>
      </w:sdtPr>
      <w:sdtContent>
        <w:p w14:paraId="21903161" w14:textId="3D2F5CD5" w:rsidR="00D10690" w:rsidRDefault="00D10690" w:rsidP="00EA4191">
          <w:pPr>
            <w:rPr>
              <w:rFonts w:eastAsia="Times New Roman" w:cstheme="minorHAnsi"/>
              <w:b/>
              <w:bCs/>
              <w:caps/>
              <w:color w:val="404040" w:themeColor="text1" w:themeTint="BF"/>
              <w:sz w:val="28"/>
              <w:szCs w:val="28"/>
              <w:lang w:val="en-GB"/>
            </w:rPr>
          </w:pPr>
        </w:p>
        <w:bookmarkEnd w:id="0"/>
        <w:bookmarkEnd w:id="1"/>
        <w:bookmarkEnd w:id="2"/>
        <w:bookmarkEnd w:id="3"/>
        <w:bookmarkEnd w:id="4"/>
        <w:bookmarkEnd w:id="5"/>
        <w:bookmarkEnd w:id="6"/>
        <w:p w14:paraId="78D8681D" w14:textId="0939774C" w:rsidR="003935B9" w:rsidRDefault="00E12ECC">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r w:rsidRPr="007219DC">
            <w:rPr>
              <w:rFonts w:asciiTheme="minorHAnsi" w:hAnsiTheme="minorHAnsi" w:cstheme="minorHAnsi"/>
              <w:b w:val="0"/>
              <w:color w:val="767171" w:themeColor="background2" w:themeShade="80"/>
              <w:szCs w:val="24"/>
              <w:lang w:val="en-GB"/>
            </w:rPr>
            <w:fldChar w:fldCharType="begin"/>
          </w:r>
          <w:r w:rsidRPr="007219DC">
            <w:rPr>
              <w:rFonts w:asciiTheme="minorHAnsi" w:hAnsiTheme="minorHAnsi" w:cstheme="minorHAnsi"/>
              <w:b w:val="0"/>
              <w:color w:val="767171" w:themeColor="background2" w:themeShade="80"/>
              <w:szCs w:val="24"/>
              <w:lang w:val="en-GB"/>
            </w:rPr>
            <w:instrText xml:space="preserve"> TOC \o "1-3" \h \z \u </w:instrText>
          </w:r>
          <w:r w:rsidRPr="007219DC">
            <w:rPr>
              <w:rFonts w:asciiTheme="minorHAnsi" w:hAnsiTheme="minorHAnsi" w:cstheme="minorHAnsi"/>
              <w:b w:val="0"/>
              <w:color w:val="767171" w:themeColor="background2" w:themeShade="80"/>
              <w:szCs w:val="24"/>
              <w:lang w:val="en-GB"/>
            </w:rPr>
            <w:fldChar w:fldCharType="separate"/>
          </w:r>
          <w:hyperlink w:anchor="_Toc208317012" w:history="1">
            <w:r w:rsidR="003935B9" w:rsidRPr="00A6713F">
              <w:rPr>
                <w:rStyle w:val="Hyperlink"/>
                <w:rFonts w:cstheme="minorHAnsi"/>
                <w:noProof/>
              </w:rPr>
              <w:t>1.</w:t>
            </w:r>
            <w:r w:rsidR="003935B9">
              <w:rPr>
                <w:rFonts w:asciiTheme="minorHAnsi" w:eastAsiaTheme="minorEastAsia" w:hAnsiTheme="minorHAnsi"/>
                <w:b w:val="0"/>
                <w:noProof/>
                <w:kern w:val="2"/>
                <w:szCs w:val="24"/>
                <w:lang w:val="en-IN" w:eastAsia="en-IN" w:bidi="ar-SA"/>
                <w14:ligatures w14:val="standardContextual"/>
              </w:rPr>
              <w:tab/>
            </w:r>
            <w:r w:rsidR="003935B9" w:rsidRPr="00A6713F">
              <w:rPr>
                <w:rStyle w:val="Hyperlink"/>
                <w:rFonts w:cstheme="minorHAnsi"/>
                <w:noProof/>
              </w:rPr>
              <w:t>INTRODUCTION</w:t>
            </w:r>
            <w:r w:rsidR="003935B9">
              <w:rPr>
                <w:noProof/>
                <w:webHidden/>
              </w:rPr>
              <w:tab/>
            </w:r>
            <w:r w:rsidR="003935B9">
              <w:rPr>
                <w:noProof/>
                <w:webHidden/>
              </w:rPr>
              <w:fldChar w:fldCharType="begin"/>
            </w:r>
            <w:r w:rsidR="003935B9">
              <w:rPr>
                <w:noProof/>
                <w:webHidden/>
              </w:rPr>
              <w:instrText xml:space="preserve"> PAGEREF _Toc208317012 \h </w:instrText>
            </w:r>
            <w:r w:rsidR="003935B9">
              <w:rPr>
                <w:noProof/>
                <w:webHidden/>
              </w:rPr>
            </w:r>
            <w:r w:rsidR="003935B9">
              <w:rPr>
                <w:noProof/>
                <w:webHidden/>
              </w:rPr>
              <w:fldChar w:fldCharType="separate"/>
            </w:r>
            <w:r w:rsidR="003935B9">
              <w:rPr>
                <w:noProof/>
                <w:webHidden/>
              </w:rPr>
              <w:t>4</w:t>
            </w:r>
            <w:r w:rsidR="003935B9">
              <w:rPr>
                <w:noProof/>
                <w:webHidden/>
              </w:rPr>
              <w:fldChar w:fldCharType="end"/>
            </w:r>
          </w:hyperlink>
        </w:p>
        <w:p w14:paraId="211F28C2" w14:textId="7CC62A0C"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13" w:history="1">
            <w:r w:rsidRPr="00A6713F">
              <w:rPr>
                <w:rStyle w:val="Hyperlink"/>
                <w:rFonts w:cstheme="minorHAnsi"/>
                <w:noProof/>
              </w:rPr>
              <w:t>2.</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ABOUT QUALITY COUNCIL OF INDIA</w:t>
            </w:r>
            <w:r>
              <w:rPr>
                <w:noProof/>
                <w:webHidden/>
              </w:rPr>
              <w:tab/>
            </w:r>
            <w:r>
              <w:rPr>
                <w:noProof/>
                <w:webHidden/>
              </w:rPr>
              <w:fldChar w:fldCharType="begin"/>
            </w:r>
            <w:r>
              <w:rPr>
                <w:noProof/>
                <w:webHidden/>
              </w:rPr>
              <w:instrText xml:space="preserve"> PAGEREF _Toc208317013 \h </w:instrText>
            </w:r>
            <w:r>
              <w:rPr>
                <w:noProof/>
                <w:webHidden/>
              </w:rPr>
            </w:r>
            <w:r>
              <w:rPr>
                <w:noProof/>
                <w:webHidden/>
              </w:rPr>
              <w:fldChar w:fldCharType="separate"/>
            </w:r>
            <w:r>
              <w:rPr>
                <w:noProof/>
                <w:webHidden/>
              </w:rPr>
              <w:t>5</w:t>
            </w:r>
            <w:r>
              <w:rPr>
                <w:noProof/>
                <w:webHidden/>
              </w:rPr>
              <w:fldChar w:fldCharType="end"/>
            </w:r>
          </w:hyperlink>
        </w:p>
        <w:p w14:paraId="436B56A5" w14:textId="38E2A469"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14" w:history="1">
            <w:r w:rsidRPr="00A6713F">
              <w:rPr>
                <w:rStyle w:val="Hyperlink"/>
                <w:rFonts w:cstheme="minorHAnsi"/>
                <w:noProof/>
              </w:rPr>
              <w:t>3.</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SIMILAR PROJECTS BY QCI</w:t>
            </w:r>
            <w:r>
              <w:rPr>
                <w:noProof/>
                <w:webHidden/>
              </w:rPr>
              <w:tab/>
            </w:r>
            <w:r>
              <w:rPr>
                <w:noProof/>
                <w:webHidden/>
              </w:rPr>
              <w:fldChar w:fldCharType="begin"/>
            </w:r>
            <w:r>
              <w:rPr>
                <w:noProof/>
                <w:webHidden/>
              </w:rPr>
              <w:instrText xml:space="preserve"> PAGEREF _Toc208317014 \h </w:instrText>
            </w:r>
            <w:r>
              <w:rPr>
                <w:noProof/>
                <w:webHidden/>
              </w:rPr>
            </w:r>
            <w:r>
              <w:rPr>
                <w:noProof/>
                <w:webHidden/>
              </w:rPr>
              <w:fldChar w:fldCharType="separate"/>
            </w:r>
            <w:r>
              <w:rPr>
                <w:noProof/>
                <w:webHidden/>
              </w:rPr>
              <w:t>7</w:t>
            </w:r>
            <w:r>
              <w:rPr>
                <w:noProof/>
                <w:webHidden/>
              </w:rPr>
              <w:fldChar w:fldCharType="end"/>
            </w:r>
          </w:hyperlink>
        </w:p>
        <w:p w14:paraId="07E7CC50" w14:textId="09EAAF0B"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15" w:history="1">
            <w:r w:rsidRPr="00A6713F">
              <w:rPr>
                <w:rStyle w:val="Hyperlink"/>
                <w:rFonts w:cstheme="minorHAnsi"/>
                <w:noProof/>
              </w:rPr>
              <w:t>4.</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ABOUT THE SCHEME</w:t>
            </w:r>
            <w:r>
              <w:rPr>
                <w:noProof/>
                <w:webHidden/>
              </w:rPr>
              <w:tab/>
            </w:r>
            <w:r>
              <w:rPr>
                <w:noProof/>
                <w:webHidden/>
              </w:rPr>
              <w:fldChar w:fldCharType="begin"/>
            </w:r>
            <w:r>
              <w:rPr>
                <w:noProof/>
                <w:webHidden/>
              </w:rPr>
              <w:instrText xml:space="preserve"> PAGEREF _Toc208317015 \h </w:instrText>
            </w:r>
            <w:r>
              <w:rPr>
                <w:noProof/>
                <w:webHidden/>
              </w:rPr>
            </w:r>
            <w:r>
              <w:rPr>
                <w:noProof/>
                <w:webHidden/>
              </w:rPr>
              <w:fldChar w:fldCharType="separate"/>
            </w:r>
            <w:r>
              <w:rPr>
                <w:noProof/>
                <w:webHidden/>
              </w:rPr>
              <w:t>8</w:t>
            </w:r>
            <w:r>
              <w:rPr>
                <w:noProof/>
                <w:webHidden/>
              </w:rPr>
              <w:fldChar w:fldCharType="end"/>
            </w:r>
          </w:hyperlink>
        </w:p>
        <w:p w14:paraId="6295E0C4" w14:textId="2FA27CE1"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16" w:history="1">
            <w:r w:rsidRPr="00A6713F">
              <w:rPr>
                <w:rStyle w:val="Hyperlink"/>
                <w:rFonts w:cstheme="minorHAnsi"/>
                <w:noProof/>
              </w:rPr>
              <w:t>5.</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OBJECTIVE</w:t>
            </w:r>
            <w:r>
              <w:rPr>
                <w:noProof/>
                <w:webHidden/>
              </w:rPr>
              <w:tab/>
            </w:r>
            <w:r>
              <w:rPr>
                <w:noProof/>
                <w:webHidden/>
              </w:rPr>
              <w:fldChar w:fldCharType="begin"/>
            </w:r>
            <w:r>
              <w:rPr>
                <w:noProof/>
                <w:webHidden/>
              </w:rPr>
              <w:instrText xml:space="preserve"> PAGEREF _Toc208317016 \h </w:instrText>
            </w:r>
            <w:r>
              <w:rPr>
                <w:noProof/>
                <w:webHidden/>
              </w:rPr>
            </w:r>
            <w:r>
              <w:rPr>
                <w:noProof/>
                <w:webHidden/>
              </w:rPr>
              <w:fldChar w:fldCharType="separate"/>
            </w:r>
            <w:r>
              <w:rPr>
                <w:noProof/>
                <w:webHidden/>
              </w:rPr>
              <w:t>8</w:t>
            </w:r>
            <w:r>
              <w:rPr>
                <w:noProof/>
                <w:webHidden/>
              </w:rPr>
              <w:fldChar w:fldCharType="end"/>
            </w:r>
          </w:hyperlink>
        </w:p>
        <w:p w14:paraId="2ADCB8E3" w14:textId="4151CF5D"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17" w:history="1">
            <w:r w:rsidRPr="00A6713F">
              <w:rPr>
                <w:rStyle w:val="Hyperlink"/>
                <w:rFonts w:cstheme="minorHAnsi"/>
                <w:noProof/>
              </w:rPr>
              <w:t>6.</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SCOPE OF WORK</w:t>
            </w:r>
            <w:r>
              <w:rPr>
                <w:noProof/>
                <w:webHidden/>
              </w:rPr>
              <w:tab/>
            </w:r>
            <w:r>
              <w:rPr>
                <w:noProof/>
                <w:webHidden/>
              </w:rPr>
              <w:fldChar w:fldCharType="begin"/>
            </w:r>
            <w:r>
              <w:rPr>
                <w:noProof/>
                <w:webHidden/>
              </w:rPr>
              <w:instrText xml:space="preserve"> PAGEREF _Toc208317017 \h </w:instrText>
            </w:r>
            <w:r>
              <w:rPr>
                <w:noProof/>
                <w:webHidden/>
              </w:rPr>
            </w:r>
            <w:r>
              <w:rPr>
                <w:noProof/>
                <w:webHidden/>
              </w:rPr>
              <w:fldChar w:fldCharType="separate"/>
            </w:r>
            <w:r>
              <w:rPr>
                <w:noProof/>
                <w:webHidden/>
              </w:rPr>
              <w:t>8</w:t>
            </w:r>
            <w:r>
              <w:rPr>
                <w:noProof/>
                <w:webHidden/>
              </w:rPr>
              <w:fldChar w:fldCharType="end"/>
            </w:r>
          </w:hyperlink>
        </w:p>
        <w:p w14:paraId="70ADB5B4" w14:textId="0F9EA276"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18" w:history="1">
            <w:r w:rsidRPr="00A6713F">
              <w:rPr>
                <w:rStyle w:val="Hyperlink"/>
                <w:rFonts w:cstheme="minorHAnsi"/>
                <w:noProof/>
              </w:rPr>
              <w:t>7.</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APPROACH AND METHODOLOGY</w:t>
            </w:r>
            <w:r>
              <w:rPr>
                <w:noProof/>
                <w:webHidden/>
              </w:rPr>
              <w:tab/>
            </w:r>
            <w:r>
              <w:rPr>
                <w:noProof/>
                <w:webHidden/>
              </w:rPr>
              <w:fldChar w:fldCharType="begin"/>
            </w:r>
            <w:r>
              <w:rPr>
                <w:noProof/>
                <w:webHidden/>
              </w:rPr>
              <w:instrText xml:space="preserve"> PAGEREF _Toc208317018 \h </w:instrText>
            </w:r>
            <w:r>
              <w:rPr>
                <w:noProof/>
                <w:webHidden/>
              </w:rPr>
            </w:r>
            <w:r>
              <w:rPr>
                <w:noProof/>
                <w:webHidden/>
              </w:rPr>
              <w:fldChar w:fldCharType="separate"/>
            </w:r>
            <w:r>
              <w:rPr>
                <w:noProof/>
                <w:webHidden/>
              </w:rPr>
              <w:t>9</w:t>
            </w:r>
            <w:r>
              <w:rPr>
                <w:noProof/>
                <w:webHidden/>
              </w:rPr>
              <w:fldChar w:fldCharType="end"/>
            </w:r>
          </w:hyperlink>
        </w:p>
        <w:p w14:paraId="5320A10B" w14:textId="385DBC0E"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19" w:history="1">
            <w:r w:rsidRPr="00A6713F">
              <w:rPr>
                <w:rStyle w:val="Hyperlink"/>
                <w:rFonts w:cstheme="minorHAnsi"/>
                <w:noProof/>
              </w:rPr>
              <w:t>8.</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DELIVERABLES</w:t>
            </w:r>
            <w:r>
              <w:rPr>
                <w:noProof/>
                <w:webHidden/>
              </w:rPr>
              <w:tab/>
            </w:r>
            <w:r>
              <w:rPr>
                <w:noProof/>
                <w:webHidden/>
              </w:rPr>
              <w:fldChar w:fldCharType="begin"/>
            </w:r>
            <w:r>
              <w:rPr>
                <w:noProof/>
                <w:webHidden/>
              </w:rPr>
              <w:instrText xml:space="preserve"> PAGEREF _Toc208317019 \h </w:instrText>
            </w:r>
            <w:r>
              <w:rPr>
                <w:noProof/>
                <w:webHidden/>
              </w:rPr>
            </w:r>
            <w:r>
              <w:rPr>
                <w:noProof/>
                <w:webHidden/>
              </w:rPr>
              <w:fldChar w:fldCharType="separate"/>
            </w:r>
            <w:r>
              <w:rPr>
                <w:noProof/>
                <w:webHidden/>
              </w:rPr>
              <w:t>10</w:t>
            </w:r>
            <w:r>
              <w:rPr>
                <w:noProof/>
                <w:webHidden/>
              </w:rPr>
              <w:fldChar w:fldCharType="end"/>
            </w:r>
          </w:hyperlink>
        </w:p>
        <w:p w14:paraId="25CEF724" w14:textId="5D5CC4E5"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20" w:history="1">
            <w:r w:rsidRPr="00A6713F">
              <w:rPr>
                <w:rStyle w:val="Hyperlink"/>
                <w:rFonts w:cstheme="minorHAnsi"/>
                <w:noProof/>
              </w:rPr>
              <w:t>9.</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TIMELINE</w:t>
            </w:r>
            <w:r>
              <w:rPr>
                <w:noProof/>
                <w:webHidden/>
              </w:rPr>
              <w:tab/>
            </w:r>
            <w:r>
              <w:rPr>
                <w:noProof/>
                <w:webHidden/>
              </w:rPr>
              <w:fldChar w:fldCharType="begin"/>
            </w:r>
            <w:r>
              <w:rPr>
                <w:noProof/>
                <w:webHidden/>
              </w:rPr>
              <w:instrText xml:space="preserve"> PAGEREF _Toc208317020 \h </w:instrText>
            </w:r>
            <w:r>
              <w:rPr>
                <w:noProof/>
                <w:webHidden/>
              </w:rPr>
            </w:r>
            <w:r>
              <w:rPr>
                <w:noProof/>
                <w:webHidden/>
              </w:rPr>
              <w:fldChar w:fldCharType="separate"/>
            </w:r>
            <w:r>
              <w:rPr>
                <w:noProof/>
                <w:webHidden/>
              </w:rPr>
              <w:t>10</w:t>
            </w:r>
            <w:r>
              <w:rPr>
                <w:noProof/>
                <w:webHidden/>
              </w:rPr>
              <w:fldChar w:fldCharType="end"/>
            </w:r>
          </w:hyperlink>
        </w:p>
        <w:p w14:paraId="0FEBF93F" w14:textId="02F6FDC1"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21" w:history="1">
            <w:r w:rsidRPr="00A6713F">
              <w:rPr>
                <w:rStyle w:val="Hyperlink"/>
                <w:rFonts w:cstheme="minorHAnsi"/>
                <w:noProof/>
              </w:rPr>
              <w:t>10.</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FINANCIALS</w:t>
            </w:r>
            <w:r>
              <w:rPr>
                <w:noProof/>
                <w:webHidden/>
              </w:rPr>
              <w:tab/>
            </w:r>
            <w:r>
              <w:rPr>
                <w:noProof/>
                <w:webHidden/>
              </w:rPr>
              <w:fldChar w:fldCharType="begin"/>
            </w:r>
            <w:r>
              <w:rPr>
                <w:noProof/>
                <w:webHidden/>
              </w:rPr>
              <w:instrText xml:space="preserve"> PAGEREF _Toc208317021 \h </w:instrText>
            </w:r>
            <w:r>
              <w:rPr>
                <w:noProof/>
                <w:webHidden/>
              </w:rPr>
            </w:r>
            <w:r>
              <w:rPr>
                <w:noProof/>
                <w:webHidden/>
              </w:rPr>
              <w:fldChar w:fldCharType="separate"/>
            </w:r>
            <w:r>
              <w:rPr>
                <w:noProof/>
                <w:webHidden/>
              </w:rPr>
              <w:t>11</w:t>
            </w:r>
            <w:r>
              <w:rPr>
                <w:noProof/>
                <w:webHidden/>
              </w:rPr>
              <w:fldChar w:fldCharType="end"/>
            </w:r>
          </w:hyperlink>
        </w:p>
        <w:p w14:paraId="6AC59F34" w14:textId="158F262C" w:rsidR="003935B9" w:rsidRDefault="003935B9">
          <w:pPr>
            <w:pStyle w:val="TOC1"/>
            <w:tabs>
              <w:tab w:val="left" w:pos="810"/>
              <w:tab w:val="right" w:leader="dot" w:pos="9016"/>
            </w:tabs>
            <w:rPr>
              <w:rFonts w:asciiTheme="minorHAnsi" w:eastAsiaTheme="minorEastAsia" w:hAnsiTheme="minorHAnsi"/>
              <w:b w:val="0"/>
              <w:noProof/>
              <w:kern w:val="2"/>
              <w:szCs w:val="24"/>
              <w:lang w:val="en-IN" w:eastAsia="en-IN" w:bidi="ar-SA"/>
              <w14:ligatures w14:val="standardContextual"/>
            </w:rPr>
          </w:pPr>
          <w:hyperlink w:anchor="_Toc208317022" w:history="1">
            <w:r w:rsidRPr="00A6713F">
              <w:rPr>
                <w:rStyle w:val="Hyperlink"/>
                <w:rFonts w:cstheme="minorHAnsi"/>
                <w:noProof/>
              </w:rPr>
              <w:t>11.</w:t>
            </w:r>
            <w:r>
              <w:rPr>
                <w:rFonts w:asciiTheme="minorHAnsi" w:eastAsiaTheme="minorEastAsia" w:hAnsiTheme="minorHAnsi"/>
                <w:b w:val="0"/>
                <w:noProof/>
                <w:kern w:val="2"/>
                <w:szCs w:val="24"/>
                <w:lang w:val="en-IN" w:eastAsia="en-IN" w:bidi="ar-SA"/>
                <w14:ligatures w14:val="standardContextual"/>
              </w:rPr>
              <w:tab/>
            </w:r>
            <w:r w:rsidRPr="00A6713F">
              <w:rPr>
                <w:rStyle w:val="Hyperlink"/>
                <w:rFonts w:cstheme="minorHAnsi"/>
                <w:noProof/>
              </w:rPr>
              <w:t>GENERAL TERMS</w:t>
            </w:r>
            <w:r>
              <w:rPr>
                <w:noProof/>
                <w:webHidden/>
              </w:rPr>
              <w:tab/>
            </w:r>
            <w:r>
              <w:rPr>
                <w:noProof/>
                <w:webHidden/>
              </w:rPr>
              <w:fldChar w:fldCharType="begin"/>
            </w:r>
            <w:r>
              <w:rPr>
                <w:noProof/>
                <w:webHidden/>
              </w:rPr>
              <w:instrText xml:space="preserve"> PAGEREF _Toc208317022 \h </w:instrText>
            </w:r>
            <w:r>
              <w:rPr>
                <w:noProof/>
                <w:webHidden/>
              </w:rPr>
            </w:r>
            <w:r>
              <w:rPr>
                <w:noProof/>
                <w:webHidden/>
              </w:rPr>
              <w:fldChar w:fldCharType="separate"/>
            </w:r>
            <w:r>
              <w:rPr>
                <w:noProof/>
                <w:webHidden/>
              </w:rPr>
              <w:t>12</w:t>
            </w:r>
            <w:r>
              <w:rPr>
                <w:noProof/>
                <w:webHidden/>
              </w:rPr>
              <w:fldChar w:fldCharType="end"/>
            </w:r>
          </w:hyperlink>
        </w:p>
        <w:p w14:paraId="3D486667" w14:textId="3A798C5F" w:rsidR="00D10690" w:rsidRDefault="00E12ECC">
          <w:pPr>
            <w:spacing w:after="100" w:line="276" w:lineRule="auto"/>
            <w:rPr>
              <w:rFonts w:cstheme="minorHAnsi"/>
            </w:rPr>
          </w:pPr>
          <w:r w:rsidRPr="007219DC">
            <w:rPr>
              <w:rFonts w:cstheme="minorHAnsi"/>
              <w:color w:val="767171" w:themeColor="background2" w:themeShade="80"/>
              <w:sz w:val="24"/>
              <w:szCs w:val="24"/>
              <w:lang w:val="en-GB"/>
            </w:rPr>
            <w:fldChar w:fldCharType="end"/>
          </w:r>
        </w:p>
      </w:sdtContent>
    </w:sdt>
    <w:p w14:paraId="147CDBE1" w14:textId="77777777" w:rsidR="00BB7122" w:rsidRDefault="00BB7122">
      <w:pPr>
        <w:spacing w:line="276" w:lineRule="auto"/>
        <w:rPr>
          <w:rFonts w:cstheme="minorHAnsi"/>
          <w:i/>
          <w:iCs/>
          <w:lang w:val="en-GB"/>
        </w:rPr>
      </w:pPr>
    </w:p>
    <w:p w14:paraId="0A67E0AE" w14:textId="77777777" w:rsidR="00BB7122" w:rsidRDefault="00BB7122">
      <w:pPr>
        <w:spacing w:line="276" w:lineRule="auto"/>
        <w:rPr>
          <w:rFonts w:cstheme="minorHAnsi"/>
          <w:i/>
          <w:iCs/>
          <w:lang w:val="en-GB"/>
        </w:rPr>
      </w:pPr>
    </w:p>
    <w:p w14:paraId="333CFA62" w14:textId="28FCA21D" w:rsidR="00BB7122" w:rsidRDefault="00BB7122">
      <w:pPr>
        <w:spacing w:line="276" w:lineRule="auto"/>
        <w:rPr>
          <w:rFonts w:cstheme="minorHAnsi"/>
          <w:i/>
          <w:iCs/>
          <w:lang w:val="en-GB"/>
        </w:rPr>
      </w:pPr>
    </w:p>
    <w:p w14:paraId="4B71A311" w14:textId="77777777" w:rsidR="00BB7122" w:rsidRDefault="00BB7122">
      <w:pPr>
        <w:spacing w:line="276" w:lineRule="auto"/>
        <w:rPr>
          <w:rFonts w:cstheme="minorHAnsi"/>
          <w:i/>
          <w:iCs/>
          <w:lang w:val="en-GB"/>
        </w:rPr>
      </w:pPr>
    </w:p>
    <w:p w14:paraId="753FEC4E" w14:textId="77777777" w:rsidR="00BB7122" w:rsidRDefault="00BB7122">
      <w:pPr>
        <w:spacing w:line="276" w:lineRule="auto"/>
        <w:rPr>
          <w:rFonts w:cstheme="minorHAnsi"/>
          <w:i/>
          <w:iCs/>
          <w:lang w:val="en-GB"/>
        </w:rPr>
      </w:pPr>
    </w:p>
    <w:p w14:paraId="7215D6E8" w14:textId="77777777" w:rsidR="00BB7122" w:rsidRDefault="00BB7122">
      <w:pPr>
        <w:spacing w:line="276" w:lineRule="auto"/>
        <w:rPr>
          <w:rFonts w:cstheme="minorHAnsi"/>
          <w:i/>
          <w:iCs/>
          <w:lang w:val="en-GB"/>
        </w:rPr>
      </w:pPr>
    </w:p>
    <w:p w14:paraId="6FA33622" w14:textId="77777777" w:rsidR="00BB7122" w:rsidRDefault="00BB7122">
      <w:pPr>
        <w:spacing w:line="276" w:lineRule="auto"/>
        <w:rPr>
          <w:rFonts w:cstheme="minorHAnsi"/>
          <w:i/>
          <w:iCs/>
          <w:lang w:val="en-GB"/>
        </w:rPr>
      </w:pPr>
    </w:p>
    <w:p w14:paraId="0D097CC9" w14:textId="77777777" w:rsidR="00BB7122" w:rsidRDefault="00BB7122">
      <w:pPr>
        <w:spacing w:line="276" w:lineRule="auto"/>
        <w:rPr>
          <w:rFonts w:cstheme="minorHAnsi"/>
          <w:i/>
          <w:iCs/>
          <w:lang w:val="en-GB"/>
        </w:rPr>
      </w:pPr>
    </w:p>
    <w:p w14:paraId="1820058F" w14:textId="77777777" w:rsidR="00BB7122" w:rsidRDefault="00BB7122">
      <w:pPr>
        <w:spacing w:line="276" w:lineRule="auto"/>
        <w:rPr>
          <w:rFonts w:cstheme="minorHAnsi"/>
          <w:i/>
          <w:iCs/>
          <w:lang w:val="en-GB"/>
        </w:rPr>
      </w:pPr>
    </w:p>
    <w:p w14:paraId="5849653E" w14:textId="77777777" w:rsidR="00BB7122" w:rsidRDefault="00BB7122">
      <w:pPr>
        <w:spacing w:line="276" w:lineRule="auto"/>
        <w:rPr>
          <w:rFonts w:cstheme="minorHAnsi"/>
          <w:i/>
          <w:iCs/>
          <w:lang w:val="en-GB"/>
        </w:rPr>
      </w:pPr>
    </w:p>
    <w:p w14:paraId="17AC4297" w14:textId="77777777" w:rsidR="00BB7122" w:rsidRDefault="00BB7122">
      <w:pPr>
        <w:spacing w:line="276" w:lineRule="auto"/>
        <w:rPr>
          <w:rFonts w:cstheme="minorHAnsi"/>
          <w:i/>
          <w:iCs/>
          <w:lang w:val="en-GB"/>
        </w:rPr>
      </w:pPr>
    </w:p>
    <w:p w14:paraId="43073CB6" w14:textId="77777777" w:rsidR="007B2460" w:rsidRDefault="007B2460">
      <w:pPr>
        <w:spacing w:line="276" w:lineRule="auto"/>
        <w:rPr>
          <w:rFonts w:cstheme="minorHAnsi"/>
          <w:i/>
          <w:iCs/>
          <w:lang w:val="en-GB"/>
        </w:rPr>
      </w:pPr>
    </w:p>
    <w:p w14:paraId="27423FBB" w14:textId="77777777" w:rsidR="007B2460" w:rsidRDefault="007B2460">
      <w:pPr>
        <w:spacing w:line="276" w:lineRule="auto"/>
        <w:rPr>
          <w:rFonts w:cstheme="minorHAnsi"/>
          <w:i/>
          <w:iCs/>
          <w:lang w:val="en-GB"/>
        </w:rPr>
      </w:pPr>
    </w:p>
    <w:p w14:paraId="4675F9AC" w14:textId="77777777" w:rsidR="007B2460" w:rsidRDefault="007B2460">
      <w:pPr>
        <w:spacing w:line="276" w:lineRule="auto"/>
        <w:rPr>
          <w:rFonts w:cstheme="minorHAnsi"/>
          <w:i/>
          <w:iCs/>
          <w:lang w:val="en-GB"/>
        </w:rPr>
      </w:pPr>
    </w:p>
    <w:p w14:paraId="36EDBE37" w14:textId="77777777" w:rsidR="00BB7122" w:rsidRDefault="00BB7122">
      <w:pPr>
        <w:spacing w:line="276" w:lineRule="auto"/>
        <w:rPr>
          <w:rFonts w:cstheme="minorHAnsi"/>
          <w:i/>
          <w:iCs/>
          <w:lang w:val="en-GB"/>
        </w:rPr>
      </w:pPr>
    </w:p>
    <w:p w14:paraId="21F8E62F" w14:textId="77777777" w:rsidR="004122ED" w:rsidRDefault="004122ED">
      <w:pPr>
        <w:spacing w:line="276" w:lineRule="auto"/>
        <w:rPr>
          <w:rFonts w:cstheme="minorHAnsi"/>
          <w:i/>
          <w:iCs/>
          <w:lang w:val="en-GB"/>
        </w:rPr>
      </w:pPr>
    </w:p>
    <w:p w14:paraId="29D866C7" w14:textId="3B6C861E" w:rsidR="00D10690" w:rsidRDefault="00E12ECC">
      <w:pPr>
        <w:spacing w:line="276" w:lineRule="auto"/>
        <w:rPr>
          <w:rFonts w:cstheme="minorHAnsi"/>
          <w:i/>
          <w:iCs/>
          <w:lang w:val="en-GB"/>
        </w:rPr>
      </w:pPr>
      <w:r>
        <w:rPr>
          <w:rFonts w:cstheme="minorHAnsi"/>
          <w:i/>
          <w:iCs/>
          <w:lang w:val="en-GB"/>
        </w:rPr>
        <w:lastRenderedPageBreak/>
        <w:t>(Page intentionally left blank)</w:t>
      </w:r>
    </w:p>
    <w:p w14:paraId="6DEB9903" w14:textId="77777777" w:rsidR="00D10690" w:rsidRDefault="00D10690">
      <w:pPr>
        <w:spacing w:line="276" w:lineRule="auto"/>
        <w:rPr>
          <w:rFonts w:cstheme="minorHAnsi"/>
          <w:i/>
          <w:iCs/>
          <w:lang w:val="en-GB"/>
        </w:rPr>
      </w:pPr>
    </w:p>
    <w:p w14:paraId="0259F531" w14:textId="77777777" w:rsidR="00D10690" w:rsidRDefault="00D10690">
      <w:pPr>
        <w:spacing w:line="276" w:lineRule="auto"/>
        <w:rPr>
          <w:rFonts w:cstheme="minorHAnsi"/>
          <w:i/>
          <w:iCs/>
          <w:lang w:val="en-GB"/>
        </w:rPr>
      </w:pPr>
    </w:p>
    <w:p w14:paraId="501FF7E5" w14:textId="77777777" w:rsidR="00D10690" w:rsidRDefault="00D10690">
      <w:pPr>
        <w:spacing w:line="276" w:lineRule="auto"/>
        <w:rPr>
          <w:rFonts w:cstheme="minorHAnsi"/>
          <w:i/>
          <w:iCs/>
          <w:lang w:val="en-GB"/>
        </w:rPr>
      </w:pPr>
    </w:p>
    <w:p w14:paraId="7575F4A4" w14:textId="77777777" w:rsidR="00D10690" w:rsidRDefault="00D10690">
      <w:pPr>
        <w:spacing w:line="276" w:lineRule="auto"/>
        <w:rPr>
          <w:rFonts w:cstheme="minorHAnsi"/>
          <w:i/>
          <w:iCs/>
          <w:lang w:val="en-GB"/>
        </w:rPr>
      </w:pPr>
    </w:p>
    <w:p w14:paraId="4937305D" w14:textId="77777777" w:rsidR="00D10690" w:rsidRDefault="00D10690">
      <w:pPr>
        <w:spacing w:line="276" w:lineRule="auto"/>
        <w:rPr>
          <w:rFonts w:cstheme="minorHAnsi"/>
          <w:i/>
          <w:iCs/>
          <w:lang w:val="en-GB"/>
        </w:rPr>
      </w:pPr>
    </w:p>
    <w:p w14:paraId="65473221" w14:textId="77777777" w:rsidR="00D10690" w:rsidRDefault="00D10690">
      <w:pPr>
        <w:spacing w:line="276" w:lineRule="auto"/>
        <w:rPr>
          <w:rFonts w:cstheme="minorHAnsi"/>
          <w:i/>
          <w:iCs/>
          <w:lang w:val="en-GB"/>
        </w:rPr>
      </w:pPr>
    </w:p>
    <w:p w14:paraId="775B0DBA" w14:textId="77777777" w:rsidR="00D10690" w:rsidRDefault="00D10690">
      <w:pPr>
        <w:spacing w:line="276" w:lineRule="auto"/>
        <w:rPr>
          <w:rFonts w:cstheme="minorHAnsi"/>
          <w:i/>
          <w:iCs/>
          <w:lang w:val="en-GB"/>
        </w:rPr>
      </w:pPr>
    </w:p>
    <w:p w14:paraId="7B2A8E6E" w14:textId="77777777" w:rsidR="00D10690" w:rsidRDefault="00D10690">
      <w:pPr>
        <w:spacing w:line="276" w:lineRule="auto"/>
        <w:rPr>
          <w:rFonts w:cstheme="minorHAnsi"/>
          <w:i/>
          <w:iCs/>
          <w:lang w:val="en-GB"/>
        </w:rPr>
      </w:pPr>
    </w:p>
    <w:p w14:paraId="2AA70786" w14:textId="77777777" w:rsidR="00D10690" w:rsidRDefault="00D10690">
      <w:pPr>
        <w:spacing w:line="276" w:lineRule="auto"/>
        <w:rPr>
          <w:rFonts w:cstheme="minorHAnsi"/>
          <w:i/>
          <w:iCs/>
          <w:lang w:val="en-GB"/>
        </w:rPr>
      </w:pPr>
    </w:p>
    <w:p w14:paraId="64D8795E" w14:textId="77777777" w:rsidR="00D10690" w:rsidRDefault="00D10690">
      <w:pPr>
        <w:spacing w:line="276" w:lineRule="auto"/>
        <w:rPr>
          <w:rFonts w:cstheme="minorHAnsi"/>
          <w:i/>
          <w:iCs/>
          <w:lang w:val="en-GB"/>
        </w:rPr>
      </w:pPr>
    </w:p>
    <w:p w14:paraId="5FB4F53F" w14:textId="77777777" w:rsidR="00D10690" w:rsidRDefault="00D10690">
      <w:pPr>
        <w:spacing w:line="276" w:lineRule="auto"/>
        <w:rPr>
          <w:rFonts w:cstheme="minorHAnsi"/>
          <w:i/>
          <w:iCs/>
          <w:lang w:val="en-GB"/>
        </w:rPr>
      </w:pPr>
    </w:p>
    <w:p w14:paraId="3C315385" w14:textId="77777777" w:rsidR="00D10690" w:rsidRDefault="00D10690">
      <w:pPr>
        <w:spacing w:line="276" w:lineRule="auto"/>
        <w:rPr>
          <w:rFonts w:cstheme="minorHAnsi"/>
          <w:i/>
          <w:iCs/>
          <w:lang w:val="en-GB"/>
        </w:rPr>
      </w:pPr>
    </w:p>
    <w:p w14:paraId="4B5DE2CB" w14:textId="77777777" w:rsidR="00D10690" w:rsidRDefault="00D10690">
      <w:pPr>
        <w:spacing w:line="276" w:lineRule="auto"/>
        <w:rPr>
          <w:rFonts w:cstheme="minorHAnsi"/>
          <w:i/>
          <w:iCs/>
          <w:lang w:val="en-GB"/>
        </w:rPr>
      </w:pPr>
    </w:p>
    <w:p w14:paraId="6BD2588A" w14:textId="77777777" w:rsidR="00D10690" w:rsidRDefault="00D10690">
      <w:pPr>
        <w:spacing w:line="276" w:lineRule="auto"/>
        <w:rPr>
          <w:rFonts w:cstheme="minorHAnsi"/>
          <w:i/>
          <w:iCs/>
          <w:lang w:val="en-GB"/>
        </w:rPr>
      </w:pPr>
    </w:p>
    <w:p w14:paraId="7F9B9B51" w14:textId="77777777" w:rsidR="00D10690" w:rsidRDefault="00D10690">
      <w:pPr>
        <w:spacing w:line="276" w:lineRule="auto"/>
        <w:rPr>
          <w:rFonts w:cstheme="minorHAnsi"/>
          <w:i/>
          <w:iCs/>
          <w:lang w:val="en-GB"/>
        </w:rPr>
      </w:pPr>
    </w:p>
    <w:p w14:paraId="0FA275EE" w14:textId="77777777" w:rsidR="00D10690" w:rsidRDefault="00D10690">
      <w:pPr>
        <w:spacing w:line="276" w:lineRule="auto"/>
        <w:rPr>
          <w:rFonts w:cstheme="minorHAnsi"/>
          <w:i/>
          <w:iCs/>
          <w:lang w:val="en-GB"/>
        </w:rPr>
      </w:pPr>
    </w:p>
    <w:p w14:paraId="6692D68B" w14:textId="77777777" w:rsidR="00D10690" w:rsidRDefault="00D10690">
      <w:pPr>
        <w:spacing w:line="276" w:lineRule="auto"/>
        <w:rPr>
          <w:rFonts w:cstheme="minorHAnsi"/>
          <w:i/>
          <w:iCs/>
          <w:lang w:val="en-GB"/>
        </w:rPr>
      </w:pPr>
    </w:p>
    <w:p w14:paraId="2A3D7D58" w14:textId="77777777" w:rsidR="00D10690" w:rsidRDefault="00D10690">
      <w:pPr>
        <w:spacing w:line="276" w:lineRule="auto"/>
        <w:rPr>
          <w:rFonts w:cstheme="minorHAnsi"/>
          <w:i/>
          <w:iCs/>
          <w:lang w:val="en-GB"/>
        </w:rPr>
      </w:pPr>
    </w:p>
    <w:p w14:paraId="13FE738F" w14:textId="77777777" w:rsidR="00D10690" w:rsidRDefault="00D10690">
      <w:pPr>
        <w:spacing w:line="276" w:lineRule="auto"/>
        <w:rPr>
          <w:rFonts w:cstheme="minorHAnsi"/>
          <w:i/>
          <w:iCs/>
          <w:lang w:val="en-GB"/>
        </w:rPr>
      </w:pPr>
    </w:p>
    <w:p w14:paraId="23A3FF94" w14:textId="77777777" w:rsidR="00D10690" w:rsidRDefault="00D10690">
      <w:pPr>
        <w:spacing w:line="276" w:lineRule="auto"/>
        <w:rPr>
          <w:rFonts w:cstheme="minorHAnsi"/>
          <w:i/>
          <w:iCs/>
          <w:lang w:val="en-GB"/>
        </w:rPr>
      </w:pPr>
    </w:p>
    <w:p w14:paraId="6590A74E" w14:textId="77777777" w:rsidR="00D10690" w:rsidRDefault="00D10690">
      <w:pPr>
        <w:spacing w:line="276" w:lineRule="auto"/>
        <w:rPr>
          <w:rFonts w:cstheme="minorHAnsi"/>
          <w:i/>
          <w:iCs/>
          <w:lang w:val="en-GB"/>
        </w:rPr>
      </w:pPr>
    </w:p>
    <w:p w14:paraId="796F53AB" w14:textId="77777777" w:rsidR="00D10690" w:rsidRDefault="00D10690">
      <w:pPr>
        <w:spacing w:line="276" w:lineRule="auto"/>
        <w:rPr>
          <w:rFonts w:cstheme="minorHAnsi"/>
          <w:i/>
          <w:iCs/>
          <w:lang w:val="en-GB"/>
        </w:rPr>
      </w:pPr>
    </w:p>
    <w:p w14:paraId="47319099" w14:textId="77777777" w:rsidR="00920FBF" w:rsidRDefault="00920FBF">
      <w:pPr>
        <w:spacing w:line="276" w:lineRule="auto"/>
        <w:rPr>
          <w:rFonts w:cstheme="minorHAnsi"/>
          <w:i/>
          <w:iCs/>
          <w:lang w:val="en-GB"/>
        </w:rPr>
      </w:pPr>
    </w:p>
    <w:p w14:paraId="27ECDFC8" w14:textId="77777777" w:rsidR="00D10690" w:rsidRDefault="00D10690">
      <w:pPr>
        <w:spacing w:line="276" w:lineRule="auto"/>
        <w:rPr>
          <w:rFonts w:cstheme="minorHAnsi"/>
          <w:i/>
          <w:iCs/>
          <w:lang w:val="en-GB"/>
        </w:rPr>
      </w:pPr>
    </w:p>
    <w:p w14:paraId="4551CFE0" w14:textId="77777777" w:rsidR="00D10690" w:rsidRDefault="00D10690">
      <w:pPr>
        <w:spacing w:line="276" w:lineRule="auto"/>
        <w:rPr>
          <w:rFonts w:cstheme="minorHAnsi"/>
          <w:i/>
          <w:iCs/>
          <w:lang w:val="en-GB"/>
        </w:rPr>
      </w:pPr>
    </w:p>
    <w:p w14:paraId="6EA0A481" w14:textId="77777777" w:rsidR="00D10690" w:rsidRDefault="00D10690">
      <w:pPr>
        <w:spacing w:line="276" w:lineRule="auto"/>
        <w:rPr>
          <w:rFonts w:cstheme="minorHAnsi"/>
          <w:i/>
          <w:iCs/>
          <w:lang w:val="en-GB"/>
        </w:rPr>
      </w:pPr>
    </w:p>
    <w:p w14:paraId="23D3EACA" w14:textId="77777777" w:rsidR="00D10690" w:rsidRDefault="00D10690">
      <w:pPr>
        <w:spacing w:line="276" w:lineRule="auto"/>
        <w:rPr>
          <w:rFonts w:cstheme="minorHAnsi"/>
          <w:i/>
          <w:iCs/>
          <w:lang w:val="en-GB"/>
        </w:rPr>
      </w:pPr>
    </w:p>
    <w:p w14:paraId="0B505B74" w14:textId="77777777" w:rsidR="00D10690" w:rsidRDefault="00D10690" w:rsidP="00920FBF">
      <w:pPr>
        <w:spacing w:line="276" w:lineRule="auto"/>
        <w:rPr>
          <w:rFonts w:cstheme="minorHAnsi"/>
          <w:b/>
          <w:bCs/>
          <w:color w:val="404040" w:themeColor="text1" w:themeTint="BF"/>
          <w:sz w:val="48"/>
          <w:szCs w:val="44"/>
          <w:lang w:val="en-GB"/>
        </w:rPr>
        <w:sectPr w:rsidR="00D10690" w:rsidSect="004122ED">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426" w:left="1440" w:header="720" w:footer="323" w:gutter="0"/>
          <w:cols w:space="720"/>
          <w:titlePg/>
          <w:docGrid w:linePitch="360"/>
        </w:sectPr>
      </w:pPr>
    </w:p>
    <w:p w14:paraId="32CB4CD3" w14:textId="33D94D0A" w:rsidR="00EA4191" w:rsidRPr="00866C67" w:rsidRDefault="00E12ECC" w:rsidP="00866C67">
      <w:pPr>
        <w:pStyle w:val="Heading1"/>
        <w:rPr>
          <w:rFonts w:asciiTheme="minorHAnsi" w:hAnsiTheme="minorHAnsi" w:cstheme="minorHAnsi"/>
        </w:rPr>
      </w:pPr>
      <w:bookmarkStart w:id="7" w:name="_Toc208317012"/>
      <w:r>
        <w:rPr>
          <w:rFonts w:asciiTheme="minorHAnsi" w:hAnsiTheme="minorHAnsi" w:cstheme="minorHAnsi"/>
        </w:rPr>
        <w:lastRenderedPageBreak/>
        <w:t>INTRODUCT</w:t>
      </w:r>
      <w:r w:rsidR="004122ED">
        <w:rPr>
          <w:rFonts w:asciiTheme="minorHAnsi" w:hAnsiTheme="minorHAnsi" w:cstheme="minorHAnsi"/>
        </w:rPr>
        <w:t>ION</w:t>
      </w:r>
      <w:bookmarkEnd w:id="7"/>
    </w:p>
    <w:p w14:paraId="1CB82A76" w14:textId="77777777" w:rsidR="00FB2CAE" w:rsidRDefault="00FB2CAE" w:rsidP="00FB2CAE">
      <w:pPr>
        <w:spacing w:after="0" w:line="240" w:lineRule="auto"/>
        <w:jc w:val="both"/>
        <w:rPr>
          <w:rFonts w:cstheme="minorHAnsi"/>
          <w:szCs w:val="22"/>
          <w:lang w:val="en-IN"/>
        </w:rPr>
      </w:pPr>
      <w:r w:rsidRPr="00FB2CAE">
        <w:rPr>
          <w:rFonts w:cstheme="minorHAnsi"/>
          <w:szCs w:val="22"/>
          <w:lang w:val="en-IN"/>
        </w:rPr>
        <w:t>The Domestic Promotion and Publicity including Hospitality (DPPH) Scheme, implemented by the Ministry of Tourism, Government of India, plays a pivotal role in enhancing the visibility, appeal, and accessibility of India’s diverse tourism offerings to both domestic and international audiences. It focuses on promoting destinations, cultural heritage, and tourism products through targeted publicity campaigns, participation in fairs and festivals, and provision of hospitality to visiting delegations, media representatives, and influencers.</w:t>
      </w:r>
    </w:p>
    <w:p w14:paraId="73FD7415" w14:textId="77777777" w:rsidR="00FB2CAE" w:rsidRPr="00FB2CAE" w:rsidRDefault="00FB2CAE" w:rsidP="00FB2CAE">
      <w:pPr>
        <w:spacing w:after="0" w:line="240" w:lineRule="auto"/>
        <w:jc w:val="both"/>
        <w:rPr>
          <w:rFonts w:cstheme="minorHAnsi"/>
          <w:szCs w:val="22"/>
          <w:lang w:val="en-IN"/>
        </w:rPr>
      </w:pPr>
    </w:p>
    <w:p w14:paraId="6041B20E" w14:textId="77777777" w:rsidR="00FB2CAE" w:rsidRDefault="00FB2CAE" w:rsidP="00FB2CAE">
      <w:pPr>
        <w:spacing w:after="0" w:line="240" w:lineRule="auto"/>
        <w:jc w:val="both"/>
        <w:rPr>
          <w:rFonts w:cstheme="minorHAnsi"/>
          <w:szCs w:val="22"/>
          <w:lang w:val="en-IN"/>
        </w:rPr>
      </w:pPr>
      <w:r w:rsidRPr="00FB2CAE">
        <w:rPr>
          <w:rFonts w:cstheme="minorHAnsi"/>
          <w:szCs w:val="22"/>
          <w:lang w:val="en-IN"/>
        </w:rPr>
        <w:t>By strengthening the country’s tourism brand and fostering positive perceptions, DPPH stimulates travel demand and supports broader objectives such as economic growth, employment generation, and regional development. Its initiatives help bridge information gaps, encourage repeat visitation, and promote lesser-known destinations, contributing to balanced and inclusive tourism growth.</w:t>
      </w:r>
    </w:p>
    <w:p w14:paraId="0E666D95" w14:textId="77777777" w:rsidR="00FB2CAE" w:rsidRPr="00FB2CAE" w:rsidRDefault="00FB2CAE" w:rsidP="00FB2CAE">
      <w:pPr>
        <w:spacing w:after="0" w:line="240" w:lineRule="auto"/>
        <w:jc w:val="both"/>
        <w:rPr>
          <w:rFonts w:cstheme="minorHAnsi"/>
          <w:szCs w:val="22"/>
          <w:lang w:val="en-IN"/>
        </w:rPr>
      </w:pPr>
    </w:p>
    <w:p w14:paraId="53589DF9" w14:textId="5039C7A7" w:rsidR="00FB2CAE" w:rsidRDefault="00FB2CAE" w:rsidP="00FB2CAE">
      <w:pPr>
        <w:spacing w:after="0" w:line="240" w:lineRule="auto"/>
        <w:jc w:val="both"/>
        <w:rPr>
          <w:rFonts w:cstheme="minorHAnsi"/>
          <w:szCs w:val="22"/>
          <w:lang w:val="en-IN"/>
        </w:rPr>
      </w:pPr>
      <w:r w:rsidRPr="00FB2CAE">
        <w:rPr>
          <w:rFonts w:cstheme="minorHAnsi"/>
          <w:szCs w:val="22"/>
          <w:lang w:val="en-IN"/>
        </w:rPr>
        <w:t xml:space="preserve">Recognizing the need for impactful outreach, the Ministry has engaged the Quality Council of India (QCI) to conduct a third-party assessment of the scheme. The review will evaluate the </w:t>
      </w:r>
      <w:r w:rsidRPr="00C773FE">
        <w:rPr>
          <w:rFonts w:cstheme="minorHAnsi"/>
          <w:b/>
          <w:bCs/>
          <w:szCs w:val="22"/>
          <w:lang w:val="en-IN"/>
        </w:rPr>
        <w:t>planning and execution of promotional and hospitality activities, effectiveness of outreach, and visibility generated</w:t>
      </w:r>
      <w:r w:rsidRPr="00FB2CAE">
        <w:rPr>
          <w:rFonts w:cstheme="minorHAnsi"/>
          <w:szCs w:val="22"/>
          <w:lang w:val="en-IN"/>
        </w:rPr>
        <w:t xml:space="preserve">. It will also assess the </w:t>
      </w:r>
      <w:r w:rsidR="00B11AEF" w:rsidRPr="00B11AEF">
        <w:rPr>
          <w:rFonts w:cstheme="minorHAnsi"/>
          <w:b/>
          <w:bCs/>
          <w:szCs w:val="22"/>
          <w:lang w:val="en-IN"/>
        </w:rPr>
        <w:t>outreach</w:t>
      </w:r>
      <w:r w:rsidR="00B11AEF">
        <w:rPr>
          <w:rFonts w:cstheme="minorHAnsi"/>
          <w:szCs w:val="22"/>
          <w:lang w:val="en-IN"/>
        </w:rPr>
        <w:t xml:space="preserve"> </w:t>
      </w:r>
      <w:r w:rsidR="00B11AEF">
        <w:rPr>
          <w:rFonts w:cstheme="minorHAnsi"/>
          <w:b/>
          <w:bCs/>
          <w:szCs w:val="22"/>
          <w:lang w:val="en-IN"/>
        </w:rPr>
        <w:t>mechanism</w:t>
      </w:r>
      <w:r w:rsidRPr="00C773FE">
        <w:rPr>
          <w:rFonts w:cstheme="minorHAnsi"/>
          <w:b/>
          <w:bCs/>
          <w:szCs w:val="22"/>
          <w:lang w:val="en-IN"/>
        </w:rPr>
        <w:t xml:space="preserve"> of selected Domestic Tourism Offices (DTOs), examine financial resource utilization</w:t>
      </w:r>
      <w:r w:rsidRPr="00FB2CAE">
        <w:rPr>
          <w:rFonts w:cstheme="minorHAnsi"/>
          <w:szCs w:val="22"/>
          <w:lang w:val="en-IN"/>
        </w:rPr>
        <w:t xml:space="preserve"> for cost-effectiveness and transparency, </w:t>
      </w:r>
      <w:r w:rsidRPr="00C773FE">
        <w:rPr>
          <w:rFonts w:cstheme="minorHAnsi"/>
          <w:b/>
          <w:bCs/>
          <w:szCs w:val="22"/>
          <w:lang w:val="en-IN"/>
        </w:rPr>
        <w:t>gauge stakeholder and beneficiary awareness</w:t>
      </w:r>
      <w:r w:rsidRPr="00FB2CAE">
        <w:rPr>
          <w:rFonts w:cstheme="minorHAnsi"/>
          <w:szCs w:val="22"/>
          <w:lang w:val="en-IN"/>
        </w:rPr>
        <w:t>, and identify operational gaps.</w:t>
      </w:r>
    </w:p>
    <w:p w14:paraId="6B503A85" w14:textId="77777777" w:rsidR="00FB2CAE" w:rsidRPr="00FB2CAE" w:rsidRDefault="00FB2CAE" w:rsidP="00FB2CAE">
      <w:pPr>
        <w:spacing w:after="0" w:line="240" w:lineRule="auto"/>
        <w:jc w:val="both"/>
        <w:rPr>
          <w:rFonts w:cstheme="minorHAnsi"/>
          <w:szCs w:val="22"/>
          <w:lang w:val="en-IN"/>
        </w:rPr>
      </w:pPr>
    </w:p>
    <w:p w14:paraId="09B13FF6" w14:textId="77777777" w:rsidR="00FB2CAE" w:rsidRPr="00FB2CAE" w:rsidRDefault="00FB2CAE" w:rsidP="00FB2CAE">
      <w:pPr>
        <w:spacing w:after="0" w:line="240" w:lineRule="auto"/>
        <w:jc w:val="both"/>
        <w:rPr>
          <w:rFonts w:cstheme="minorHAnsi"/>
          <w:szCs w:val="22"/>
          <w:lang w:val="en-IN"/>
        </w:rPr>
      </w:pPr>
      <w:r w:rsidRPr="00FB2CAE">
        <w:rPr>
          <w:rFonts w:cstheme="minorHAnsi"/>
          <w:szCs w:val="22"/>
          <w:lang w:val="en-IN"/>
        </w:rPr>
        <w:t>The insights from this assessment will guide strategic improvements, ensuring better planning, enhanced accountability, and more impactful governance. Ultimately, these efforts aim to position India as a preferred tourism destination on both domestic and global platforms.</w:t>
      </w:r>
    </w:p>
    <w:p w14:paraId="5938CA6F" w14:textId="2E415DCC" w:rsidR="00E46EEF" w:rsidRDefault="00E46EEF" w:rsidP="006F529C">
      <w:pPr>
        <w:spacing w:after="0" w:line="240" w:lineRule="auto"/>
        <w:jc w:val="both"/>
        <w:rPr>
          <w:rFonts w:cstheme="minorHAnsi"/>
          <w:szCs w:val="22"/>
          <w:lang w:val="en-IN"/>
        </w:rPr>
      </w:pPr>
      <w:r>
        <w:rPr>
          <w:rFonts w:cstheme="minorHAnsi"/>
          <w:szCs w:val="22"/>
          <w:lang w:val="en-IN"/>
        </w:rPr>
        <w:br w:type="page"/>
      </w:r>
    </w:p>
    <w:p w14:paraId="211409B1" w14:textId="77777777" w:rsidR="000A79C4" w:rsidRPr="00BB7122" w:rsidRDefault="000A79C4" w:rsidP="009E09A5">
      <w:pPr>
        <w:spacing w:before="100" w:beforeAutospacing="1" w:after="0" w:line="276" w:lineRule="auto"/>
        <w:textAlignment w:val="baseline"/>
        <w:rPr>
          <w:rFonts w:cstheme="minorHAnsi"/>
          <w:szCs w:val="22"/>
          <w:lang w:val="en-IN"/>
        </w:rPr>
      </w:pPr>
    </w:p>
    <w:p w14:paraId="11CE3E4F" w14:textId="77777777" w:rsidR="00D10690" w:rsidRDefault="00E12ECC">
      <w:pPr>
        <w:pStyle w:val="Heading1"/>
        <w:rPr>
          <w:rFonts w:asciiTheme="minorHAnsi" w:hAnsiTheme="minorHAnsi" w:cstheme="minorHAnsi"/>
        </w:rPr>
      </w:pPr>
      <w:bookmarkStart w:id="8" w:name="_Toc208317013"/>
      <w:r>
        <w:rPr>
          <w:rFonts w:asciiTheme="minorHAnsi" w:hAnsiTheme="minorHAnsi" w:cstheme="minorHAnsi"/>
        </w:rPr>
        <w:t>ABOUT QUALITY COUNCIL OF INDIA</w:t>
      </w:r>
      <w:bookmarkEnd w:id="8"/>
    </w:p>
    <w:p w14:paraId="287D6EA3" w14:textId="77777777" w:rsidR="00464EED" w:rsidRPr="009774D1" w:rsidRDefault="00464EED" w:rsidP="00464EED">
      <w:pPr>
        <w:spacing w:before="100" w:beforeAutospacing="1" w:line="276" w:lineRule="auto"/>
        <w:jc w:val="both"/>
        <w:textAlignment w:val="baseline"/>
        <w:rPr>
          <w:color w:val="404040" w:themeColor="text1" w:themeTint="BF"/>
          <w:szCs w:val="22"/>
        </w:rPr>
      </w:pPr>
      <w:r w:rsidRPr="009774D1">
        <w:rPr>
          <w:color w:val="404040" w:themeColor="text1" w:themeTint="BF"/>
          <w:szCs w:val="22"/>
        </w:rPr>
        <w:t>Quality Council of India (QCI) is an autonomous organisation established in 1997, through joint initiative of the Government of India and the Indian industry, pursuant to resolution of the Indian Cabinet in 1996. It is registered as a Society under the Societies Registration Act, 1860 with the mandate to establish and operate the national accreditation system in India and promote quality in all aspects of life, industry, environment, and governance. The Department for Promotion of Industry and Internal Trade (DPIIT), Ministry of Commerce and Industry, Government of India is the nodal point in the government for QCI and all matters concerning quality.</w:t>
      </w:r>
    </w:p>
    <w:p w14:paraId="6F0A1C88" w14:textId="77777777" w:rsidR="00464EED" w:rsidRPr="009774D1" w:rsidRDefault="00464EED" w:rsidP="00464EED">
      <w:pPr>
        <w:spacing w:line="276" w:lineRule="auto"/>
        <w:ind w:right="63"/>
        <w:jc w:val="both"/>
        <w:rPr>
          <w:color w:val="404040" w:themeColor="text1" w:themeTint="BF"/>
          <w:szCs w:val="22"/>
        </w:rPr>
      </w:pPr>
      <w:r w:rsidRPr="009774D1">
        <w:rPr>
          <w:color w:val="404040" w:themeColor="text1" w:themeTint="BF"/>
          <w:szCs w:val="22"/>
        </w:rPr>
        <w:t>QCI has been engaged by several ministries and government institutions</w:t>
      </w:r>
      <w:r w:rsidRPr="00920FBF">
        <w:rPr>
          <w:rFonts w:cstheme="minorHAnsi"/>
          <w:spacing w:val="11"/>
          <w:szCs w:val="22"/>
        </w:rPr>
        <w:t xml:space="preserve"> </w:t>
      </w:r>
      <w:r w:rsidRPr="00920FBF">
        <w:rPr>
          <w:rFonts w:cstheme="minorHAnsi"/>
          <w:b/>
          <w:szCs w:val="22"/>
        </w:rPr>
        <w:t>i</w:t>
      </w:r>
      <w:r w:rsidRPr="00920FBF">
        <w:rPr>
          <w:rFonts w:cstheme="minorHAnsi"/>
          <w:b/>
          <w:spacing w:val="1"/>
          <w:szCs w:val="22"/>
        </w:rPr>
        <w:t>n</w:t>
      </w:r>
      <w:r w:rsidRPr="00920FBF">
        <w:rPr>
          <w:rFonts w:cstheme="minorHAnsi"/>
          <w:b/>
          <w:spacing w:val="-1"/>
          <w:szCs w:val="22"/>
        </w:rPr>
        <w:t>c</w:t>
      </w:r>
      <w:r w:rsidRPr="00920FBF">
        <w:rPr>
          <w:rFonts w:cstheme="minorHAnsi"/>
          <w:b/>
          <w:szCs w:val="22"/>
        </w:rPr>
        <w:t>l</w:t>
      </w:r>
      <w:r w:rsidRPr="00920FBF">
        <w:rPr>
          <w:rFonts w:cstheme="minorHAnsi"/>
          <w:b/>
          <w:spacing w:val="-1"/>
          <w:szCs w:val="22"/>
        </w:rPr>
        <w:t>u</w:t>
      </w:r>
      <w:r w:rsidRPr="00920FBF">
        <w:rPr>
          <w:rFonts w:cstheme="minorHAnsi"/>
          <w:b/>
          <w:spacing w:val="1"/>
          <w:szCs w:val="22"/>
        </w:rPr>
        <w:t>d</w:t>
      </w:r>
      <w:r w:rsidRPr="00920FBF">
        <w:rPr>
          <w:rFonts w:cstheme="minorHAnsi"/>
          <w:b/>
          <w:szCs w:val="22"/>
        </w:rPr>
        <w:t>i</w:t>
      </w:r>
      <w:r w:rsidRPr="00920FBF">
        <w:rPr>
          <w:rFonts w:cstheme="minorHAnsi"/>
          <w:b/>
          <w:spacing w:val="1"/>
          <w:szCs w:val="22"/>
        </w:rPr>
        <w:t>n</w:t>
      </w:r>
      <w:r w:rsidRPr="00920FBF">
        <w:rPr>
          <w:rFonts w:cstheme="minorHAnsi"/>
          <w:b/>
          <w:szCs w:val="22"/>
        </w:rPr>
        <w:t>g</w:t>
      </w:r>
      <w:r w:rsidRPr="00920FBF">
        <w:rPr>
          <w:rFonts w:cstheme="minorHAnsi"/>
          <w:b/>
          <w:spacing w:val="3"/>
          <w:szCs w:val="22"/>
        </w:rPr>
        <w:t xml:space="preserve"> the </w:t>
      </w:r>
      <w:r w:rsidRPr="00920FBF">
        <w:rPr>
          <w:rFonts w:cstheme="minorHAnsi"/>
          <w:b/>
          <w:spacing w:val="-1"/>
          <w:szCs w:val="22"/>
        </w:rPr>
        <w:t>M</w:t>
      </w:r>
      <w:r w:rsidRPr="00920FBF">
        <w:rPr>
          <w:rFonts w:cstheme="minorHAnsi"/>
          <w:b/>
          <w:szCs w:val="22"/>
        </w:rPr>
        <w:t>i</w:t>
      </w:r>
      <w:r w:rsidRPr="00920FBF">
        <w:rPr>
          <w:rFonts w:cstheme="minorHAnsi"/>
          <w:b/>
          <w:spacing w:val="1"/>
          <w:szCs w:val="22"/>
        </w:rPr>
        <w:t>n</w:t>
      </w:r>
      <w:r w:rsidRPr="00920FBF">
        <w:rPr>
          <w:rFonts w:cstheme="minorHAnsi"/>
          <w:b/>
          <w:szCs w:val="22"/>
        </w:rPr>
        <w:t>ist</w:t>
      </w:r>
      <w:r w:rsidRPr="00920FBF">
        <w:rPr>
          <w:rFonts w:cstheme="minorHAnsi"/>
          <w:b/>
          <w:spacing w:val="-1"/>
          <w:szCs w:val="22"/>
        </w:rPr>
        <w:t>r</w:t>
      </w:r>
      <w:r w:rsidRPr="00920FBF">
        <w:rPr>
          <w:rFonts w:cstheme="minorHAnsi"/>
          <w:b/>
          <w:szCs w:val="22"/>
        </w:rPr>
        <w:t>y</w:t>
      </w:r>
      <w:r w:rsidRPr="00920FBF">
        <w:rPr>
          <w:rFonts w:cstheme="minorHAnsi"/>
          <w:b/>
          <w:spacing w:val="5"/>
          <w:szCs w:val="22"/>
        </w:rPr>
        <w:t xml:space="preserve"> </w:t>
      </w:r>
      <w:r w:rsidRPr="00920FBF">
        <w:rPr>
          <w:rFonts w:cstheme="minorHAnsi"/>
          <w:b/>
          <w:spacing w:val="-2"/>
          <w:szCs w:val="22"/>
        </w:rPr>
        <w:t>o</w:t>
      </w:r>
      <w:r w:rsidRPr="00920FBF">
        <w:rPr>
          <w:rFonts w:cstheme="minorHAnsi"/>
          <w:b/>
          <w:szCs w:val="22"/>
        </w:rPr>
        <w:t>f D</w:t>
      </w:r>
      <w:r w:rsidRPr="00920FBF">
        <w:rPr>
          <w:rFonts w:cstheme="minorHAnsi"/>
          <w:b/>
          <w:spacing w:val="-1"/>
          <w:szCs w:val="22"/>
        </w:rPr>
        <w:t>e</w:t>
      </w:r>
      <w:r w:rsidRPr="00920FBF">
        <w:rPr>
          <w:rFonts w:cstheme="minorHAnsi"/>
          <w:b/>
          <w:spacing w:val="1"/>
          <w:szCs w:val="22"/>
        </w:rPr>
        <w:t>f</w:t>
      </w:r>
      <w:r w:rsidRPr="00920FBF">
        <w:rPr>
          <w:rFonts w:cstheme="minorHAnsi"/>
          <w:b/>
          <w:spacing w:val="-1"/>
          <w:szCs w:val="22"/>
        </w:rPr>
        <w:t>e</w:t>
      </w:r>
      <w:r w:rsidRPr="00920FBF">
        <w:rPr>
          <w:rFonts w:cstheme="minorHAnsi"/>
          <w:b/>
          <w:spacing w:val="1"/>
          <w:szCs w:val="22"/>
        </w:rPr>
        <w:t>n</w:t>
      </w:r>
      <w:r w:rsidRPr="00920FBF">
        <w:rPr>
          <w:rFonts w:cstheme="minorHAnsi"/>
          <w:b/>
          <w:spacing w:val="-1"/>
          <w:szCs w:val="22"/>
        </w:rPr>
        <w:t>ce</w:t>
      </w:r>
      <w:r w:rsidRPr="00920FBF">
        <w:rPr>
          <w:rFonts w:cstheme="minorHAnsi"/>
          <w:b/>
          <w:szCs w:val="22"/>
        </w:rPr>
        <w:t>,</w:t>
      </w:r>
      <w:r w:rsidRPr="00920FBF">
        <w:rPr>
          <w:rFonts w:cstheme="minorHAnsi"/>
          <w:b/>
          <w:spacing w:val="1"/>
          <w:szCs w:val="22"/>
        </w:rPr>
        <w:t xml:space="preserve"> </w:t>
      </w:r>
      <w:r w:rsidRPr="00920FBF">
        <w:rPr>
          <w:rFonts w:cstheme="minorHAnsi"/>
          <w:b/>
          <w:szCs w:val="22"/>
        </w:rPr>
        <w:t>NITI</w:t>
      </w:r>
      <w:r w:rsidRPr="00920FBF">
        <w:rPr>
          <w:rFonts w:cstheme="minorHAnsi"/>
          <w:b/>
          <w:spacing w:val="2"/>
          <w:szCs w:val="22"/>
        </w:rPr>
        <w:t xml:space="preserve"> </w:t>
      </w:r>
      <w:r w:rsidRPr="00920FBF">
        <w:rPr>
          <w:rFonts w:cstheme="minorHAnsi"/>
          <w:b/>
          <w:szCs w:val="22"/>
        </w:rPr>
        <w:t>Aayog,</w:t>
      </w:r>
      <w:r w:rsidRPr="00920FBF">
        <w:rPr>
          <w:rFonts w:cstheme="minorHAnsi"/>
          <w:b/>
          <w:spacing w:val="3"/>
          <w:szCs w:val="22"/>
        </w:rPr>
        <w:t xml:space="preserve"> </w:t>
      </w:r>
      <w:r w:rsidRPr="00920FBF">
        <w:rPr>
          <w:rFonts w:cstheme="minorHAnsi"/>
          <w:b/>
          <w:szCs w:val="22"/>
        </w:rPr>
        <w:t>D</w:t>
      </w:r>
      <w:r w:rsidRPr="00920FBF">
        <w:rPr>
          <w:rFonts w:cstheme="minorHAnsi"/>
          <w:b/>
          <w:spacing w:val="-1"/>
          <w:szCs w:val="22"/>
        </w:rPr>
        <w:t>e</w:t>
      </w:r>
      <w:r w:rsidRPr="00920FBF">
        <w:rPr>
          <w:rFonts w:cstheme="minorHAnsi"/>
          <w:b/>
          <w:spacing w:val="1"/>
          <w:szCs w:val="22"/>
        </w:rPr>
        <w:t>p</w:t>
      </w:r>
      <w:r w:rsidRPr="00920FBF">
        <w:rPr>
          <w:rFonts w:cstheme="minorHAnsi"/>
          <w:b/>
          <w:szCs w:val="22"/>
        </w:rPr>
        <w:t>a</w:t>
      </w:r>
      <w:r w:rsidRPr="00920FBF">
        <w:rPr>
          <w:rFonts w:cstheme="minorHAnsi"/>
          <w:b/>
          <w:spacing w:val="-1"/>
          <w:szCs w:val="22"/>
        </w:rPr>
        <w:t>r</w:t>
      </w:r>
      <w:r w:rsidRPr="00920FBF">
        <w:rPr>
          <w:rFonts w:cstheme="minorHAnsi"/>
          <w:b/>
          <w:spacing w:val="1"/>
          <w:szCs w:val="22"/>
        </w:rPr>
        <w:t>t</w:t>
      </w:r>
      <w:r w:rsidRPr="00920FBF">
        <w:rPr>
          <w:rFonts w:cstheme="minorHAnsi"/>
          <w:b/>
          <w:spacing w:val="-1"/>
          <w:szCs w:val="22"/>
        </w:rPr>
        <w:t>me</w:t>
      </w:r>
      <w:r w:rsidRPr="00920FBF">
        <w:rPr>
          <w:rFonts w:cstheme="minorHAnsi"/>
          <w:b/>
          <w:spacing w:val="1"/>
          <w:szCs w:val="22"/>
        </w:rPr>
        <w:t>n</w:t>
      </w:r>
      <w:r w:rsidRPr="00920FBF">
        <w:rPr>
          <w:rFonts w:cstheme="minorHAnsi"/>
          <w:b/>
          <w:szCs w:val="22"/>
        </w:rPr>
        <w:t>t of</w:t>
      </w:r>
      <w:r w:rsidRPr="00920FBF">
        <w:rPr>
          <w:rFonts w:cstheme="minorHAnsi"/>
          <w:b/>
          <w:spacing w:val="6"/>
          <w:szCs w:val="22"/>
        </w:rPr>
        <w:t xml:space="preserve"> </w:t>
      </w:r>
      <w:r w:rsidRPr="00920FBF">
        <w:rPr>
          <w:rFonts w:cstheme="minorHAnsi"/>
          <w:b/>
          <w:szCs w:val="22"/>
        </w:rPr>
        <w:t>I</w:t>
      </w:r>
      <w:r w:rsidRPr="00920FBF">
        <w:rPr>
          <w:rFonts w:cstheme="minorHAnsi"/>
          <w:b/>
          <w:spacing w:val="1"/>
          <w:szCs w:val="22"/>
        </w:rPr>
        <w:t>nd</w:t>
      </w:r>
      <w:r w:rsidRPr="00920FBF">
        <w:rPr>
          <w:rFonts w:cstheme="minorHAnsi"/>
          <w:b/>
          <w:spacing w:val="-1"/>
          <w:szCs w:val="22"/>
        </w:rPr>
        <w:t>u</w:t>
      </w:r>
      <w:r w:rsidRPr="00920FBF">
        <w:rPr>
          <w:rFonts w:cstheme="minorHAnsi"/>
          <w:b/>
          <w:szCs w:val="22"/>
        </w:rPr>
        <w:t>st</w:t>
      </w:r>
      <w:r w:rsidRPr="00920FBF">
        <w:rPr>
          <w:rFonts w:cstheme="minorHAnsi"/>
          <w:b/>
          <w:spacing w:val="-1"/>
          <w:szCs w:val="22"/>
        </w:rPr>
        <w:t>r</w:t>
      </w:r>
      <w:r w:rsidRPr="00920FBF">
        <w:rPr>
          <w:rFonts w:cstheme="minorHAnsi"/>
          <w:b/>
          <w:szCs w:val="22"/>
        </w:rPr>
        <w:t>ial</w:t>
      </w:r>
      <w:r w:rsidRPr="00920FBF">
        <w:rPr>
          <w:rFonts w:cstheme="minorHAnsi"/>
          <w:b/>
          <w:spacing w:val="2"/>
          <w:szCs w:val="22"/>
        </w:rPr>
        <w:t xml:space="preserve"> </w:t>
      </w:r>
      <w:r w:rsidRPr="00920FBF">
        <w:rPr>
          <w:rFonts w:cstheme="minorHAnsi"/>
          <w:b/>
          <w:spacing w:val="-3"/>
          <w:szCs w:val="22"/>
        </w:rPr>
        <w:t>P</w:t>
      </w:r>
      <w:r w:rsidRPr="00920FBF">
        <w:rPr>
          <w:rFonts w:cstheme="minorHAnsi"/>
          <w:b/>
          <w:szCs w:val="22"/>
        </w:rPr>
        <w:t>ol</w:t>
      </w:r>
      <w:r w:rsidRPr="00920FBF">
        <w:rPr>
          <w:rFonts w:cstheme="minorHAnsi"/>
          <w:b/>
          <w:spacing w:val="1"/>
          <w:szCs w:val="22"/>
        </w:rPr>
        <w:t>i</w:t>
      </w:r>
      <w:r w:rsidRPr="00920FBF">
        <w:rPr>
          <w:rFonts w:cstheme="minorHAnsi"/>
          <w:b/>
          <w:spacing w:val="-1"/>
          <w:szCs w:val="22"/>
        </w:rPr>
        <w:t>c</w:t>
      </w:r>
      <w:r w:rsidRPr="00920FBF">
        <w:rPr>
          <w:rFonts w:cstheme="minorHAnsi"/>
          <w:b/>
          <w:szCs w:val="22"/>
        </w:rPr>
        <w:t>y</w:t>
      </w:r>
      <w:r w:rsidRPr="00920FBF">
        <w:rPr>
          <w:rFonts w:cstheme="minorHAnsi"/>
          <w:b/>
          <w:spacing w:val="1"/>
          <w:szCs w:val="22"/>
        </w:rPr>
        <w:t xml:space="preserve"> </w:t>
      </w:r>
      <w:r w:rsidRPr="00920FBF">
        <w:rPr>
          <w:rFonts w:cstheme="minorHAnsi"/>
          <w:b/>
          <w:szCs w:val="22"/>
        </w:rPr>
        <w:t>a</w:t>
      </w:r>
      <w:r w:rsidRPr="00920FBF">
        <w:rPr>
          <w:rFonts w:cstheme="minorHAnsi"/>
          <w:b/>
          <w:spacing w:val="1"/>
          <w:szCs w:val="22"/>
        </w:rPr>
        <w:t>n</w:t>
      </w:r>
      <w:r w:rsidRPr="00920FBF">
        <w:rPr>
          <w:rFonts w:cstheme="minorHAnsi"/>
          <w:b/>
          <w:szCs w:val="22"/>
        </w:rPr>
        <w:t>d</w:t>
      </w:r>
      <w:r w:rsidRPr="00920FBF">
        <w:rPr>
          <w:rFonts w:cstheme="minorHAnsi"/>
          <w:b/>
          <w:spacing w:val="2"/>
          <w:szCs w:val="22"/>
        </w:rPr>
        <w:t xml:space="preserve"> </w:t>
      </w:r>
      <w:r w:rsidRPr="00920FBF">
        <w:rPr>
          <w:rFonts w:cstheme="minorHAnsi"/>
          <w:b/>
          <w:spacing w:val="-3"/>
          <w:szCs w:val="22"/>
        </w:rPr>
        <w:t>P</w:t>
      </w:r>
      <w:r w:rsidRPr="00920FBF">
        <w:rPr>
          <w:rFonts w:cstheme="minorHAnsi"/>
          <w:b/>
          <w:spacing w:val="-1"/>
          <w:szCs w:val="22"/>
        </w:rPr>
        <w:t>r</w:t>
      </w:r>
      <w:r w:rsidRPr="00920FBF">
        <w:rPr>
          <w:rFonts w:cstheme="minorHAnsi"/>
          <w:b/>
          <w:spacing w:val="2"/>
          <w:szCs w:val="22"/>
        </w:rPr>
        <w:t>o</w:t>
      </w:r>
      <w:r w:rsidRPr="00920FBF">
        <w:rPr>
          <w:rFonts w:cstheme="minorHAnsi"/>
          <w:b/>
          <w:spacing w:val="-3"/>
          <w:szCs w:val="22"/>
        </w:rPr>
        <w:t>m</w:t>
      </w:r>
      <w:r w:rsidRPr="00920FBF">
        <w:rPr>
          <w:rFonts w:cstheme="minorHAnsi"/>
          <w:b/>
          <w:spacing w:val="2"/>
          <w:szCs w:val="22"/>
        </w:rPr>
        <w:t>o</w:t>
      </w:r>
      <w:r w:rsidRPr="00920FBF">
        <w:rPr>
          <w:rFonts w:cstheme="minorHAnsi"/>
          <w:b/>
          <w:szCs w:val="22"/>
        </w:rPr>
        <w:t>t</w:t>
      </w:r>
      <w:r w:rsidRPr="00920FBF">
        <w:rPr>
          <w:rFonts w:cstheme="minorHAnsi"/>
          <w:b/>
          <w:spacing w:val="2"/>
          <w:szCs w:val="22"/>
        </w:rPr>
        <w:t>i</w:t>
      </w:r>
      <w:r w:rsidRPr="00920FBF">
        <w:rPr>
          <w:rFonts w:cstheme="minorHAnsi"/>
          <w:b/>
          <w:szCs w:val="22"/>
        </w:rPr>
        <w:t>o</w:t>
      </w:r>
      <w:r w:rsidRPr="00920FBF">
        <w:rPr>
          <w:rFonts w:cstheme="minorHAnsi"/>
          <w:b/>
          <w:spacing w:val="1"/>
          <w:szCs w:val="22"/>
        </w:rPr>
        <w:t>n</w:t>
      </w:r>
      <w:r w:rsidRPr="00920FBF">
        <w:rPr>
          <w:rFonts w:cstheme="minorHAnsi"/>
          <w:b/>
          <w:szCs w:val="22"/>
        </w:rPr>
        <w:t>,</w:t>
      </w:r>
      <w:r w:rsidRPr="00920FBF">
        <w:rPr>
          <w:rFonts w:cstheme="minorHAnsi"/>
          <w:b/>
          <w:spacing w:val="1"/>
          <w:szCs w:val="22"/>
        </w:rPr>
        <w:t xml:space="preserve"> </w:t>
      </w:r>
      <w:r w:rsidRPr="00920FBF">
        <w:rPr>
          <w:rFonts w:cstheme="minorHAnsi"/>
          <w:b/>
          <w:spacing w:val="-1"/>
          <w:szCs w:val="22"/>
        </w:rPr>
        <w:t>M</w:t>
      </w:r>
      <w:r w:rsidRPr="00920FBF">
        <w:rPr>
          <w:rFonts w:cstheme="minorHAnsi"/>
          <w:b/>
          <w:szCs w:val="22"/>
        </w:rPr>
        <w:t>i</w:t>
      </w:r>
      <w:r w:rsidRPr="00920FBF">
        <w:rPr>
          <w:rFonts w:cstheme="minorHAnsi"/>
          <w:b/>
          <w:spacing w:val="1"/>
          <w:szCs w:val="22"/>
        </w:rPr>
        <w:t>n</w:t>
      </w:r>
      <w:r w:rsidRPr="00920FBF">
        <w:rPr>
          <w:rFonts w:cstheme="minorHAnsi"/>
          <w:b/>
          <w:szCs w:val="22"/>
        </w:rPr>
        <w:t>ist</w:t>
      </w:r>
      <w:r w:rsidRPr="00920FBF">
        <w:rPr>
          <w:rFonts w:cstheme="minorHAnsi"/>
          <w:b/>
          <w:spacing w:val="-1"/>
          <w:szCs w:val="22"/>
        </w:rPr>
        <w:t>r</w:t>
      </w:r>
      <w:r w:rsidRPr="00920FBF">
        <w:rPr>
          <w:rFonts w:cstheme="minorHAnsi"/>
          <w:b/>
          <w:szCs w:val="22"/>
        </w:rPr>
        <w:t>y</w:t>
      </w:r>
      <w:r w:rsidRPr="00920FBF">
        <w:rPr>
          <w:rFonts w:cstheme="minorHAnsi"/>
          <w:b/>
          <w:spacing w:val="1"/>
          <w:szCs w:val="22"/>
        </w:rPr>
        <w:t xml:space="preserve"> </w:t>
      </w:r>
      <w:r w:rsidRPr="00920FBF">
        <w:rPr>
          <w:rFonts w:cstheme="minorHAnsi"/>
          <w:b/>
          <w:szCs w:val="22"/>
        </w:rPr>
        <w:t>of</w:t>
      </w:r>
      <w:r w:rsidRPr="00920FBF">
        <w:rPr>
          <w:rFonts w:cstheme="minorHAnsi"/>
          <w:b/>
          <w:spacing w:val="3"/>
          <w:szCs w:val="22"/>
        </w:rPr>
        <w:t xml:space="preserve"> </w:t>
      </w:r>
      <w:r w:rsidRPr="00920FBF">
        <w:rPr>
          <w:rFonts w:cstheme="minorHAnsi"/>
          <w:b/>
          <w:spacing w:val="-1"/>
          <w:szCs w:val="22"/>
        </w:rPr>
        <w:t>M</w:t>
      </w:r>
      <w:r w:rsidRPr="00920FBF">
        <w:rPr>
          <w:rFonts w:cstheme="minorHAnsi"/>
          <w:b/>
          <w:spacing w:val="1"/>
          <w:szCs w:val="22"/>
        </w:rPr>
        <w:t>S</w:t>
      </w:r>
      <w:r w:rsidRPr="00920FBF">
        <w:rPr>
          <w:rFonts w:cstheme="minorHAnsi"/>
          <w:b/>
          <w:spacing w:val="-1"/>
          <w:szCs w:val="22"/>
        </w:rPr>
        <w:t>M</w:t>
      </w:r>
      <w:r w:rsidRPr="00920FBF">
        <w:rPr>
          <w:rFonts w:cstheme="minorHAnsi"/>
          <w:b/>
          <w:spacing w:val="-2"/>
          <w:szCs w:val="22"/>
        </w:rPr>
        <w:t>E</w:t>
      </w:r>
      <w:r w:rsidRPr="00920FBF">
        <w:rPr>
          <w:rFonts w:cstheme="minorHAnsi"/>
          <w:b/>
          <w:szCs w:val="22"/>
        </w:rPr>
        <w:t xml:space="preserve">, </w:t>
      </w:r>
      <w:r w:rsidRPr="00920FBF">
        <w:rPr>
          <w:rFonts w:cstheme="minorHAnsi"/>
          <w:b/>
          <w:spacing w:val="-1"/>
          <w:szCs w:val="22"/>
        </w:rPr>
        <w:t>M</w:t>
      </w:r>
      <w:r w:rsidRPr="00920FBF">
        <w:rPr>
          <w:rFonts w:cstheme="minorHAnsi"/>
          <w:b/>
          <w:szCs w:val="22"/>
        </w:rPr>
        <w:t>i</w:t>
      </w:r>
      <w:r w:rsidRPr="00920FBF">
        <w:rPr>
          <w:rFonts w:cstheme="minorHAnsi"/>
          <w:b/>
          <w:spacing w:val="1"/>
          <w:szCs w:val="22"/>
        </w:rPr>
        <w:t>n</w:t>
      </w:r>
      <w:r w:rsidRPr="00920FBF">
        <w:rPr>
          <w:rFonts w:cstheme="minorHAnsi"/>
          <w:b/>
          <w:szCs w:val="22"/>
        </w:rPr>
        <w:t>ist</w:t>
      </w:r>
      <w:r w:rsidRPr="00920FBF">
        <w:rPr>
          <w:rFonts w:cstheme="minorHAnsi"/>
          <w:b/>
          <w:spacing w:val="-1"/>
          <w:szCs w:val="22"/>
        </w:rPr>
        <w:t>r</w:t>
      </w:r>
      <w:r w:rsidRPr="00920FBF">
        <w:rPr>
          <w:rFonts w:cstheme="minorHAnsi"/>
          <w:b/>
          <w:szCs w:val="22"/>
        </w:rPr>
        <w:t>y</w:t>
      </w:r>
      <w:r w:rsidRPr="00920FBF">
        <w:rPr>
          <w:rFonts w:cstheme="minorHAnsi"/>
          <w:b/>
          <w:spacing w:val="-5"/>
          <w:szCs w:val="22"/>
        </w:rPr>
        <w:t xml:space="preserve"> </w:t>
      </w:r>
      <w:r w:rsidRPr="00920FBF">
        <w:rPr>
          <w:rFonts w:cstheme="minorHAnsi"/>
          <w:b/>
          <w:szCs w:val="22"/>
        </w:rPr>
        <w:t>of</w:t>
      </w:r>
      <w:r w:rsidRPr="00920FBF">
        <w:rPr>
          <w:rFonts w:cstheme="minorHAnsi"/>
          <w:b/>
          <w:spacing w:val="-3"/>
          <w:szCs w:val="22"/>
        </w:rPr>
        <w:t xml:space="preserve"> </w:t>
      </w:r>
      <w:r w:rsidRPr="00920FBF">
        <w:rPr>
          <w:rFonts w:cstheme="minorHAnsi"/>
          <w:b/>
          <w:szCs w:val="22"/>
        </w:rPr>
        <w:t>Rai</w:t>
      </w:r>
      <w:r w:rsidRPr="00920FBF">
        <w:rPr>
          <w:rFonts w:cstheme="minorHAnsi"/>
          <w:b/>
          <w:spacing w:val="-2"/>
          <w:szCs w:val="22"/>
        </w:rPr>
        <w:t>l</w:t>
      </w:r>
      <w:r w:rsidRPr="00920FBF">
        <w:rPr>
          <w:rFonts w:cstheme="minorHAnsi"/>
          <w:b/>
          <w:spacing w:val="2"/>
          <w:szCs w:val="22"/>
        </w:rPr>
        <w:t>w</w:t>
      </w:r>
      <w:r w:rsidRPr="00920FBF">
        <w:rPr>
          <w:rFonts w:cstheme="minorHAnsi"/>
          <w:b/>
          <w:szCs w:val="22"/>
        </w:rPr>
        <w:t>ays,</w:t>
      </w:r>
      <w:r w:rsidRPr="00920FBF">
        <w:rPr>
          <w:rFonts w:cstheme="minorHAnsi"/>
          <w:b/>
          <w:spacing w:val="-7"/>
          <w:szCs w:val="22"/>
        </w:rPr>
        <w:t xml:space="preserve"> </w:t>
      </w:r>
      <w:r w:rsidRPr="00920FBF">
        <w:rPr>
          <w:rFonts w:cstheme="minorHAnsi"/>
          <w:b/>
          <w:spacing w:val="-1"/>
          <w:szCs w:val="22"/>
        </w:rPr>
        <w:t>M</w:t>
      </w:r>
      <w:r w:rsidRPr="00920FBF">
        <w:rPr>
          <w:rFonts w:cstheme="minorHAnsi"/>
          <w:b/>
          <w:szCs w:val="22"/>
        </w:rPr>
        <w:t>i</w:t>
      </w:r>
      <w:r w:rsidRPr="00920FBF">
        <w:rPr>
          <w:rFonts w:cstheme="minorHAnsi"/>
          <w:b/>
          <w:spacing w:val="1"/>
          <w:szCs w:val="22"/>
        </w:rPr>
        <w:t>n</w:t>
      </w:r>
      <w:r w:rsidRPr="00920FBF">
        <w:rPr>
          <w:rFonts w:cstheme="minorHAnsi"/>
          <w:b/>
          <w:szCs w:val="22"/>
        </w:rPr>
        <w:t>ist</w:t>
      </w:r>
      <w:r w:rsidRPr="00920FBF">
        <w:rPr>
          <w:rFonts w:cstheme="minorHAnsi"/>
          <w:b/>
          <w:spacing w:val="-1"/>
          <w:szCs w:val="22"/>
        </w:rPr>
        <w:t>r</w:t>
      </w:r>
      <w:r w:rsidRPr="00920FBF">
        <w:rPr>
          <w:rFonts w:cstheme="minorHAnsi"/>
          <w:b/>
          <w:szCs w:val="22"/>
        </w:rPr>
        <w:t>y</w:t>
      </w:r>
      <w:r w:rsidRPr="00920FBF">
        <w:rPr>
          <w:rFonts w:cstheme="minorHAnsi"/>
          <w:b/>
          <w:spacing w:val="-5"/>
          <w:szCs w:val="22"/>
        </w:rPr>
        <w:t xml:space="preserve"> </w:t>
      </w:r>
      <w:r w:rsidRPr="00920FBF">
        <w:rPr>
          <w:rFonts w:cstheme="minorHAnsi"/>
          <w:b/>
          <w:szCs w:val="22"/>
        </w:rPr>
        <w:t>of</w:t>
      </w:r>
      <w:r w:rsidRPr="00920FBF">
        <w:rPr>
          <w:rFonts w:cstheme="minorHAnsi"/>
          <w:b/>
          <w:spacing w:val="-3"/>
          <w:szCs w:val="22"/>
        </w:rPr>
        <w:t xml:space="preserve"> P</w:t>
      </w:r>
      <w:r w:rsidRPr="00920FBF">
        <w:rPr>
          <w:rFonts w:cstheme="minorHAnsi"/>
          <w:b/>
          <w:spacing w:val="-1"/>
          <w:szCs w:val="22"/>
        </w:rPr>
        <w:t>e</w:t>
      </w:r>
      <w:r w:rsidRPr="00920FBF">
        <w:rPr>
          <w:rFonts w:cstheme="minorHAnsi"/>
          <w:b/>
          <w:spacing w:val="1"/>
          <w:szCs w:val="22"/>
        </w:rPr>
        <w:t>t</w:t>
      </w:r>
      <w:r w:rsidRPr="00920FBF">
        <w:rPr>
          <w:rFonts w:cstheme="minorHAnsi"/>
          <w:b/>
          <w:spacing w:val="-1"/>
          <w:szCs w:val="22"/>
        </w:rPr>
        <w:t>r</w:t>
      </w:r>
      <w:r w:rsidRPr="00920FBF">
        <w:rPr>
          <w:rFonts w:cstheme="minorHAnsi"/>
          <w:b/>
          <w:szCs w:val="22"/>
        </w:rPr>
        <w:t>ole</w:t>
      </w:r>
      <w:r w:rsidRPr="00920FBF">
        <w:rPr>
          <w:rFonts w:cstheme="minorHAnsi"/>
          <w:b/>
          <w:spacing w:val="3"/>
          <w:szCs w:val="22"/>
        </w:rPr>
        <w:t>u</w:t>
      </w:r>
      <w:r w:rsidRPr="00920FBF">
        <w:rPr>
          <w:rFonts w:cstheme="minorHAnsi"/>
          <w:b/>
          <w:szCs w:val="22"/>
        </w:rPr>
        <w:t>m</w:t>
      </w:r>
      <w:r w:rsidRPr="00920FBF">
        <w:rPr>
          <w:rFonts w:cstheme="minorHAnsi"/>
          <w:b/>
          <w:spacing w:val="-8"/>
          <w:szCs w:val="22"/>
        </w:rPr>
        <w:t xml:space="preserve"> </w:t>
      </w:r>
      <w:r w:rsidRPr="00920FBF">
        <w:rPr>
          <w:rFonts w:cstheme="minorHAnsi"/>
          <w:b/>
          <w:spacing w:val="2"/>
          <w:szCs w:val="22"/>
        </w:rPr>
        <w:t>a</w:t>
      </w:r>
      <w:r w:rsidRPr="00920FBF">
        <w:rPr>
          <w:rFonts w:cstheme="minorHAnsi"/>
          <w:b/>
          <w:spacing w:val="1"/>
          <w:szCs w:val="22"/>
        </w:rPr>
        <w:t>n</w:t>
      </w:r>
      <w:r w:rsidRPr="00920FBF">
        <w:rPr>
          <w:rFonts w:cstheme="minorHAnsi"/>
          <w:b/>
          <w:szCs w:val="22"/>
        </w:rPr>
        <w:t>d</w:t>
      </w:r>
      <w:r w:rsidRPr="00920FBF">
        <w:rPr>
          <w:rFonts w:cstheme="minorHAnsi"/>
          <w:b/>
          <w:spacing w:val="-4"/>
          <w:szCs w:val="22"/>
        </w:rPr>
        <w:t xml:space="preserve"> </w:t>
      </w:r>
      <w:r w:rsidRPr="00920FBF">
        <w:rPr>
          <w:rFonts w:cstheme="minorHAnsi"/>
          <w:b/>
          <w:szCs w:val="22"/>
        </w:rPr>
        <w:t>Na</w:t>
      </w:r>
      <w:r w:rsidRPr="00920FBF">
        <w:rPr>
          <w:rFonts w:cstheme="minorHAnsi"/>
          <w:b/>
          <w:spacing w:val="-1"/>
          <w:szCs w:val="22"/>
        </w:rPr>
        <w:t>t</w:t>
      </w:r>
      <w:r w:rsidRPr="00920FBF">
        <w:rPr>
          <w:rFonts w:cstheme="minorHAnsi"/>
          <w:b/>
          <w:spacing w:val="1"/>
          <w:szCs w:val="22"/>
        </w:rPr>
        <w:t>u</w:t>
      </w:r>
      <w:r w:rsidRPr="00920FBF">
        <w:rPr>
          <w:rFonts w:cstheme="minorHAnsi"/>
          <w:b/>
          <w:spacing w:val="-1"/>
          <w:szCs w:val="22"/>
        </w:rPr>
        <w:t>r</w:t>
      </w:r>
      <w:r w:rsidRPr="00920FBF">
        <w:rPr>
          <w:rFonts w:cstheme="minorHAnsi"/>
          <w:b/>
          <w:szCs w:val="22"/>
        </w:rPr>
        <w:t>al</w:t>
      </w:r>
      <w:r w:rsidRPr="00920FBF">
        <w:rPr>
          <w:rFonts w:cstheme="minorHAnsi"/>
          <w:b/>
          <w:spacing w:val="-4"/>
          <w:szCs w:val="22"/>
        </w:rPr>
        <w:t xml:space="preserve"> </w:t>
      </w:r>
      <w:r w:rsidRPr="00920FBF">
        <w:rPr>
          <w:rFonts w:cstheme="minorHAnsi"/>
          <w:b/>
          <w:spacing w:val="-2"/>
          <w:szCs w:val="22"/>
        </w:rPr>
        <w:t>G</w:t>
      </w:r>
      <w:r w:rsidRPr="00920FBF">
        <w:rPr>
          <w:rFonts w:cstheme="minorHAnsi"/>
          <w:b/>
          <w:szCs w:val="22"/>
        </w:rPr>
        <w:t>as,</w:t>
      </w:r>
      <w:r w:rsidRPr="00920FBF">
        <w:rPr>
          <w:rFonts w:cstheme="minorHAnsi"/>
          <w:b/>
          <w:spacing w:val="-5"/>
          <w:szCs w:val="22"/>
        </w:rPr>
        <w:t xml:space="preserve"> </w:t>
      </w:r>
      <w:r w:rsidRPr="00920FBF">
        <w:rPr>
          <w:rFonts w:cstheme="minorHAnsi"/>
          <w:b/>
          <w:spacing w:val="-1"/>
          <w:szCs w:val="22"/>
        </w:rPr>
        <w:t>M</w:t>
      </w:r>
      <w:r w:rsidRPr="00920FBF">
        <w:rPr>
          <w:rFonts w:cstheme="minorHAnsi"/>
          <w:b/>
          <w:szCs w:val="22"/>
        </w:rPr>
        <w:t>i</w:t>
      </w:r>
      <w:r w:rsidRPr="00920FBF">
        <w:rPr>
          <w:rFonts w:cstheme="minorHAnsi"/>
          <w:b/>
          <w:spacing w:val="1"/>
          <w:szCs w:val="22"/>
        </w:rPr>
        <w:t>n</w:t>
      </w:r>
      <w:r w:rsidRPr="00920FBF">
        <w:rPr>
          <w:rFonts w:cstheme="minorHAnsi"/>
          <w:b/>
          <w:szCs w:val="22"/>
        </w:rPr>
        <w:t>ist</w:t>
      </w:r>
      <w:r w:rsidRPr="00920FBF">
        <w:rPr>
          <w:rFonts w:cstheme="minorHAnsi"/>
          <w:b/>
          <w:spacing w:val="-1"/>
          <w:szCs w:val="22"/>
        </w:rPr>
        <w:t>r</w:t>
      </w:r>
      <w:r w:rsidRPr="00920FBF">
        <w:rPr>
          <w:rFonts w:cstheme="minorHAnsi"/>
          <w:b/>
          <w:szCs w:val="22"/>
        </w:rPr>
        <w:t>y</w:t>
      </w:r>
      <w:r w:rsidRPr="00920FBF">
        <w:rPr>
          <w:rFonts w:cstheme="minorHAnsi"/>
          <w:b/>
          <w:spacing w:val="-5"/>
          <w:szCs w:val="22"/>
        </w:rPr>
        <w:t xml:space="preserve"> </w:t>
      </w:r>
      <w:r w:rsidRPr="00920FBF">
        <w:rPr>
          <w:rFonts w:cstheme="minorHAnsi"/>
          <w:b/>
          <w:szCs w:val="22"/>
        </w:rPr>
        <w:t>of</w:t>
      </w:r>
      <w:r w:rsidRPr="00920FBF">
        <w:rPr>
          <w:rFonts w:cstheme="minorHAnsi"/>
          <w:b/>
          <w:spacing w:val="-3"/>
          <w:szCs w:val="22"/>
        </w:rPr>
        <w:t xml:space="preserve"> </w:t>
      </w:r>
      <w:r w:rsidRPr="00920FBF">
        <w:rPr>
          <w:rFonts w:cstheme="minorHAnsi"/>
          <w:b/>
          <w:szCs w:val="22"/>
        </w:rPr>
        <w:t>Housing and Urban Affairs</w:t>
      </w:r>
      <w:r w:rsidRPr="00920FBF">
        <w:rPr>
          <w:rFonts w:cstheme="minorHAnsi"/>
          <w:szCs w:val="22"/>
        </w:rPr>
        <w:t xml:space="preserve">, </w:t>
      </w:r>
      <w:r w:rsidRPr="00920FBF">
        <w:rPr>
          <w:rFonts w:cstheme="minorHAnsi"/>
          <w:b/>
          <w:spacing w:val="-1"/>
          <w:szCs w:val="22"/>
        </w:rPr>
        <w:t>M</w:t>
      </w:r>
      <w:r w:rsidRPr="00920FBF">
        <w:rPr>
          <w:rFonts w:cstheme="minorHAnsi"/>
          <w:b/>
          <w:szCs w:val="22"/>
        </w:rPr>
        <w:t>i</w:t>
      </w:r>
      <w:r w:rsidRPr="00920FBF">
        <w:rPr>
          <w:rFonts w:cstheme="minorHAnsi"/>
          <w:b/>
          <w:spacing w:val="1"/>
          <w:szCs w:val="22"/>
        </w:rPr>
        <w:t>n</w:t>
      </w:r>
      <w:r w:rsidRPr="00920FBF">
        <w:rPr>
          <w:rFonts w:cstheme="minorHAnsi"/>
          <w:b/>
          <w:szCs w:val="22"/>
        </w:rPr>
        <w:t>ist</w:t>
      </w:r>
      <w:r w:rsidRPr="00920FBF">
        <w:rPr>
          <w:rFonts w:cstheme="minorHAnsi"/>
          <w:b/>
          <w:spacing w:val="-1"/>
          <w:szCs w:val="22"/>
        </w:rPr>
        <w:t>r</w:t>
      </w:r>
      <w:r w:rsidRPr="00920FBF">
        <w:rPr>
          <w:rFonts w:cstheme="minorHAnsi"/>
          <w:b/>
          <w:szCs w:val="22"/>
        </w:rPr>
        <w:t>y</w:t>
      </w:r>
      <w:r w:rsidRPr="00920FBF">
        <w:rPr>
          <w:rFonts w:cstheme="minorHAnsi"/>
          <w:b/>
          <w:spacing w:val="3"/>
          <w:szCs w:val="22"/>
        </w:rPr>
        <w:t xml:space="preserve"> </w:t>
      </w:r>
      <w:r w:rsidRPr="00920FBF">
        <w:rPr>
          <w:rFonts w:cstheme="minorHAnsi"/>
          <w:b/>
          <w:szCs w:val="22"/>
        </w:rPr>
        <w:t>of</w:t>
      </w:r>
      <w:r w:rsidRPr="00920FBF">
        <w:rPr>
          <w:rFonts w:cstheme="minorHAnsi"/>
          <w:b/>
          <w:spacing w:val="4"/>
          <w:szCs w:val="22"/>
        </w:rPr>
        <w:t xml:space="preserve"> </w:t>
      </w:r>
      <w:r w:rsidRPr="00920FBF">
        <w:rPr>
          <w:rFonts w:cstheme="minorHAnsi"/>
          <w:b/>
          <w:szCs w:val="22"/>
        </w:rPr>
        <w:t>D</w:t>
      </w:r>
      <w:r w:rsidRPr="00920FBF">
        <w:rPr>
          <w:rFonts w:cstheme="minorHAnsi"/>
          <w:b/>
          <w:spacing w:val="-1"/>
          <w:szCs w:val="22"/>
        </w:rPr>
        <w:t>r</w:t>
      </w:r>
      <w:r w:rsidRPr="00920FBF">
        <w:rPr>
          <w:rFonts w:cstheme="minorHAnsi"/>
          <w:b/>
          <w:szCs w:val="22"/>
        </w:rPr>
        <w:t>i</w:t>
      </w:r>
      <w:r w:rsidRPr="00920FBF">
        <w:rPr>
          <w:rFonts w:cstheme="minorHAnsi"/>
          <w:b/>
          <w:spacing w:val="1"/>
          <w:szCs w:val="22"/>
        </w:rPr>
        <w:t>nk</w:t>
      </w:r>
      <w:r w:rsidRPr="00920FBF">
        <w:rPr>
          <w:rFonts w:cstheme="minorHAnsi"/>
          <w:b/>
          <w:spacing w:val="-2"/>
          <w:szCs w:val="22"/>
        </w:rPr>
        <w:t>i</w:t>
      </w:r>
      <w:r w:rsidRPr="00920FBF">
        <w:rPr>
          <w:rFonts w:cstheme="minorHAnsi"/>
          <w:b/>
          <w:spacing w:val="1"/>
          <w:szCs w:val="22"/>
        </w:rPr>
        <w:t>n</w:t>
      </w:r>
      <w:r w:rsidRPr="00920FBF">
        <w:rPr>
          <w:rFonts w:cstheme="minorHAnsi"/>
          <w:b/>
          <w:szCs w:val="22"/>
        </w:rPr>
        <w:t>g Wat</w:t>
      </w:r>
      <w:r w:rsidRPr="00920FBF">
        <w:rPr>
          <w:rFonts w:cstheme="minorHAnsi"/>
          <w:b/>
          <w:spacing w:val="-2"/>
          <w:szCs w:val="22"/>
        </w:rPr>
        <w:t>e</w:t>
      </w:r>
      <w:r w:rsidRPr="00920FBF">
        <w:rPr>
          <w:rFonts w:cstheme="minorHAnsi"/>
          <w:b/>
          <w:szCs w:val="22"/>
        </w:rPr>
        <w:t>r</w:t>
      </w:r>
      <w:r w:rsidRPr="00920FBF">
        <w:rPr>
          <w:rFonts w:cstheme="minorHAnsi"/>
          <w:b/>
          <w:spacing w:val="2"/>
          <w:szCs w:val="22"/>
        </w:rPr>
        <w:t xml:space="preserve"> </w:t>
      </w:r>
      <w:r w:rsidRPr="00920FBF">
        <w:rPr>
          <w:rFonts w:cstheme="minorHAnsi"/>
          <w:b/>
          <w:szCs w:val="22"/>
        </w:rPr>
        <w:t>a</w:t>
      </w:r>
      <w:r w:rsidRPr="00920FBF">
        <w:rPr>
          <w:rFonts w:cstheme="minorHAnsi"/>
          <w:b/>
          <w:spacing w:val="1"/>
          <w:szCs w:val="22"/>
        </w:rPr>
        <w:t>n</w:t>
      </w:r>
      <w:r w:rsidRPr="00920FBF">
        <w:rPr>
          <w:rFonts w:cstheme="minorHAnsi"/>
          <w:b/>
          <w:szCs w:val="22"/>
        </w:rPr>
        <w:t>d</w:t>
      </w:r>
      <w:r w:rsidRPr="00920FBF">
        <w:rPr>
          <w:rFonts w:cstheme="minorHAnsi"/>
          <w:b/>
          <w:spacing w:val="3"/>
          <w:szCs w:val="22"/>
        </w:rPr>
        <w:t xml:space="preserve"> </w:t>
      </w:r>
      <w:r w:rsidRPr="00920FBF">
        <w:rPr>
          <w:rFonts w:cstheme="minorHAnsi"/>
          <w:b/>
          <w:spacing w:val="1"/>
          <w:szCs w:val="22"/>
        </w:rPr>
        <w:t>S</w:t>
      </w:r>
      <w:r w:rsidRPr="00920FBF">
        <w:rPr>
          <w:rFonts w:cstheme="minorHAnsi"/>
          <w:b/>
          <w:szCs w:val="22"/>
        </w:rPr>
        <w:t>a</w:t>
      </w:r>
      <w:r w:rsidRPr="00920FBF">
        <w:rPr>
          <w:rFonts w:cstheme="minorHAnsi"/>
          <w:b/>
          <w:spacing w:val="1"/>
          <w:szCs w:val="22"/>
        </w:rPr>
        <w:t>n</w:t>
      </w:r>
      <w:r w:rsidRPr="00920FBF">
        <w:rPr>
          <w:rFonts w:cstheme="minorHAnsi"/>
          <w:b/>
          <w:szCs w:val="22"/>
        </w:rPr>
        <w:t>ita</w:t>
      </w:r>
      <w:r w:rsidRPr="00920FBF">
        <w:rPr>
          <w:rFonts w:cstheme="minorHAnsi"/>
          <w:b/>
          <w:spacing w:val="-1"/>
          <w:szCs w:val="22"/>
        </w:rPr>
        <w:t>t</w:t>
      </w:r>
      <w:r w:rsidRPr="00920FBF">
        <w:rPr>
          <w:rFonts w:cstheme="minorHAnsi"/>
          <w:b/>
          <w:szCs w:val="22"/>
        </w:rPr>
        <w:t>io</w:t>
      </w:r>
      <w:r w:rsidRPr="00920FBF">
        <w:rPr>
          <w:rFonts w:cstheme="minorHAnsi"/>
          <w:b/>
          <w:spacing w:val="1"/>
          <w:szCs w:val="22"/>
        </w:rPr>
        <w:t>n</w:t>
      </w:r>
      <w:r w:rsidRPr="00920FBF">
        <w:rPr>
          <w:rFonts w:cstheme="minorHAnsi"/>
          <w:b/>
          <w:szCs w:val="22"/>
        </w:rPr>
        <w:t xml:space="preserve">, </w:t>
      </w:r>
      <w:r w:rsidRPr="00920FBF">
        <w:rPr>
          <w:rFonts w:cstheme="minorHAnsi"/>
          <w:b/>
          <w:spacing w:val="-1"/>
          <w:szCs w:val="22"/>
        </w:rPr>
        <w:t>M</w:t>
      </w:r>
      <w:r w:rsidRPr="00920FBF">
        <w:rPr>
          <w:rFonts w:cstheme="minorHAnsi"/>
          <w:b/>
          <w:szCs w:val="22"/>
        </w:rPr>
        <w:t>i</w:t>
      </w:r>
      <w:r w:rsidRPr="00920FBF">
        <w:rPr>
          <w:rFonts w:cstheme="minorHAnsi"/>
          <w:b/>
          <w:spacing w:val="1"/>
          <w:szCs w:val="22"/>
        </w:rPr>
        <w:t>n</w:t>
      </w:r>
      <w:r w:rsidRPr="00920FBF">
        <w:rPr>
          <w:rFonts w:cstheme="minorHAnsi"/>
          <w:b/>
          <w:szCs w:val="22"/>
        </w:rPr>
        <w:t>ist</w:t>
      </w:r>
      <w:r w:rsidRPr="00920FBF">
        <w:rPr>
          <w:rFonts w:cstheme="minorHAnsi"/>
          <w:b/>
          <w:spacing w:val="-1"/>
          <w:szCs w:val="22"/>
        </w:rPr>
        <w:t>r</w:t>
      </w:r>
      <w:r w:rsidRPr="00920FBF">
        <w:rPr>
          <w:rFonts w:cstheme="minorHAnsi"/>
          <w:b/>
          <w:szCs w:val="22"/>
        </w:rPr>
        <w:t>y</w:t>
      </w:r>
      <w:r w:rsidRPr="00920FBF">
        <w:rPr>
          <w:rFonts w:cstheme="minorHAnsi"/>
          <w:b/>
          <w:spacing w:val="3"/>
          <w:szCs w:val="22"/>
        </w:rPr>
        <w:t xml:space="preserve"> </w:t>
      </w:r>
      <w:r w:rsidRPr="00920FBF">
        <w:rPr>
          <w:rFonts w:cstheme="minorHAnsi"/>
          <w:b/>
          <w:szCs w:val="22"/>
        </w:rPr>
        <w:t>of</w:t>
      </w:r>
      <w:r w:rsidRPr="00920FBF">
        <w:rPr>
          <w:rFonts w:cstheme="minorHAnsi"/>
          <w:b/>
          <w:spacing w:val="4"/>
          <w:szCs w:val="22"/>
        </w:rPr>
        <w:t xml:space="preserve"> </w:t>
      </w:r>
      <w:r w:rsidRPr="00920FBF">
        <w:rPr>
          <w:rFonts w:cstheme="minorHAnsi"/>
          <w:b/>
          <w:spacing w:val="-1"/>
          <w:szCs w:val="22"/>
        </w:rPr>
        <w:t>S</w:t>
      </w:r>
      <w:r w:rsidRPr="00920FBF">
        <w:rPr>
          <w:rFonts w:cstheme="minorHAnsi"/>
          <w:b/>
          <w:spacing w:val="1"/>
          <w:szCs w:val="22"/>
        </w:rPr>
        <w:t>k</w:t>
      </w:r>
      <w:r w:rsidRPr="00920FBF">
        <w:rPr>
          <w:rFonts w:cstheme="minorHAnsi"/>
          <w:b/>
          <w:szCs w:val="22"/>
        </w:rPr>
        <w:t>i</w:t>
      </w:r>
      <w:r w:rsidRPr="00920FBF">
        <w:rPr>
          <w:rFonts w:cstheme="minorHAnsi"/>
          <w:b/>
          <w:spacing w:val="1"/>
          <w:szCs w:val="22"/>
        </w:rPr>
        <w:t>l</w:t>
      </w:r>
      <w:r w:rsidRPr="00920FBF">
        <w:rPr>
          <w:rFonts w:cstheme="minorHAnsi"/>
          <w:b/>
          <w:szCs w:val="22"/>
        </w:rPr>
        <w:t>ls</w:t>
      </w:r>
      <w:r w:rsidRPr="00920FBF">
        <w:rPr>
          <w:rFonts w:cstheme="minorHAnsi"/>
          <w:b/>
          <w:spacing w:val="1"/>
          <w:szCs w:val="22"/>
        </w:rPr>
        <w:t xml:space="preserve"> </w:t>
      </w:r>
      <w:r w:rsidRPr="00920FBF">
        <w:rPr>
          <w:rFonts w:cstheme="minorHAnsi"/>
          <w:b/>
          <w:szCs w:val="22"/>
        </w:rPr>
        <w:t>as</w:t>
      </w:r>
      <w:r w:rsidRPr="00920FBF">
        <w:rPr>
          <w:rFonts w:cstheme="minorHAnsi"/>
          <w:b/>
          <w:spacing w:val="1"/>
          <w:szCs w:val="22"/>
        </w:rPr>
        <w:t xml:space="preserve"> </w:t>
      </w:r>
      <w:r w:rsidRPr="00920FBF">
        <w:rPr>
          <w:rFonts w:cstheme="minorHAnsi"/>
          <w:b/>
          <w:szCs w:val="22"/>
        </w:rPr>
        <w:t>w</w:t>
      </w:r>
      <w:r w:rsidRPr="00920FBF">
        <w:rPr>
          <w:rFonts w:cstheme="minorHAnsi"/>
          <w:b/>
          <w:spacing w:val="-1"/>
          <w:szCs w:val="22"/>
        </w:rPr>
        <w:t>e</w:t>
      </w:r>
      <w:r w:rsidRPr="00920FBF">
        <w:rPr>
          <w:rFonts w:cstheme="minorHAnsi"/>
          <w:b/>
          <w:szCs w:val="22"/>
        </w:rPr>
        <w:t>ll</w:t>
      </w:r>
      <w:r w:rsidRPr="00920FBF">
        <w:rPr>
          <w:rFonts w:cstheme="minorHAnsi"/>
          <w:b/>
          <w:spacing w:val="3"/>
          <w:szCs w:val="22"/>
        </w:rPr>
        <w:t xml:space="preserve"> </w:t>
      </w:r>
      <w:r w:rsidRPr="00920FBF">
        <w:rPr>
          <w:rFonts w:cstheme="minorHAnsi"/>
          <w:b/>
          <w:szCs w:val="22"/>
        </w:rPr>
        <w:t>as</w:t>
      </w:r>
      <w:r w:rsidRPr="00920FBF">
        <w:rPr>
          <w:rFonts w:cstheme="minorHAnsi"/>
          <w:b/>
          <w:spacing w:val="3"/>
          <w:szCs w:val="22"/>
        </w:rPr>
        <w:t xml:space="preserve"> </w:t>
      </w:r>
      <w:r w:rsidRPr="00920FBF">
        <w:rPr>
          <w:rFonts w:cstheme="minorHAnsi"/>
          <w:b/>
          <w:szCs w:val="22"/>
        </w:rPr>
        <w:t>several</w:t>
      </w:r>
      <w:r w:rsidRPr="00920FBF">
        <w:rPr>
          <w:rFonts w:cstheme="minorHAnsi"/>
          <w:b/>
          <w:spacing w:val="4"/>
          <w:szCs w:val="22"/>
        </w:rPr>
        <w:t xml:space="preserve"> </w:t>
      </w:r>
      <w:r w:rsidRPr="00920FBF">
        <w:rPr>
          <w:rFonts w:cstheme="minorHAnsi"/>
          <w:b/>
          <w:szCs w:val="22"/>
        </w:rPr>
        <w:t>sta</w:t>
      </w:r>
      <w:r w:rsidRPr="00920FBF">
        <w:rPr>
          <w:rFonts w:cstheme="minorHAnsi"/>
          <w:b/>
          <w:spacing w:val="-1"/>
          <w:szCs w:val="22"/>
        </w:rPr>
        <w:t>t</w:t>
      </w:r>
      <w:r w:rsidRPr="00920FBF">
        <w:rPr>
          <w:rFonts w:cstheme="minorHAnsi"/>
          <w:b/>
          <w:szCs w:val="22"/>
        </w:rPr>
        <w:t>e gov</w:t>
      </w:r>
      <w:r w:rsidRPr="00920FBF">
        <w:rPr>
          <w:rFonts w:cstheme="minorHAnsi"/>
          <w:b/>
          <w:spacing w:val="-1"/>
          <w:szCs w:val="22"/>
        </w:rPr>
        <w:t>er</w:t>
      </w:r>
      <w:r w:rsidRPr="00920FBF">
        <w:rPr>
          <w:rFonts w:cstheme="minorHAnsi"/>
          <w:b/>
          <w:spacing w:val="3"/>
          <w:szCs w:val="22"/>
        </w:rPr>
        <w:t>n</w:t>
      </w:r>
      <w:r w:rsidRPr="00920FBF">
        <w:rPr>
          <w:rFonts w:cstheme="minorHAnsi"/>
          <w:b/>
          <w:spacing w:val="-3"/>
          <w:szCs w:val="22"/>
        </w:rPr>
        <w:t>m</w:t>
      </w:r>
      <w:r w:rsidRPr="00920FBF">
        <w:rPr>
          <w:rFonts w:cstheme="minorHAnsi"/>
          <w:b/>
          <w:spacing w:val="-1"/>
          <w:szCs w:val="22"/>
        </w:rPr>
        <w:t>e</w:t>
      </w:r>
      <w:r w:rsidRPr="00920FBF">
        <w:rPr>
          <w:rFonts w:cstheme="minorHAnsi"/>
          <w:b/>
          <w:spacing w:val="1"/>
          <w:szCs w:val="22"/>
        </w:rPr>
        <w:t>n</w:t>
      </w:r>
      <w:r w:rsidRPr="00920FBF">
        <w:rPr>
          <w:rFonts w:cstheme="minorHAnsi"/>
          <w:b/>
          <w:szCs w:val="22"/>
        </w:rPr>
        <w:t>ts</w:t>
      </w:r>
      <w:r w:rsidRPr="00920FBF">
        <w:rPr>
          <w:rFonts w:cstheme="minorHAnsi"/>
          <w:b/>
          <w:spacing w:val="1"/>
          <w:szCs w:val="22"/>
        </w:rPr>
        <w:t xml:space="preserve"> </w:t>
      </w:r>
      <w:r w:rsidRPr="00920FBF">
        <w:rPr>
          <w:rFonts w:cstheme="minorHAnsi"/>
          <w:b/>
          <w:szCs w:val="22"/>
        </w:rPr>
        <w:t>s</w:t>
      </w:r>
      <w:r w:rsidRPr="00920FBF">
        <w:rPr>
          <w:rFonts w:cstheme="minorHAnsi"/>
          <w:b/>
          <w:spacing w:val="1"/>
          <w:szCs w:val="22"/>
        </w:rPr>
        <w:t>u</w:t>
      </w:r>
      <w:r w:rsidRPr="00920FBF">
        <w:rPr>
          <w:rFonts w:cstheme="minorHAnsi"/>
          <w:b/>
          <w:spacing w:val="-1"/>
          <w:szCs w:val="22"/>
        </w:rPr>
        <w:t>c</w:t>
      </w:r>
      <w:r w:rsidRPr="00920FBF">
        <w:rPr>
          <w:rFonts w:cstheme="minorHAnsi"/>
          <w:b/>
          <w:szCs w:val="22"/>
        </w:rPr>
        <w:t>h</w:t>
      </w:r>
      <w:r w:rsidRPr="00920FBF">
        <w:rPr>
          <w:rFonts w:cstheme="minorHAnsi"/>
          <w:b/>
          <w:spacing w:val="3"/>
          <w:szCs w:val="22"/>
        </w:rPr>
        <w:t xml:space="preserve"> </w:t>
      </w:r>
      <w:r w:rsidRPr="00920FBF">
        <w:rPr>
          <w:rFonts w:cstheme="minorHAnsi"/>
          <w:b/>
          <w:szCs w:val="22"/>
        </w:rPr>
        <w:t>as</w:t>
      </w:r>
      <w:r w:rsidRPr="00920FBF">
        <w:rPr>
          <w:rFonts w:cstheme="minorHAnsi"/>
          <w:b/>
          <w:spacing w:val="2"/>
          <w:szCs w:val="22"/>
        </w:rPr>
        <w:t xml:space="preserve"> </w:t>
      </w:r>
      <w:r w:rsidRPr="00920FBF">
        <w:rPr>
          <w:rFonts w:cstheme="minorHAnsi"/>
          <w:b/>
          <w:spacing w:val="-2"/>
          <w:szCs w:val="22"/>
        </w:rPr>
        <w:t>G</w:t>
      </w:r>
      <w:r w:rsidRPr="00920FBF">
        <w:rPr>
          <w:rFonts w:cstheme="minorHAnsi"/>
          <w:b/>
          <w:spacing w:val="3"/>
          <w:szCs w:val="22"/>
        </w:rPr>
        <w:t>u</w:t>
      </w:r>
      <w:r w:rsidRPr="00920FBF">
        <w:rPr>
          <w:rFonts w:cstheme="minorHAnsi"/>
          <w:b/>
          <w:szCs w:val="22"/>
        </w:rPr>
        <w:t>ja</w:t>
      </w:r>
      <w:r w:rsidRPr="00920FBF">
        <w:rPr>
          <w:rFonts w:cstheme="minorHAnsi"/>
          <w:b/>
          <w:spacing w:val="-2"/>
          <w:szCs w:val="22"/>
        </w:rPr>
        <w:t>r</w:t>
      </w:r>
      <w:r w:rsidRPr="00920FBF">
        <w:rPr>
          <w:rFonts w:cstheme="minorHAnsi"/>
          <w:b/>
          <w:szCs w:val="22"/>
        </w:rPr>
        <w:t>at,</w:t>
      </w:r>
      <w:r w:rsidRPr="00920FBF">
        <w:rPr>
          <w:rFonts w:cstheme="minorHAnsi"/>
          <w:b/>
          <w:spacing w:val="1"/>
          <w:szCs w:val="22"/>
        </w:rPr>
        <w:t xml:space="preserve"> </w:t>
      </w:r>
      <w:r w:rsidRPr="00920FBF">
        <w:rPr>
          <w:rFonts w:cstheme="minorHAnsi"/>
          <w:b/>
          <w:szCs w:val="22"/>
        </w:rPr>
        <w:t>J</w:t>
      </w:r>
      <w:r w:rsidRPr="00920FBF">
        <w:rPr>
          <w:rFonts w:cstheme="minorHAnsi"/>
          <w:b/>
          <w:spacing w:val="1"/>
          <w:szCs w:val="22"/>
        </w:rPr>
        <w:t>h</w:t>
      </w:r>
      <w:r w:rsidRPr="00920FBF">
        <w:rPr>
          <w:rFonts w:cstheme="minorHAnsi"/>
          <w:b/>
          <w:szCs w:val="22"/>
        </w:rPr>
        <w:t>a</w:t>
      </w:r>
      <w:r w:rsidRPr="00920FBF">
        <w:rPr>
          <w:rFonts w:cstheme="minorHAnsi"/>
          <w:b/>
          <w:spacing w:val="-1"/>
          <w:szCs w:val="22"/>
        </w:rPr>
        <w:t>r</w:t>
      </w:r>
      <w:r w:rsidRPr="00920FBF">
        <w:rPr>
          <w:rFonts w:cstheme="minorHAnsi"/>
          <w:b/>
          <w:spacing w:val="1"/>
          <w:szCs w:val="22"/>
        </w:rPr>
        <w:t>kh</w:t>
      </w:r>
      <w:r w:rsidRPr="00920FBF">
        <w:rPr>
          <w:rFonts w:cstheme="minorHAnsi"/>
          <w:b/>
          <w:szCs w:val="22"/>
        </w:rPr>
        <w:t>a</w:t>
      </w:r>
      <w:r w:rsidRPr="00920FBF">
        <w:rPr>
          <w:rFonts w:cstheme="minorHAnsi"/>
          <w:b/>
          <w:spacing w:val="1"/>
          <w:szCs w:val="22"/>
        </w:rPr>
        <w:t>nd</w:t>
      </w:r>
      <w:r w:rsidRPr="00920FBF">
        <w:rPr>
          <w:rFonts w:cstheme="minorHAnsi"/>
          <w:b/>
          <w:szCs w:val="22"/>
        </w:rPr>
        <w:t>,</w:t>
      </w:r>
      <w:r w:rsidRPr="00920FBF">
        <w:rPr>
          <w:rFonts w:cstheme="minorHAnsi"/>
          <w:b/>
          <w:spacing w:val="2"/>
          <w:szCs w:val="22"/>
        </w:rPr>
        <w:t xml:space="preserve"> </w:t>
      </w:r>
      <w:r w:rsidRPr="00920FBF">
        <w:rPr>
          <w:rFonts w:cstheme="minorHAnsi"/>
          <w:b/>
          <w:spacing w:val="-3"/>
          <w:szCs w:val="22"/>
        </w:rPr>
        <w:t>P</w:t>
      </w:r>
      <w:r w:rsidRPr="00920FBF">
        <w:rPr>
          <w:rFonts w:cstheme="minorHAnsi"/>
          <w:b/>
          <w:spacing w:val="1"/>
          <w:szCs w:val="22"/>
        </w:rPr>
        <w:t>un</w:t>
      </w:r>
      <w:r w:rsidRPr="00920FBF">
        <w:rPr>
          <w:rFonts w:cstheme="minorHAnsi"/>
          <w:b/>
          <w:szCs w:val="22"/>
        </w:rPr>
        <w:t>jab,</w:t>
      </w:r>
      <w:r w:rsidRPr="00920FBF">
        <w:rPr>
          <w:rFonts w:cstheme="minorHAnsi"/>
          <w:b/>
          <w:spacing w:val="2"/>
          <w:szCs w:val="22"/>
        </w:rPr>
        <w:t xml:space="preserve"> </w:t>
      </w:r>
      <w:r w:rsidRPr="00920FBF">
        <w:rPr>
          <w:rFonts w:cstheme="minorHAnsi"/>
          <w:b/>
          <w:szCs w:val="22"/>
        </w:rPr>
        <w:t>U</w:t>
      </w:r>
      <w:r w:rsidRPr="00920FBF">
        <w:rPr>
          <w:rFonts w:cstheme="minorHAnsi"/>
          <w:b/>
          <w:spacing w:val="-1"/>
          <w:szCs w:val="22"/>
        </w:rPr>
        <w:t>t</w:t>
      </w:r>
      <w:r w:rsidRPr="00920FBF">
        <w:rPr>
          <w:rFonts w:cstheme="minorHAnsi"/>
          <w:b/>
          <w:szCs w:val="22"/>
        </w:rPr>
        <w:t xml:space="preserve">tar </w:t>
      </w:r>
      <w:r w:rsidRPr="00920FBF">
        <w:rPr>
          <w:rFonts w:cstheme="minorHAnsi"/>
          <w:b/>
          <w:spacing w:val="-3"/>
          <w:szCs w:val="22"/>
        </w:rPr>
        <w:t>P</w:t>
      </w:r>
      <w:r w:rsidRPr="00920FBF">
        <w:rPr>
          <w:rFonts w:cstheme="minorHAnsi"/>
          <w:b/>
          <w:spacing w:val="-1"/>
          <w:szCs w:val="22"/>
        </w:rPr>
        <w:t>r</w:t>
      </w:r>
      <w:r w:rsidRPr="00920FBF">
        <w:rPr>
          <w:rFonts w:cstheme="minorHAnsi"/>
          <w:b/>
          <w:szCs w:val="22"/>
        </w:rPr>
        <w:t>a</w:t>
      </w:r>
      <w:r w:rsidRPr="00920FBF">
        <w:rPr>
          <w:rFonts w:cstheme="minorHAnsi"/>
          <w:b/>
          <w:spacing w:val="1"/>
          <w:szCs w:val="22"/>
        </w:rPr>
        <w:t>d</w:t>
      </w:r>
      <w:r w:rsidRPr="00920FBF">
        <w:rPr>
          <w:rFonts w:cstheme="minorHAnsi"/>
          <w:b/>
          <w:spacing w:val="-1"/>
          <w:szCs w:val="22"/>
        </w:rPr>
        <w:t>e</w:t>
      </w:r>
      <w:r w:rsidRPr="00920FBF">
        <w:rPr>
          <w:rFonts w:cstheme="minorHAnsi"/>
          <w:b/>
          <w:szCs w:val="22"/>
        </w:rPr>
        <w:t>sh, Odisha</w:t>
      </w:r>
      <w:r w:rsidRPr="00920FBF">
        <w:rPr>
          <w:rFonts w:cstheme="minorHAnsi"/>
          <w:b/>
          <w:spacing w:val="7"/>
          <w:szCs w:val="22"/>
        </w:rPr>
        <w:t xml:space="preserve"> </w:t>
      </w:r>
      <w:r w:rsidRPr="009774D1">
        <w:rPr>
          <w:color w:val="404040" w:themeColor="text1" w:themeTint="BF"/>
          <w:szCs w:val="22"/>
        </w:rPr>
        <w:t>among others on a variety of projects dedicated to improvement in quality.</w:t>
      </w:r>
    </w:p>
    <w:p w14:paraId="71F58BE2" w14:textId="77777777" w:rsidR="00464EED" w:rsidRPr="00920FBF" w:rsidRDefault="00464EED" w:rsidP="00464EED">
      <w:pPr>
        <w:spacing w:line="276" w:lineRule="auto"/>
        <w:ind w:right="67"/>
        <w:jc w:val="both"/>
        <w:rPr>
          <w:rFonts w:cstheme="minorHAnsi"/>
          <w:szCs w:val="22"/>
        </w:rPr>
      </w:pPr>
      <w:r w:rsidRPr="009774D1">
        <w:rPr>
          <w:color w:val="404040" w:themeColor="text1" w:themeTint="BF"/>
          <w:szCs w:val="22"/>
        </w:rPr>
        <w:t>Quality Council of India and its constituent boards are headed by the Chairman of QCI</w:t>
      </w:r>
      <w:r w:rsidRPr="00920FBF">
        <w:rPr>
          <w:rFonts w:cstheme="minorHAnsi"/>
          <w:spacing w:val="22"/>
          <w:szCs w:val="22"/>
        </w:rPr>
        <w:t xml:space="preserve"> </w:t>
      </w:r>
      <w:r w:rsidRPr="00920FBF">
        <w:rPr>
          <w:rFonts w:cstheme="minorHAnsi"/>
          <w:szCs w:val="22"/>
        </w:rPr>
        <w:t>–</w:t>
      </w:r>
      <w:r w:rsidRPr="00920FBF">
        <w:rPr>
          <w:rFonts w:cstheme="minorHAnsi"/>
          <w:spacing w:val="17"/>
          <w:szCs w:val="22"/>
        </w:rPr>
        <w:t xml:space="preserve"> </w:t>
      </w:r>
      <w:r w:rsidRPr="00920FBF">
        <w:rPr>
          <w:rFonts w:cstheme="minorHAnsi"/>
          <w:b/>
          <w:bCs/>
          <w:szCs w:val="22"/>
        </w:rPr>
        <w:t>Mr.</w:t>
      </w:r>
      <w:r w:rsidRPr="00920FBF">
        <w:rPr>
          <w:rFonts w:cstheme="minorHAnsi"/>
          <w:b/>
          <w:bCs/>
          <w:spacing w:val="18"/>
          <w:szCs w:val="22"/>
        </w:rPr>
        <w:t xml:space="preserve"> </w:t>
      </w:r>
      <w:r w:rsidRPr="00920FBF">
        <w:rPr>
          <w:rFonts w:cstheme="minorHAnsi"/>
          <w:b/>
          <w:bCs/>
          <w:szCs w:val="22"/>
        </w:rPr>
        <w:t>Jaxay Shah</w:t>
      </w:r>
      <w:r w:rsidRPr="00920FBF">
        <w:rPr>
          <w:rFonts w:cstheme="minorHAnsi"/>
          <w:spacing w:val="3"/>
          <w:szCs w:val="22"/>
        </w:rPr>
        <w:t xml:space="preserve"> </w:t>
      </w:r>
      <w:r w:rsidRPr="009774D1">
        <w:rPr>
          <w:color w:val="404040" w:themeColor="text1" w:themeTint="BF"/>
          <w:szCs w:val="22"/>
        </w:rPr>
        <w:t>and the Secretary General of QCI</w:t>
      </w:r>
      <w:r w:rsidRPr="00920FBF">
        <w:rPr>
          <w:rFonts w:cstheme="minorHAnsi"/>
          <w:spacing w:val="-1"/>
          <w:szCs w:val="22"/>
        </w:rPr>
        <w:t xml:space="preserve"> </w:t>
      </w:r>
      <w:r w:rsidRPr="00920FBF">
        <w:rPr>
          <w:rFonts w:cstheme="minorHAnsi"/>
          <w:szCs w:val="22"/>
        </w:rPr>
        <w:t xml:space="preserve">– </w:t>
      </w:r>
      <w:r w:rsidRPr="00920FBF">
        <w:rPr>
          <w:rFonts w:cstheme="minorHAnsi"/>
          <w:b/>
          <w:bCs/>
          <w:szCs w:val="22"/>
        </w:rPr>
        <w:t>Mr. Chakravarthy T. Kannan</w:t>
      </w:r>
    </w:p>
    <w:p w14:paraId="74044E51" w14:textId="77777777" w:rsidR="00464EED" w:rsidRPr="00920FBF" w:rsidRDefault="00464EED" w:rsidP="00464EED">
      <w:pPr>
        <w:spacing w:line="276" w:lineRule="auto"/>
        <w:ind w:right="4961"/>
        <w:jc w:val="both"/>
        <w:rPr>
          <w:rFonts w:cstheme="minorHAnsi"/>
          <w:szCs w:val="22"/>
        </w:rPr>
      </w:pPr>
      <w:r w:rsidRPr="00920FBF">
        <w:rPr>
          <w:rFonts w:cstheme="minorHAnsi"/>
          <w:b/>
          <w:position w:val="-1"/>
          <w:szCs w:val="22"/>
          <w:u w:val="thick" w:color="000000"/>
        </w:rPr>
        <w:t>Cha</w:t>
      </w:r>
      <w:r w:rsidRPr="00920FBF">
        <w:rPr>
          <w:rFonts w:cstheme="minorHAnsi"/>
          <w:b/>
          <w:spacing w:val="1"/>
          <w:position w:val="-1"/>
          <w:szCs w:val="22"/>
          <w:u w:val="thick" w:color="000000"/>
        </w:rPr>
        <w:t>i</w:t>
      </w:r>
      <w:r w:rsidRPr="00920FBF">
        <w:rPr>
          <w:rFonts w:cstheme="minorHAnsi"/>
          <w:b/>
          <w:spacing w:val="-1"/>
          <w:position w:val="-1"/>
          <w:szCs w:val="22"/>
          <w:u w:val="thick" w:color="000000"/>
        </w:rPr>
        <w:t>r</w:t>
      </w:r>
      <w:r w:rsidRPr="00920FBF">
        <w:rPr>
          <w:rFonts w:cstheme="minorHAnsi"/>
          <w:b/>
          <w:spacing w:val="-3"/>
          <w:position w:val="-1"/>
          <w:szCs w:val="22"/>
          <w:u w:val="thick" w:color="000000"/>
        </w:rPr>
        <w:t>m</w:t>
      </w:r>
      <w:r w:rsidRPr="00920FBF">
        <w:rPr>
          <w:rFonts w:cstheme="minorHAnsi"/>
          <w:b/>
          <w:position w:val="-1"/>
          <w:szCs w:val="22"/>
          <w:u w:val="thick" w:color="000000"/>
        </w:rPr>
        <w:t>an</w:t>
      </w:r>
      <w:r w:rsidRPr="00920FBF">
        <w:rPr>
          <w:rFonts w:cstheme="minorHAnsi"/>
          <w:b/>
          <w:spacing w:val="1"/>
          <w:position w:val="-1"/>
          <w:szCs w:val="22"/>
          <w:u w:val="thick" w:color="000000"/>
        </w:rPr>
        <w:t xml:space="preserve"> </w:t>
      </w:r>
      <w:r w:rsidRPr="00920FBF">
        <w:rPr>
          <w:rFonts w:cstheme="minorHAnsi"/>
          <w:b/>
          <w:position w:val="-1"/>
          <w:szCs w:val="22"/>
          <w:u w:val="thick" w:color="000000"/>
        </w:rPr>
        <w:t xml:space="preserve">– Quality </w:t>
      </w:r>
      <w:r w:rsidRPr="00920FBF">
        <w:rPr>
          <w:rFonts w:cstheme="minorHAnsi"/>
          <w:b/>
          <w:spacing w:val="-1"/>
          <w:position w:val="-1"/>
          <w:szCs w:val="22"/>
          <w:u w:val="thick" w:color="000000"/>
        </w:rPr>
        <w:t>C</w:t>
      </w:r>
      <w:r w:rsidRPr="00920FBF">
        <w:rPr>
          <w:rFonts w:cstheme="minorHAnsi"/>
          <w:b/>
          <w:position w:val="-1"/>
          <w:szCs w:val="22"/>
          <w:u w:val="thick" w:color="000000"/>
        </w:rPr>
        <w:t>o</w:t>
      </w:r>
      <w:r w:rsidRPr="00920FBF">
        <w:rPr>
          <w:rFonts w:cstheme="minorHAnsi"/>
          <w:b/>
          <w:spacing w:val="1"/>
          <w:position w:val="-1"/>
          <w:szCs w:val="22"/>
          <w:u w:val="thick" w:color="000000"/>
        </w:rPr>
        <w:t>un</w:t>
      </w:r>
      <w:r w:rsidRPr="00920FBF">
        <w:rPr>
          <w:rFonts w:cstheme="minorHAnsi"/>
          <w:b/>
          <w:spacing w:val="-1"/>
          <w:position w:val="-1"/>
          <w:szCs w:val="22"/>
          <w:u w:val="thick" w:color="000000"/>
        </w:rPr>
        <w:t>c</w:t>
      </w:r>
      <w:r w:rsidRPr="00920FBF">
        <w:rPr>
          <w:rFonts w:cstheme="minorHAnsi"/>
          <w:b/>
          <w:position w:val="-1"/>
          <w:szCs w:val="22"/>
          <w:u w:val="thick" w:color="000000"/>
        </w:rPr>
        <w:t>il</w:t>
      </w:r>
      <w:r w:rsidRPr="00920FBF">
        <w:rPr>
          <w:rFonts w:cstheme="minorHAnsi"/>
          <w:b/>
          <w:spacing w:val="1"/>
          <w:position w:val="-1"/>
          <w:szCs w:val="22"/>
          <w:u w:val="thick" w:color="000000"/>
        </w:rPr>
        <w:t xml:space="preserve"> </w:t>
      </w:r>
      <w:r w:rsidRPr="00920FBF">
        <w:rPr>
          <w:rFonts w:cstheme="minorHAnsi"/>
          <w:b/>
          <w:position w:val="-1"/>
          <w:szCs w:val="22"/>
          <w:u w:val="thick" w:color="000000"/>
        </w:rPr>
        <w:t>of</w:t>
      </w:r>
      <w:r w:rsidRPr="00920FBF">
        <w:rPr>
          <w:rFonts w:cstheme="minorHAnsi"/>
          <w:b/>
          <w:spacing w:val="-1"/>
          <w:position w:val="-1"/>
          <w:szCs w:val="22"/>
          <w:u w:val="thick" w:color="000000"/>
        </w:rPr>
        <w:t xml:space="preserve"> </w:t>
      </w:r>
      <w:r w:rsidRPr="00920FBF">
        <w:rPr>
          <w:rFonts w:cstheme="minorHAnsi"/>
          <w:b/>
          <w:position w:val="-1"/>
          <w:szCs w:val="22"/>
          <w:u w:val="thick" w:color="000000"/>
        </w:rPr>
        <w:t>I</w:t>
      </w:r>
      <w:r w:rsidRPr="00920FBF">
        <w:rPr>
          <w:rFonts w:cstheme="minorHAnsi"/>
          <w:b/>
          <w:spacing w:val="1"/>
          <w:position w:val="-1"/>
          <w:szCs w:val="22"/>
          <w:u w:val="thick" w:color="000000"/>
        </w:rPr>
        <w:t>n</w:t>
      </w:r>
      <w:r w:rsidRPr="00920FBF">
        <w:rPr>
          <w:rFonts w:cstheme="minorHAnsi"/>
          <w:b/>
          <w:spacing w:val="-1"/>
          <w:position w:val="-1"/>
          <w:szCs w:val="22"/>
          <w:u w:val="thick" w:color="000000"/>
        </w:rPr>
        <w:t>d</w:t>
      </w:r>
      <w:r w:rsidRPr="00920FBF">
        <w:rPr>
          <w:rFonts w:cstheme="minorHAnsi"/>
          <w:b/>
          <w:position w:val="-1"/>
          <w:szCs w:val="22"/>
          <w:u w:val="thick" w:color="000000"/>
        </w:rPr>
        <w:t>ia</w:t>
      </w:r>
    </w:p>
    <w:p w14:paraId="643D64F2" w14:textId="77777777" w:rsidR="00464EED" w:rsidRPr="009774D1" w:rsidRDefault="00464EED" w:rsidP="00464EED">
      <w:pPr>
        <w:spacing w:before="29" w:line="276" w:lineRule="auto"/>
        <w:ind w:right="74"/>
        <w:jc w:val="both"/>
        <w:rPr>
          <w:color w:val="404040" w:themeColor="text1" w:themeTint="BF"/>
          <w:szCs w:val="22"/>
        </w:rPr>
      </w:pPr>
      <w:r w:rsidRPr="009774D1">
        <w:rPr>
          <w:color w:val="404040" w:themeColor="text1" w:themeTint="BF"/>
          <w:szCs w:val="22"/>
        </w:rPr>
        <w:t>The Chairman of QCI is appointed by the Prime Minister of India. Over its history, QCI has had several illustrious chairmen such as –</w:t>
      </w:r>
    </w:p>
    <w:p w14:paraId="22568AEE" w14:textId="77777777" w:rsidR="00464EED" w:rsidRPr="009774D1" w:rsidRDefault="00464EED" w:rsidP="00464EED">
      <w:pPr>
        <w:spacing w:after="0" w:line="240" w:lineRule="auto"/>
        <w:ind w:left="472"/>
        <w:rPr>
          <w:color w:val="404040" w:themeColor="text1" w:themeTint="BF"/>
          <w:szCs w:val="22"/>
        </w:rPr>
      </w:pPr>
      <w:r w:rsidRPr="009774D1">
        <w:rPr>
          <w:color w:val="404040" w:themeColor="text1" w:themeTint="BF"/>
          <w:szCs w:val="22"/>
        </w:rPr>
        <w:t>•  Shri Ratan Tata (1997 – 1999)</w:t>
      </w:r>
    </w:p>
    <w:p w14:paraId="6D1C9F54" w14:textId="77777777" w:rsidR="00464EED" w:rsidRPr="009774D1" w:rsidRDefault="00464EED" w:rsidP="00464EED">
      <w:pPr>
        <w:spacing w:after="0" w:line="240" w:lineRule="auto"/>
        <w:ind w:left="472"/>
        <w:rPr>
          <w:color w:val="404040" w:themeColor="text1" w:themeTint="BF"/>
          <w:szCs w:val="22"/>
        </w:rPr>
      </w:pPr>
      <w:r w:rsidRPr="009774D1">
        <w:rPr>
          <w:color w:val="404040" w:themeColor="text1" w:themeTint="BF"/>
          <w:szCs w:val="22"/>
        </w:rPr>
        <w:t>•  Shri Venu Srinivasan (1999 – 2001)</w:t>
      </w:r>
    </w:p>
    <w:p w14:paraId="7E1955AB" w14:textId="77777777" w:rsidR="00464EED" w:rsidRPr="009774D1" w:rsidRDefault="00464EED" w:rsidP="00464EED">
      <w:pPr>
        <w:spacing w:after="0" w:line="240" w:lineRule="auto"/>
        <w:ind w:left="472"/>
        <w:rPr>
          <w:color w:val="404040" w:themeColor="text1" w:themeTint="BF"/>
          <w:szCs w:val="22"/>
        </w:rPr>
      </w:pPr>
      <w:r w:rsidRPr="009774D1">
        <w:rPr>
          <w:color w:val="404040" w:themeColor="text1" w:themeTint="BF"/>
          <w:szCs w:val="22"/>
        </w:rPr>
        <w:t>•  Shri Arun Maira (2010 – 2013)</w:t>
      </w:r>
    </w:p>
    <w:p w14:paraId="2CF88093" w14:textId="77777777" w:rsidR="00464EED" w:rsidRPr="009774D1" w:rsidRDefault="00464EED" w:rsidP="00464EED">
      <w:pPr>
        <w:spacing w:after="0" w:line="240" w:lineRule="auto"/>
        <w:ind w:left="472"/>
        <w:rPr>
          <w:color w:val="404040" w:themeColor="text1" w:themeTint="BF"/>
          <w:szCs w:val="22"/>
        </w:rPr>
      </w:pPr>
      <w:r w:rsidRPr="009774D1">
        <w:rPr>
          <w:color w:val="404040" w:themeColor="text1" w:themeTint="BF"/>
          <w:szCs w:val="22"/>
        </w:rPr>
        <w:t>•  Shri Amitabh Kant (2014)</w:t>
      </w:r>
    </w:p>
    <w:p w14:paraId="54696031" w14:textId="77777777" w:rsidR="00464EED" w:rsidRPr="009774D1" w:rsidRDefault="00464EED" w:rsidP="00464EED">
      <w:pPr>
        <w:spacing w:after="0" w:line="240" w:lineRule="auto"/>
        <w:ind w:left="472"/>
        <w:rPr>
          <w:color w:val="404040" w:themeColor="text1" w:themeTint="BF"/>
          <w:szCs w:val="22"/>
        </w:rPr>
      </w:pPr>
      <w:r w:rsidRPr="009774D1">
        <w:rPr>
          <w:color w:val="404040" w:themeColor="text1" w:themeTint="BF"/>
          <w:szCs w:val="22"/>
        </w:rPr>
        <w:t>•  Shri Adil Zainulbhai (2014 – 2022)</w:t>
      </w:r>
    </w:p>
    <w:p w14:paraId="699C1B01" w14:textId="77777777" w:rsidR="00464EED" w:rsidRDefault="00464EED" w:rsidP="00464EED">
      <w:pPr>
        <w:spacing w:after="0" w:line="240" w:lineRule="auto"/>
        <w:ind w:left="472"/>
        <w:rPr>
          <w:color w:val="404040" w:themeColor="text1" w:themeTint="BF"/>
          <w:szCs w:val="22"/>
        </w:rPr>
      </w:pPr>
      <w:r w:rsidRPr="009774D1">
        <w:rPr>
          <w:color w:val="404040" w:themeColor="text1" w:themeTint="BF"/>
          <w:szCs w:val="22"/>
        </w:rPr>
        <w:t>•  Shri Jaxay Shah (2022- Current)</w:t>
      </w:r>
    </w:p>
    <w:p w14:paraId="24C4E216" w14:textId="77777777" w:rsidR="00464EED" w:rsidRPr="009774D1" w:rsidRDefault="00464EED" w:rsidP="00464EED">
      <w:pPr>
        <w:spacing w:after="0" w:line="240" w:lineRule="auto"/>
        <w:ind w:left="472"/>
        <w:rPr>
          <w:color w:val="404040" w:themeColor="text1" w:themeTint="BF"/>
          <w:szCs w:val="22"/>
        </w:rPr>
      </w:pPr>
    </w:p>
    <w:p w14:paraId="2A70DD27" w14:textId="59D8554F" w:rsidR="00464EED" w:rsidRPr="009774D1" w:rsidRDefault="00464EED" w:rsidP="00A92544">
      <w:pPr>
        <w:spacing w:before="17" w:line="276" w:lineRule="auto"/>
        <w:jc w:val="both"/>
        <w:rPr>
          <w:color w:val="404040" w:themeColor="text1" w:themeTint="BF"/>
          <w:szCs w:val="22"/>
        </w:rPr>
      </w:pPr>
      <w:r w:rsidRPr="009774D1">
        <w:rPr>
          <w:color w:val="404040" w:themeColor="text1" w:themeTint="BF"/>
          <w:szCs w:val="22"/>
        </w:rPr>
        <w:t>QCI is working in multiple sectors such as healthcare, education, trade &amp; commerce, energy, water, sanitation, etc., and engaging with 50+ central governments, state governments, and public bodies.</w:t>
      </w:r>
      <w:r w:rsidR="00A92544">
        <w:rPr>
          <w:color w:val="404040" w:themeColor="text1" w:themeTint="BF"/>
          <w:szCs w:val="22"/>
        </w:rPr>
        <w:t xml:space="preserve"> </w:t>
      </w:r>
      <w:r w:rsidRPr="009774D1">
        <w:rPr>
          <w:color w:val="404040" w:themeColor="text1" w:themeTint="BF"/>
          <w:szCs w:val="22"/>
        </w:rPr>
        <w:t xml:space="preserve">QCI coordinates its activities through the following boards: </w:t>
      </w:r>
    </w:p>
    <w:p w14:paraId="46E0DAB6" w14:textId="038DB360" w:rsidR="00464EED" w:rsidRDefault="00464EED" w:rsidP="00464EED">
      <w:pPr>
        <w:pStyle w:val="ListParagraph"/>
        <w:numPr>
          <w:ilvl w:val="0"/>
          <w:numId w:val="2"/>
        </w:numPr>
        <w:spacing w:after="5" w:line="276" w:lineRule="auto"/>
        <w:jc w:val="both"/>
        <w:rPr>
          <w:color w:val="404040" w:themeColor="text1" w:themeTint="BF"/>
          <w:szCs w:val="22"/>
        </w:rPr>
      </w:pPr>
      <w:r w:rsidRPr="00DA74AD">
        <w:rPr>
          <w:rFonts w:ascii="Calibri" w:hAnsi="Calibri" w:cs="Calibri"/>
          <w:b/>
          <w:bCs/>
        </w:rPr>
        <w:t>National Accreditation Board for Testing and Calibration Laboratories (NABL):</w:t>
      </w:r>
      <w:r w:rsidRPr="00DA74AD">
        <w:rPr>
          <w:rFonts w:ascii="Calibri" w:hAnsi="Calibri" w:cs="Calibri"/>
        </w:rPr>
        <w:t xml:space="preserve"> </w:t>
      </w:r>
      <w:r w:rsidRPr="009774D1">
        <w:rPr>
          <w:color w:val="404040" w:themeColor="text1" w:themeTint="BF"/>
          <w:szCs w:val="22"/>
        </w:rPr>
        <w:t xml:space="preserve">It grants accreditation to a) testing and calibration laboratories; b) medical laboratories; c) proficiency testing providers; and d) reference material providers. NABL is an ILAC and APAC (earlier APLAC) MRA signatory for its accreditation programmes. NABL has the second-highest number of laboratory accreditations in the world. </w:t>
      </w:r>
    </w:p>
    <w:p w14:paraId="6F6F826A" w14:textId="77777777" w:rsidR="00464EED" w:rsidRPr="009774D1" w:rsidRDefault="00464EED" w:rsidP="00464EED">
      <w:pPr>
        <w:pStyle w:val="ListParagraph"/>
        <w:spacing w:after="5" w:line="276" w:lineRule="auto"/>
        <w:jc w:val="both"/>
        <w:rPr>
          <w:color w:val="404040" w:themeColor="text1" w:themeTint="BF"/>
          <w:szCs w:val="22"/>
        </w:rPr>
      </w:pPr>
    </w:p>
    <w:p w14:paraId="3B336523" w14:textId="77777777" w:rsidR="00464EED" w:rsidRPr="009774D1" w:rsidRDefault="00464EED" w:rsidP="00464EED">
      <w:pPr>
        <w:pStyle w:val="ListParagraph"/>
        <w:numPr>
          <w:ilvl w:val="0"/>
          <w:numId w:val="2"/>
        </w:numPr>
        <w:spacing w:after="5" w:line="276" w:lineRule="auto"/>
        <w:jc w:val="both"/>
        <w:rPr>
          <w:color w:val="404040" w:themeColor="text1" w:themeTint="BF"/>
          <w:szCs w:val="22"/>
        </w:rPr>
      </w:pPr>
      <w:r w:rsidRPr="00DA74AD">
        <w:rPr>
          <w:rFonts w:ascii="Calibri" w:hAnsi="Calibri" w:cs="Calibri"/>
          <w:b/>
          <w:bCs/>
        </w:rPr>
        <w:t xml:space="preserve">National Accreditation Board for Certification Bodies (NABCB): </w:t>
      </w:r>
      <w:r w:rsidRPr="009774D1">
        <w:rPr>
          <w:color w:val="404040" w:themeColor="text1" w:themeTint="BF"/>
          <w:szCs w:val="22"/>
        </w:rPr>
        <w:t xml:space="preserve">It grants accreditation to management system certification bodies, product certification bodies, personnel certification bodies, and inspection bodies. NABCB is a signatory to IAF/APAC MLA for its programmes under ISO/IEC 17021 (QMS, FSMS, EMS, ISMS, and EnMS), ISO/IEC 17065 for product </w:t>
      </w:r>
      <w:r w:rsidRPr="009774D1">
        <w:rPr>
          <w:color w:val="404040" w:themeColor="text1" w:themeTint="BF"/>
          <w:szCs w:val="22"/>
        </w:rPr>
        <w:lastRenderedPageBreak/>
        <w:t xml:space="preserve">certification, and Global GAP. NABCB is a signatory to the ILAC and APAC (earlier APLAC) MRAs for its inspection body programme. </w:t>
      </w:r>
    </w:p>
    <w:p w14:paraId="3DBBD492" w14:textId="77777777" w:rsidR="00464EED" w:rsidRPr="009774D1" w:rsidRDefault="00464EED" w:rsidP="00464EED">
      <w:pPr>
        <w:pStyle w:val="ListParagraph"/>
        <w:numPr>
          <w:ilvl w:val="0"/>
          <w:numId w:val="2"/>
        </w:numPr>
        <w:spacing w:after="5" w:line="276" w:lineRule="auto"/>
        <w:jc w:val="both"/>
        <w:rPr>
          <w:color w:val="404040" w:themeColor="text1" w:themeTint="BF"/>
          <w:szCs w:val="22"/>
        </w:rPr>
      </w:pPr>
      <w:r w:rsidRPr="00DA74AD">
        <w:rPr>
          <w:rFonts w:ascii="Calibri" w:hAnsi="Calibri" w:cs="Calibri"/>
          <w:b/>
          <w:bCs/>
        </w:rPr>
        <w:t>National Accreditation Board for Education and Training (NABET):</w:t>
      </w:r>
      <w:r w:rsidRPr="00DA74AD">
        <w:rPr>
          <w:rFonts w:ascii="Calibri" w:hAnsi="Calibri" w:cs="Calibri"/>
        </w:rPr>
        <w:t xml:space="preserve"> </w:t>
      </w:r>
      <w:r w:rsidRPr="009774D1">
        <w:rPr>
          <w:color w:val="404040" w:themeColor="text1" w:themeTint="BF"/>
          <w:szCs w:val="22"/>
        </w:rPr>
        <w:t xml:space="preserve">Provides accreditation to certification bodies in the education and skills sectors. </w:t>
      </w:r>
    </w:p>
    <w:p w14:paraId="1265D264" w14:textId="377AB6D0" w:rsidR="00A92544" w:rsidRPr="00A92544" w:rsidRDefault="00464EED" w:rsidP="00A92544">
      <w:pPr>
        <w:pStyle w:val="ListParagraph"/>
        <w:numPr>
          <w:ilvl w:val="0"/>
          <w:numId w:val="2"/>
        </w:numPr>
        <w:spacing w:after="5" w:line="276" w:lineRule="auto"/>
        <w:jc w:val="both"/>
        <w:rPr>
          <w:color w:val="404040" w:themeColor="text1" w:themeTint="BF"/>
          <w:szCs w:val="22"/>
        </w:rPr>
      </w:pPr>
      <w:r w:rsidRPr="00DA74AD">
        <w:rPr>
          <w:rFonts w:ascii="Calibri" w:hAnsi="Calibri" w:cs="Calibri"/>
          <w:b/>
          <w:bCs/>
        </w:rPr>
        <w:t>National Accreditation Board for Hospitals and Healthcare Providers (NABH):</w:t>
      </w:r>
      <w:r w:rsidRPr="00DA74AD">
        <w:rPr>
          <w:rFonts w:ascii="Calibri" w:hAnsi="Calibri" w:cs="Calibri"/>
        </w:rPr>
        <w:t xml:space="preserve"> </w:t>
      </w:r>
      <w:r w:rsidRPr="009774D1">
        <w:rPr>
          <w:color w:val="404040" w:themeColor="text1" w:themeTint="BF"/>
          <w:szCs w:val="22"/>
        </w:rPr>
        <w:t>It grants accreditation to hospitals and healthcare providers. NABH maintains its international linkages</w:t>
      </w:r>
      <w:r w:rsidRPr="00DA74AD">
        <w:rPr>
          <w:rFonts w:ascii="Calibri" w:hAnsi="Calibri" w:cs="Calibri"/>
        </w:rPr>
        <w:t xml:space="preserve"> </w:t>
      </w:r>
      <w:r w:rsidRPr="009774D1">
        <w:rPr>
          <w:color w:val="404040" w:themeColor="text1" w:themeTint="BF"/>
          <w:szCs w:val="22"/>
        </w:rPr>
        <w:t xml:space="preserve">with ISQua (International Society for Quality in Health Care) and ASQua (Asian Society for Quality in Health Care). </w:t>
      </w:r>
    </w:p>
    <w:p w14:paraId="6B74714B" w14:textId="77777777" w:rsidR="00464EED" w:rsidRPr="009774D1" w:rsidRDefault="00464EED" w:rsidP="00464EED">
      <w:pPr>
        <w:pStyle w:val="ListParagraph"/>
        <w:numPr>
          <w:ilvl w:val="0"/>
          <w:numId w:val="2"/>
        </w:numPr>
        <w:spacing w:after="5" w:line="276" w:lineRule="auto"/>
        <w:jc w:val="both"/>
        <w:rPr>
          <w:color w:val="404040" w:themeColor="text1" w:themeTint="BF"/>
          <w:szCs w:val="22"/>
        </w:rPr>
      </w:pPr>
      <w:r w:rsidRPr="00DA74AD">
        <w:rPr>
          <w:rFonts w:ascii="Calibri" w:hAnsi="Calibri" w:cs="Calibri"/>
          <w:b/>
          <w:bCs/>
        </w:rPr>
        <w:t>National Board for Quality Promotion (NBQP):</w:t>
      </w:r>
      <w:r w:rsidRPr="00DA74AD">
        <w:rPr>
          <w:rFonts w:ascii="Calibri" w:hAnsi="Calibri" w:cs="Calibri"/>
        </w:rPr>
        <w:t xml:space="preserve"> </w:t>
      </w:r>
      <w:r w:rsidRPr="009774D1">
        <w:rPr>
          <w:color w:val="404040" w:themeColor="text1" w:themeTint="BF"/>
          <w:szCs w:val="22"/>
        </w:rPr>
        <w:t xml:space="preserve">It is responsible for quality promotion and provides support in spreading the quality movement in the country. </w:t>
      </w:r>
    </w:p>
    <w:p w14:paraId="6D2B292E" w14:textId="77777777" w:rsidR="00464EED" w:rsidRPr="001026D7" w:rsidRDefault="00464EED" w:rsidP="00464EED">
      <w:pPr>
        <w:pStyle w:val="ListParagraph"/>
        <w:spacing w:after="5" w:line="276" w:lineRule="auto"/>
        <w:jc w:val="both"/>
        <w:rPr>
          <w:color w:val="404040" w:themeColor="text1" w:themeTint="BF"/>
          <w:szCs w:val="22"/>
          <w:lang w:val="en-IN"/>
        </w:rPr>
      </w:pPr>
    </w:p>
    <w:p w14:paraId="2BD7A8F2" w14:textId="77777777" w:rsidR="00464EED" w:rsidRPr="00D1673D" w:rsidRDefault="00464EED" w:rsidP="00464EED">
      <w:pPr>
        <w:spacing w:line="276" w:lineRule="auto"/>
        <w:jc w:val="both"/>
        <w:rPr>
          <w:rFonts w:ascii="Calibri" w:hAnsi="Calibri" w:cs="Calibri"/>
          <w:b/>
          <w:bCs/>
        </w:rPr>
      </w:pPr>
      <w:r w:rsidRPr="00D1673D">
        <w:rPr>
          <w:rFonts w:ascii="Calibri" w:hAnsi="Calibri" w:cs="Calibri"/>
          <w:b/>
          <w:bCs/>
        </w:rPr>
        <w:t xml:space="preserve">Divisions of the Quality Council of India: </w:t>
      </w:r>
    </w:p>
    <w:p w14:paraId="0B7920A9" w14:textId="77777777" w:rsidR="00464EED" w:rsidRDefault="00464EED" w:rsidP="00464EED">
      <w:pPr>
        <w:pStyle w:val="ListParagraph"/>
        <w:numPr>
          <w:ilvl w:val="0"/>
          <w:numId w:val="3"/>
        </w:numPr>
        <w:spacing w:after="5" w:line="276" w:lineRule="auto"/>
        <w:jc w:val="both"/>
        <w:rPr>
          <w:rFonts w:ascii="Calibri" w:hAnsi="Calibri" w:cs="Calibri"/>
        </w:rPr>
      </w:pPr>
      <w:r w:rsidRPr="00D1673D">
        <w:rPr>
          <w:rFonts w:ascii="Calibri" w:hAnsi="Calibri" w:cs="Calibri"/>
          <w:b/>
          <w:bCs/>
        </w:rPr>
        <w:t>Project Planning and Implementation Division</w:t>
      </w:r>
      <w:r>
        <w:rPr>
          <w:rFonts w:ascii="Calibri" w:hAnsi="Calibri" w:cs="Calibri"/>
          <w:b/>
          <w:bCs/>
        </w:rPr>
        <w:t xml:space="preserve"> (PPID)</w:t>
      </w:r>
      <w:r w:rsidRPr="00D1673D">
        <w:rPr>
          <w:rFonts w:ascii="Calibri" w:hAnsi="Calibri" w:cs="Calibri"/>
          <w:b/>
          <w:bCs/>
        </w:rPr>
        <w:t>:</w:t>
      </w:r>
      <w:r w:rsidRPr="00D1673D">
        <w:rPr>
          <w:rFonts w:ascii="Calibri" w:hAnsi="Calibri" w:cs="Calibri"/>
        </w:rPr>
        <w:t xml:space="preserve"> </w:t>
      </w:r>
      <w:r w:rsidRPr="009774D1">
        <w:rPr>
          <w:color w:val="404040" w:themeColor="text1" w:themeTint="BF"/>
          <w:szCs w:val="22"/>
        </w:rPr>
        <w:t>The Project Planning and Implementation Division (PPID), under the Special Project Group of QCI, is responsible for project initiation, development, planning, and execution, especially for the Government.</w:t>
      </w:r>
      <w:r w:rsidRPr="00D1673D">
        <w:rPr>
          <w:rFonts w:ascii="Calibri" w:hAnsi="Calibri" w:cs="Calibri"/>
        </w:rPr>
        <w:t xml:space="preserve"> </w:t>
      </w:r>
    </w:p>
    <w:p w14:paraId="40E6B794" w14:textId="77777777" w:rsidR="00464EED" w:rsidRPr="009774D1" w:rsidRDefault="00464EED" w:rsidP="00464EED">
      <w:pPr>
        <w:pStyle w:val="ListParagraph"/>
        <w:numPr>
          <w:ilvl w:val="0"/>
          <w:numId w:val="3"/>
        </w:numPr>
        <w:spacing w:after="5" w:line="276" w:lineRule="auto"/>
        <w:jc w:val="both"/>
        <w:rPr>
          <w:color w:val="404040" w:themeColor="text1" w:themeTint="BF"/>
          <w:szCs w:val="22"/>
        </w:rPr>
      </w:pPr>
      <w:r w:rsidRPr="00D1673D">
        <w:rPr>
          <w:rFonts w:ascii="Calibri" w:hAnsi="Calibri" w:cs="Calibri"/>
          <w:b/>
          <w:bCs/>
        </w:rPr>
        <w:t>Project Analysis and Documentation Division</w:t>
      </w:r>
      <w:r>
        <w:rPr>
          <w:rFonts w:ascii="Calibri" w:hAnsi="Calibri" w:cs="Calibri"/>
          <w:b/>
          <w:bCs/>
        </w:rPr>
        <w:t xml:space="preserve"> (PADD)</w:t>
      </w:r>
      <w:r w:rsidRPr="00D1673D">
        <w:rPr>
          <w:rFonts w:ascii="Calibri" w:hAnsi="Calibri" w:cs="Calibri"/>
          <w:b/>
          <w:bCs/>
        </w:rPr>
        <w:t>:</w:t>
      </w:r>
      <w:r w:rsidRPr="00D1673D">
        <w:rPr>
          <w:rFonts w:ascii="Calibri" w:hAnsi="Calibri" w:cs="Calibri"/>
        </w:rPr>
        <w:t xml:space="preserve"> </w:t>
      </w:r>
      <w:r w:rsidRPr="009774D1">
        <w:rPr>
          <w:color w:val="404040" w:themeColor="text1" w:themeTint="BF"/>
          <w:szCs w:val="22"/>
        </w:rPr>
        <w:t>The Project Analysis and Documentation (PA</w:t>
      </w:r>
      <w:r>
        <w:rPr>
          <w:color w:val="404040" w:themeColor="text1" w:themeTint="BF"/>
          <w:szCs w:val="22"/>
        </w:rPr>
        <w:t>D</w:t>
      </w:r>
      <w:r w:rsidRPr="009774D1">
        <w:rPr>
          <w:color w:val="404040" w:themeColor="text1" w:themeTint="BF"/>
          <w:szCs w:val="22"/>
        </w:rPr>
        <w:t xml:space="preserve">) Division of the QCI handles projects that aim towards the design, development, and implementation of voluntary conformity assessment frameworks for governmental, inter-governmental, regional, and global organizations. The Division drives initiatives that have national, regional, and global relevance. </w:t>
      </w:r>
    </w:p>
    <w:p w14:paraId="6E1D8DD7" w14:textId="77777777" w:rsidR="00464EED" w:rsidRDefault="00464EED" w:rsidP="00464EED">
      <w:pPr>
        <w:pStyle w:val="ListParagraph"/>
        <w:numPr>
          <w:ilvl w:val="0"/>
          <w:numId w:val="3"/>
        </w:numPr>
        <w:spacing w:after="5" w:line="276" w:lineRule="auto"/>
        <w:jc w:val="both"/>
        <w:rPr>
          <w:color w:val="404040" w:themeColor="text1" w:themeTint="BF"/>
          <w:szCs w:val="22"/>
        </w:rPr>
      </w:pPr>
      <w:r w:rsidRPr="00430832">
        <w:rPr>
          <w:rFonts w:ascii="Calibri" w:hAnsi="Calibri" w:cs="Calibri"/>
          <w:b/>
          <w:bCs/>
        </w:rPr>
        <w:t>National Division for Industry Excellence (NDIE):</w:t>
      </w:r>
      <w:r w:rsidRPr="00430832">
        <w:rPr>
          <w:rFonts w:ascii="Calibri" w:hAnsi="Calibri" w:cs="Calibri"/>
        </w:rPr>
        <w:t xml:space="preserve"> </w:t>
      </w:r>
      <w:r w:rsidRPr="00430832">
        <w:rPr>
          <w:color w:val="404040" w:themeColor="text1" w:themeTint="BF"/>
          <w:szCs w:val="22"/>
        </w:rPr>
        <w:t>The National Division for Industry Excellence looks after the implementation of the ZED scheme and associated activities. The scheme is an integrated and holistic certification system that will account for quality, productivity, energy efficiency, and pollution mitigation, financial status, human resources, and technological depth, including design and IPR in both products and processes.</w:t>
      </w:r>
    </w:p>
    <w:p w14:paraId="4963BC48" w14:textId="77777777" w:rsidR="00BC516E" w:rsidRDefault="00BC516E" w:rsidP="00BC516E">
      <w:pPr>
        <w:spacing w:after="5" w:line="276" w:lineRule="auto"/>
        <w:jc w:val="both"/>
        <w:rPr>
          <w:color w:val="404040" w:themeColor="text1" w:themeTint="BF"/>
          <w:szCs w:val="22"/>
        </w:rPr>
      </w:pPr>
    </w:p>
    <w:p w14:paraId="4326F072" w14:textId="77777777" w:rsidR="00464EED" w:rsidRDefault="00464EED" w:rsidP="00BC516E">
      <w:pPr>
        <w:spacing w:after="5" w:line="276" w:lineRule="auto"/>
        <w:jc w:val="both"/>
        <w:rPr>
          <w:color w:val="404040" w:themeColor="text1" w:themeTint="BF"/>
          <w:szCs w:val="22"/>
        </w:rPr>
      </w:pPr>
    </w:p>
    <w:p w14:paraId="6CB78EDD" w14:textId="77777777" w:rsidR="00464EED" w:rsidRDefault="00464EED" w:rsidP="00BC516E">
      <w:pPr>
        <w:spacing w:after="5" w:line="276" w:lineRule="auto"/>
        <w:jc w:val="both"/>
        <w:rPr>
          <w:color w:val="404040" w:themeColor="text1" w:themeTint="BF"/>
          <w:szCs w:val="22"/>
        </w:rPr>
      </w:pPr>
    </w:p>
    <w:p w14:paraId="23B9630F" w14:textId="77777777" w:rsidR="00464EED" w:rsidRDefault="00464EED" w:rsidP="00BC516E">
      <w:pPr>
        <w:spacing w:after="5" w:line="276" w:lineRule="auto"/>
        <w:jc w:val="both"/>
        <w:rPr>
          <w:color w:val="404040" w:themeColor="text1" w:themeTint="BF"/>
          <w:szCs w:val="22"/>
        </w:rPr>
      </w:pPr>
    </w:p>
    <w:p w14:paraId="7479DDDB" w14:textId="77777777" w:rsidR="00464EED" w:rsidRDefault="00464EED" w:rsidP="00BC516E">
      <w:pPr>
        <w:spacing w:after="5" w:line="276" w:lineRule="auto"/>
        <w:jc w:val="both"/>
        <w:rPr>
          <w:color w:val="404040" w:themeColor="text1" w:themeTint="BF"/>
          <w:szCs w:val="22"/>
        </w:rPr>
      </w:pPr>
    </w:p>
    <w:p w14:paraId="132E84BC" w14:textId="77777777" w:rsidR="00464EED" w:rsidRDefault="00464EED" w:rsidP="00BC516E">
      <w:pPr>
        <w:spacing w:after="5" w:line="276" w:lineRule="auto"/>
        <w:jc w:val="both"/>
        <w:rPr>
          <w:color w:val="404040" w:themeColor="text1" w:themeTint="BF"/>
          <w:szCs w:val="22"/>
        </w:rPr>
      </w:pPr>
    </w:p>
    <w:p w14:paraId="6F5EC159" w14:textId="77777777" w:rsidR="00464EED" w:rsidRDefault="00464EED" w:rsidP="00BC516E">
      <w:pPr>
        <w:spacing w:after="5" w:line="276" w:lineRule="auto"/>
        <w:jc w:val="both"/>
        <w:rPr>
          <w:color w:val="404040" w:themeColor="text1" w:themeTint="BF"/>
          <w:szCs w:val="22"/>
        </w:rPr>
      </w:pPr>
    </w:p>
    <w:p w14:paraId="4108A423" w14:textId="77777777" w:rsidR="00464EED" w:rsidRDefault="00464EED" w:rsidP="00BC516E">
      <w:pPr>
        <w:spacing w:after="5" w:line="276" w:lineRule="auto"/>
        <w:jc w:val="both"/>
        <w:rPr>
          <w:color w:val="404040" w:themeColor="text1" w:themeTint="BF"/>
          <w:szCs w:val="22"/>
        </w:rPr>
      </w:pPr>
    </w:p>
    <w:p w14:paraId="7A319E6E" w14:textId="77777777" w:rsidR="00BC516E" w:rsidRDefault="00BC516E" w:rsidP="00BC516E">
      <w:pPr>
        <w:spacing w:after="5" w:line="276" w:lineRule="auto"/>
        <w:jc w:val="both"/>
        <w:rPr>
          <w:color w:val="404040" w:themeColor="text1" w:themeTint="BF"/>
          <w:szCs w:val="22"/>
        </w:rPr>
      </w:pPr>
    </w:p>
    <w:p w14:paraId="4AAC6CEB" w14:textId="77777777" w:rsidR="00BC516E" w:rsidRDefault="00BC516E" w:rsidP="00BC516E">
      <w:pPr>
        <w:spacing w:after="5" w:line="276" w:lineRule="auto"/>
        <w:jc w:val="both"/>
        <w:rPr>
          <w:color w:val="404040" w:themeColor="text1" w:themeTint="BF"/>
          <w:szCs w:val="22"/>
        </w:rPr>
      </w:pPr>
    </w:p>
    <w:p w14:paraId="1DFA5021" w14:textId="77777777" w:rsidR="00BC516E" w:rsidRPr="00BC516E" w:rsidRDefault="00BC516E" w:rsidP="00BC516E">
      <w:pPr>
        <w:spacing w:after="5" w:line="276" w:lineRule="auto"/>
        <w:jc w:val="both"/>
        <w:rPr>
          <w:color w:val="404040" w:themeColor="text1" w:themeTint="BF"/>
          <w:szCs w:val="22"/>
        </w:rPr>
      </w:pPr>
    </w:p>
    <w:p w14:paraId="2E2001F5" w14:textId="77777777" w:rsidR="00430832" w:rsidRDefault="00430832" w:rsidP="00430832">
      <w:pPr>
        <w:pStyle w:val="ListParagraph"/>
        <w:spacing w:before="17" w:after="5" w:line="276" w:lineRule="auto"/>
        <w:jc w:val="both"/>
        <w:rPr>
          <w:rFonts w:cstheme="minorHAnsi"/>
          <w:szCs w:val="22"/>
        </w:rPr>
      </w:pPr>
    </w:p>
    <w:p w14:paraId="4A64E657" w14:textId="77777777" w:rsidR="00A92544" w:rsidRDefault="00A92544" w:rsidP="00430832">
      <w:pPr>
        <w:pStyle w:val="ListParagraph"/>
        <w:spacing w:before="17" w:after="5" w:line="276" w:lineRule="auto"/>
        <w:jc w:val="both"/>
        <w:rPr>
          <w:rFonts w:cstheme="minorHAnsi"/>
          <w:szCs w:val="22"/>
        </w:rPr>
      </w:pPr>
    </w:p>
    <w:p w14:paraId="4A0A8D6F" w14:textId="77777777" w:rsidR="00A92544" w:rsidRDefault="00A92544" w:rsidP="00430832">
      <w:pPr>
        <w:pStyle w:val="ListParagraph"/>
        <w:spacing w:before="17" w:after="5" w:line="276" w:lineRule="auto"/>
        <w:jc w:val="both"/>
        <w:rPr>
          <w:rFonts w:cstheme="minorHAnsi"/>
          <w:szCs w:val="22"/>
        </w:rPr>
      </w:pPr>
    </w:p>
    <w:p w14:paraId="7240B387" w14:textId="77777777" w:rsidR="00A92544" w:rsidRDefault="00A92544" w:rsidP="00430832">
      <w:pPr>
        <w:pStyle w:val="ListParagraph"/>
        <w:spacing w:before="17" w:after="5" w:line="276" w:lineRule="auto"/>
        <w:jc w:val="both"/>
        <w:rPr>
          <w:rFonts w:cstheme="minorHAnsi"/>
          <w:szCs w:val="22"/>
        </w:rPr>
      </w:pPr>
    </w:p>
    <w:p w14:paraId="507D99B7" w14:textId="77777777" w:rsidR="00A92544" w:rsidRDefault="00A92544" w:rsidP="00430832">
      <w:pPr>
        <w:pStyle w:val="ListParagraph"/>
        <w:spacing w:before="17" w:after="5" w:line="276" w:lineRule="auto"/>
        <w:jc w:val="both"/>
        <w:rPr>
          <w:rFonts w:cstheme="minorHAnsi"/>
          <w:szCs w:val="22"/>
        </w:rPr>
      </w:pPr>
    </w:p>
    <w:p w14:paraId="1CD54546" w14:textId="77777777" w:rsidR="00A92544" w:rsidRPr="00430832" w:rsidRDefault="00A92544" w:rsidP="00430832">
      <w:pPr>
        <w:pStyle w:val="ListParagraph"/>
        <w:spacing w:before="17" w:after="5" w:line="276" w:lineRule="auto"/>
        <w:jc w:val="both"/>
        <w:rPr>
          <w:rFonts w:cstheme="minorHAnsi"/>
          <w:szCs w:val="22"/>
        </w:rPr>
      </w:pPr>
    </w:p>
    <w:p w14:paraId="1AED7CB6" w14:textId="2B36DA98" w:rsidR="00D10690" w:rsidRDefault="000A79C4">
      <w:pPr>
        <w:pStyle w:val="Heading1"/>
        <w:rPr>
          <w:rFonts w:asciiTheme="minorHAnsi" w:hAnsiTheme="minorHAnsi" w:cstheme="minorHAnsi"/>
        </w:rPr>
      </w:pPr>
      <w:bookmarkStart w:id="9" w:name="_Toc208317014"/>
      <w:r>
        <w:rPr>
          <w:rFonts w:asciiTheme="minorHAnsi" w:hAnsiTheme="minorHAnsi" w:cstheme="minorHAnsi"/>
          <w:caps w:val="0"/>
        </w:rPr>
        <w:lastRenderedPageBreak/>
        <w:t>SIMILAR PROJECTS BY QCI</w:t>
      </w:r>
      <w:bookmarkEnd w:id="9"/>
    </w:p>
    <w:tbl>
      <w:tblPr>
        <w:tblStyle w:val="TableGrid"/>
        <w:tblW w:w="9143" w:type="dxa"/>
        <w:tblInd w:w="6" w:type="dxa"/>
        <w:tblCellMar>
          <w:top w:w="3" w:type="dxa"/>
          <w:right w:w="36" w:type="dxa"/>
        </w:tblCellMar>
        <w:tblLook w:val="04A0" w:firstRow="1" w:lastRow="0" w:firstColumn="1" w:lastColumn="0" w:noHBand="0" w:noVBand="1"/>
      </w:tblPr>
      <w:tblGrid>
        <w:gridCol w:w="2824"/>
        <w:gridCol w:w="6319"/>
      </w:tblGrid>
      <w:tr w:rsidR="00D1673D" w:rsidRPr="003945C3" w14:paraId="6A4E48DB" w14:textId="77777777" w:rsidTr="00AE607A">
        <w:trPr>
          <w:trHeight w:val="315"/>
        </w:trPr>
        <w:tc>
          <w:tcPr>
            <w:tcW w:w="2824" w:type="dxa"/>
            <w:vAlign w:val="center"/>
          </w:tcPr>
          <w:p w14:paraId="2E1530CB" w14:textId="77777777" w:rsidR="00D1673D" w:rsidRPr="001026D7" w:rsidRDefault="00D1673D" w:rsidP="002E0326">
            <w:pPr>
              <w:spacing w:after="0" w:line="276" w:lineRule="auto"/>
              <w:ind w:right="103"/>
              <w:jc w:val="center"/>
              <w:rPr>
                <w:rFonts w:ascii="Calibri" w:hAnsi="Calibri" w:cs="Calibri"/>
                <w:color w:val="404040" w:themeColor="text1" w:themeTint="BF"/>
              </w:rPr>
            </w:pPr>
            <w:r w:rsidRPr="001026D7">
              <w:rPr>
                <w:rFonts w:ascii="Calibri" w:hAnsi="Calibri" w:cs="Calibri"/>
                <w:b/>
                <w:bCs/>
                <w:color w:val="404040" w:themeColor="text1" w:themeTint="BF"/>
              </w:rPr>
              <w:t>Project</w:t>
            </w:r>
            <w:r w:rsidRPr="001026D7">
              <w:rPr>
                <w:rFonts w:ascii="Calibri" w:hAnsi="Calibri" w:cs="Calibri"/>
                <w:color w:val="404040" w:themeColor="text1" w:themeTint="BF"/>
              </w:rPr>
              <w:t xml:space="preserve"> </w:t>
            </w:r>
          </w:p>
        </w:tc>
        <w:tc>
          <w:tcPr>
            <w:tcW w:w="6319" w:type="dxa"/>
            <w:vAlign w:val="center"/>
          </w:tcPr>
          <w:p w14:paraId="08DB90CA" w14:textId="77777777" w:rsidR="00D1673D" w:rsidRPr="001026D7" w:rsidRDefault="00D1673D" w:rsidP="002E0326">
            <w:pPr>
              <w:spacing w:after="0" w:line="276" w:lineRule="auto"/>
              <w:ind w:right="558"/>
              <w:jc w:val="center"/>
              <w:rPr>
                <w:rFonts w:ascii="Calibri" w:hAnsi="Calibri" w:cs="Calibri"/>
                <w:color w:val="404040" w:themeColor="text1" w:themeTint="BF"/>
              </w:rPr>
            </w:pPr>
            <w:r w:rsidRPr="001026D7">
              <w:rPr>
                <w:rFonts w:ascii="Calibri" w:hAnsi="Calibri" w:cs="Calibri"/>
                <w:b/>
                <w:bCs/>
                <w:color w:val="404040" w:themeColor="text1" w:themeTint="BF"/>
              </w:rPr>
              <w:t>Key Highlights</w:t>
            </w:r>
            <w:r w:rsidRPr="001026D7">
              <w:rPr>
                <w:rFonts w:ascii="Calibri" w:hAnsi="Calibri" w:cs="Calibri"/>
                <w:color w:val="404040" w:themeColor="text1" w:themeTint="BF"/>
              </w:rPr>
              <w:t xml:space="preserve"> </w:t>
            </w:r>
          </w:p>
        </w:tc>
      </w:tr>
      <w:tr w:rsidR="00D1673D" w:rsidRPr="003945C3" w14:paraId="531E7558" w14:textId="77777777" w:rsidTr="00AE607A">
        <w:trPr>
          <w:trHeight w:val="2529"/>
        </w:trPr>
        <w:tc>
          <w:tcPr>
            <w:tcW w:w="2824" w:type="dxa"/>
            <w:vAlign w:val="center"/>
          </w:tcPr>
          <w:p w14:paraId="584DF198" w14:textId="44DE37DD" w:rsidR="00D1673D" w:rsidRPr="001026D7" w:rsidRDefault="000A79C4" w:rsidP="0013693F">
            <w:pPr>
              <w:spacing w:after="0" w:line="276" w:lineRule="auto"/>
              <w:ind w:firstLine="22"/>
              <w:jc w:val="center"/>
              <w:rPr>
                <w:rFonts w:ascii="Calibri" w:hAnsi="Calibri" w:cs="Calibri"/>
                <w:color w:val="404040" w:themeColor="text1" w:themeTint="BF"/>
              </w:rPr>
            </w:pPr>
            <w:r w:rsidRPr="000A79C4">
              <w:rPr>
                <w:rFonts w:ascii="Calibri" w:hAnsi="Calibri" w:cs="Calibri"/>
                <w:b/>
                <w:color w:val="404040" w:themeColor="text1" w:themeTint="BF"/>
              </w:rPr>
              <w:t>Third Party verification under Atal Bhujal Yojana (Atal Jal)</w:t>
            </w:r>
          </w:p>
        </w:tc>
        <w:tc>
          <w:tcPr>
            <w:tcW w:w="6319" w:type="dxa"/>
          </w:tcPr>
          <w:p w14:paraId="52F9C59A" w14:textId="29A33A83" w:rsidR="00D1673D" w:rsidRPr="001026D7" w:rsidRDefault="000A79C4" w:rsidP="006C30C0">
            <w:pPr>
              <w:pStyle w:val="ListParagraph"/>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jc w:val="both"/>
              <w:rPr>
                <w:color w:val="404040" w:themeColor="text1" w:themeTint="BF"/>
                <w:szCs w:val="22"/>
                <w:lang w:val="en-IN"/>
              </w:rPr>
            </w:pPr>
            <w:r w:rsidRPr="000A79C4">
              <w:rPr>
                <w:color w:val="404040" w:themeColor="text1" w:themeTint="BF"/>
                <w:szCs w:val="22"/>
                <w:lang w:val="en-IN"/>
              </w:rPr>
              <w:t>QCI carried out verification of Atal Bhujal Yojana disbursement linked indicators (DLIs) as the Third-Party Government Verification Agency (TPGVA) in 7 states across the country. Water Security Plan (WSPs) were prepared by QCI based on water budgets. Water Security plans were prepared by QCI, specifying investments and interventions to meet the anticipated demands while ensuring sustainable water use. The plans were customized to meet specific challenges in the Gram Panchayat and include any water related</w:t>
            </w:r>
            <w:r w:rsidR="00AE607A">
              <w:rPr>
                <w:color w:val="404040" w:themeColor="text1" w:themeTint="BF"/>
                <w:szCs w:val="22"/>
                <w:lang w:val="en-IN"/>
              </w:rPr>
              <w:t xml:space="preserve"> </w:t>
            </w:r>
            <w:r w:rsidRPr="000A79C4">
              <w:rPr>
                <w:color w:val="404040" w:themeColor="text1" w:themeTint="BF"/>
                <w:szCs w:val="22"/>
                <w:lang w:val="en-IN"/>
              </w:rPr>
              <w:t>investments/</w:t>
            </w:r>
            <w:r w:rsidR="00AE607A">
              <w:rPr>
                <w:color w:val="404040" w:themeColor="text1" w:themeTint="BF"/>
                <w:szCs w:val="22"/>
                <w:lang w:val="en-IN"/>
              </w:rPr>
              <w:t xml:space="preserve"> </w:t>
            </w:r>
            <w:r w:rsidRPr="000A79C4">
              <w:rPr>
                <w:color w:val="404040" w:themeColor="text1" w:themeTint="BF"/>
                <w:szCs w:val="22"/>
                <w:lang w:val="en-IN"/>
              </w:rPr>
              <w:t>intervention.</w:t>
            </w:r>
          </w:p>
        </w:tc>
      </w:tr>
      <w:tr w:rsidR="00D1673D" w:rsidRPr="003945C3" w14:paraId="04A15D18" w14:textId="77777777" w:rsidTr="00AE607A">
        <w:trPr>
          <w:trHeight w:val="838"/>
        </w:trPr>
        <w:tc>
          <w:tcPr>
            <w:tcW w:w="2824" w:type="dxa"/>
            <w:vAlign w:val="center"/>
          </w:tcPr>
          <w:p w14:paraId="38597E95" w14:textId="4C151A0A" w:rsidR="00D1673D" w:rsidRPr="00CE340E" w:rsidRDefault="000A79C4" w:rsidP="002E0326">
            <w:pPr>
              <w:spacing w:after="0" w:line="276" w:lineRule="auto"/>
              <w:ind w:left="47"/>
              <w:jc w:val="center"/>
              <w:rPr>
                <w:rFonts w:ascii="Calibri" w:hAnsi="Calibri" w:cs="Calibri"/>
                <w:color w:val="404040" w:themeColor="text1" w:themeTint="BF"/>
                <w:highlight w:val="yellow"/>
              </w:rPr>
            </w:pPr>
            <w:r w:rsidRPr="000A79C4">
              <w:rPr>
                <w:rFonts w:ascii="Calibri" w:hAnsi="Calibri" w:cs="Calibri"/>
                <w:b/>
                <w:color w:val="404040" w:themeColor="text1" w:themeTint="BF"/>
              </w:rPr>
              <w:t>A comprehensive set of 7 schemes has been developed for National Critical Information Infrastructure Protection Centre (NCIIPC)</w:t>
            </w:r>
          </w:p>
        </w:tc>
        <w:tc>
          <w:tcPr>
            <w:tcW w:w="6319" w:type="dxa"/>
          </w:tcPr>
          <w:p w14:paraId="6713FB6C" w14:textId="0449609C" w:rsidR="00D1673D" w:rsidRPr="000A79C4" w:rsidRDefault="000A79C4" w:rsidP="006C30C0">
            <w:pPr>
              <w:pStyle w:val="ListParagraph"/>
              <w:numPr>
                <w:ilvl w:val="0"/>
                <w:numId w:val="5"/>
              </w:numPr>
              <w:spacing w:before="100" w:beforeAutospacing="1" w:line="240" w:lineRule="auto"/>
              <w:jc w:val="both"/>
              <w:textAlignment w:val="baseline"/>
              <w:rPr>
                <w:rFonts w:cstheme="minorHAnsi"/>
                <w:bCs/>
              </w:rPr>
            </w:pPr>
            <w:r w:rsidRPr="000A79C4">
              <w:rPr>
                <w:rFonts w:cstheme="minorHAnsi"/>
                <w:bCs/>
              </w:rPr>
              <w:t>A comprehensive set of 7 schemes has been developed for National Critical Information Infrastructure Protection Centre (NCIIPC)</w:t>
            </w:r>
            <w:r w:rsidRPr="000A79C4">
              <w:rPr>
                <w:rFonts w:ascii="Arial" w:eastAsia="Arial MT" w:hAnsi="Arial MT" w:cs="Arial MT"/>
                <w:bCs/>
                <w:sz w:val="20"/>
              </w:rPr>
              <w:t xml:space="preserve"> </w:t>
            </w:r>
            <w:r w:rsidRPr="000A79C4">
              <w:rPr>
                <w:rFonts w:cstheme="minorHAnsi"/>
                <w:bCs/>
              </w:rPr>
              <w:t>which includes Certification Scheme for Cyber Security Management System</w:t>
            </w:r>
            <w:r w:rsidRPr="000A79C4">
              <w:rPr>
                <w:rFonts w:ascii="Arial MT" w:eastAsia="Arial MT" w:hAnsi="Arial MT" w:cs="Arial MT"/>
                <w:bCs/>
                <w:sz w:val="20"/>
              </w:rPr>
              <w:t xml:space="preserve"> (</w:t>
            </w:r>
            <w:r w:rsidRPr="000A79C4">
              <w:rPr>
                <w:rFonts w:cstheme="minorHAnsi"/>
                <w:bCs/>
              </w:rPr>
              <w:t>CSMS) (Levels 1, 2, 3), Inspection Scheme, Personnel Certification Scheme for Cybersecurity Professionals, Accreditation Scheme for Certification Bodies (COs), Accreditation Scheme for Testing Bodies (TBs)</w:t>
            </w:r>
          </w:p>
        </w:tc>
      </w:tr>
      <w:tr w:rsidR="00D1673D" w:rsidRPr="003945C3" w14:paraId="1F2416B2" w14:textId="77777777" w:rsidTr="00AE607A">
        <w:trPr>
          <w:trHeight w:val="2536"/>
        </w:trPr>
        <w:tc>
          <w:tcPr>
            <w:tcW w:w="2824" w:type="dxa"/>
            <w:vAlign w:val="center"/>
          </w:tcPr>
          <w:p w14:paraId="7FDCF0C7" w14:textId="4FD56D71" w:rsidR="00D1673D" w:rsidRPr="001026D7" w:rsidRDefault="0013693F" w:rsidP="002E0326">
            <w:pPr>
              <w:spacing w:after="1" w:line="276" w:lineRule="auto"/>
              <w:ind w:left="164" w:right="102"/>
              <w:jc w:val="center"/>
              <w:rPr>
                <w:rFonts w:ascii="Calibri" w:hAnsi="Calibri" w:cs="Calibri"/>
                <w:color w:val="404040" w:themeColor="text1" w:themeTint="BF"/>
              </w:rPr>
            </w:pPr>
            <w:r>
              <w:rPr>
                <w:rFonts w:ascii="Calibri" w:hAnsi="Calibri" w:cs="Calibri"/>
                <w:b/>
                <w:bCs/>
                <w:color w:val="404040" w:themeColor="text1" w:themeTint="BF"/>
              </w:rPr>
              <w:t>Impact Evaluation of Heritage City Development and Augmentation Yojana (HRIDAY) Scheme</w:t>
            </w:r>
          </w:p>
        </w:tc>
        <w:tc>
          <w:tcPr>
            <w:tcW w:w="6319" w:type="dxa"/>
          </w:tcPr>
          <w:p w14:paraId="754265CE" w14:textId="220A61E1" w:rsidR="0013693F" w:rsidRPr="00AE607A" w:rsidRDefault="0013693F" w:rsidP="006C30C0">
            <w:pPr>
              <w:pStyle w:val="ListParagraph"/>
              <w:numPr>
                <w:ilvl w:val="0"/>
                <w:numId w:val="6"/>
              </w:numPr>
              <w:spacing w:after="0" w:line="276" w:lineRule="auto"/>
              <w:ind w:right="63"/>
              <w:rPr>
                <w:color w:val="404040" w:themeColor="text1" w:themeTint="BF"/>
                <w:szCs w:val="22"/>
                <w:lang w:val="en-IN"/>
              </w:rPr>
            </w:pPr>
            <w:r>
              <w:rPr>
                <w:color w:val="404040" w:themeColor="text1" w:themeTint="BF"/>
                <w:szCs w:val="22"/>
                <w:lang w:val="en-IN"/>
              </w:rPr>
              <w:t>QCI conducted an impact assessment study in 2023 to evaluate the scheme’s impact on revitalizing heritage areas and enhancing overall quality of life.</w:t>
            </w:r>
          </w:p>
          <w:p w14:paraId="3ADF2F3D" w14:textId="45E8ED6F" w:rsidR="00D1673D" w:rsidRPr="001026D7" w:rsidRDefault="0013693F" w:rsidP="006C30C0">
            <w:pPr>
              <w:pStyle w:val="ListParagraph"/>
              <w:numPr>
                <w:ilvl w:val="0"/>
                <w:numId w:val="6"/>
              </w:numPr>
              <w:spacing w:after="0" w:line="276" w:lineRule="auto"/>
              <w:ind w:right="63"/>
              <w:rPr>
                <w:color w:val="404040" w:themeColor="text1" w:themeTint="BF"/>
                <w:szCs w:val="22"/>
                <w:lang w:val="en-IN"/>
              </w:rPr>
            </w:pPr>
            <w:r>
              <w:rPr>
                <w:color w:val="404040" w:themeColor="text1" w:themeTint="BF"/>
                <w:szCs w:val="22"/>
                <w:lang w:val="en-IN"/>
              </w:rPr>
              <w:t>The study involved a multidisciplinary team and utilized a citizen perception survey covering dimensions such as sanitation, security, tourism, heritage revitalization, livelihoods.</w:t>
            </w:r>
          </w:p>
        </w:tc>
      </w:tr>
      <w:tr w:rsidR="00D1673D" w:rsidRPr="003945C3" w14:paraId="6D1355CE" w14:textId="77777777" w:rsidTr="00AE607A">
        <w:trPr>
          <w:trHeight w:val="2285"/>
        </w:trPr>
        <w:tc>
          <w:tcPr>
            <w:tcW w:w="2824" w:type="dxa"/>
            <w:vAlign w:val="center"/>
          </w:tcPr>
          <w:p w14:paraId="468774D8" w14:textId="05C670A0" w:rsidR="00D1673D" w:rsidRPr="001026D7" w:rsidRDefault="00D1673D" w:rsidP="0013693F">
            <w:pPr>
              <w:spacing w:after="0" w:line="276" w:lineRule="auto"/>
              <w:jc w:val="center"/>
              <w:rPr>
                <w:rFonts w:ascii="Calibri" w:hAnsi="Calibri" w:cs="Calibri"/>
                <w:color w:val="404040" w:themeColor="text1" w:themeTint="BF"/>
              </w:rPr>
            </w:pPr>
            <w:r w:rsidRPr="0013693F">
              <w:rPr>
                <w:rFonts w:ascii="Calibri" w:hAnsi="Calibri" w:cs="Calibri"/>
                <w:b/>
                <w:color w:val="404040" w:themeColor="text1" w:themeTint="BF"/>
              </w:rPr>
              <w:t>ONDC: Open Network for Digital Commerce</w:t>
            </w:r>
          </w:p>
        </w:tc>
        <w:tc>
          <w:tcPr>
            <w:tcW w:w="6319" w:type="dxa"/>
          </w:tcPr>
          <w:p w14:paraId="1CE28B26" w14:textId="0D55557A" w:rsidR="00D1673D" w:rsidRPr="00AE607A" w:rsidRDefault="00D1673D" w:rsidP="006C30C0">
            <w:pPr>
              <w:pStyle w:val="ListParagraph"/>
              <w:numPr>
                <w:ilvl w:val="0"/>
                <w:numId w:val="7"/>
              </w:numPr>
              <w:spacing w:after="0" w:line="276" w:lineRule="auto"/>
              <w:rPr>
                <w:color w:val="404040" w:themeColor="text1" w:themeTint="BF"/>
                <w:szCs w:val="22"/>
                <w:lang w:val="en-IN"/>
              </w:rPr>
            </w:pPr>
            <w:r w:rsidRPr="001026D7">
              <w:rPr>
                <w:color w:val="404040" w:themeColor="text1" w:themeTint="BF"/>
                <w:szCs w:val="22"/>
                <w:lang w:val="en-IN"/>
              </w:rPr>
              <w:t xml:space="preserve">QCI suggested engagement for Digital Readiness and Seller Service Quality assessment. </w:t>
            </w:r>
          </w:p>
          <w:p w14:paraId="7A6C20BA" w14:textId="62DDC84B" w:rsidR="00D1673D" w:rsidRPr="00AE607A" w:rsidRDefault="00D1673D" w:rsidP="006C30C0">
            <w:pPr>
              <w:pStyle w:val="ListParagraph"/>
              <w:numPr>
                <w:ilvl w:val="0"/>
                <w:numId w:val="7"/>
              </w:numPr>
              <w:spacing w:after="0" w:line="276" w:lineRule="auto"/>
              <w:rPr>
                <w:color w:val="404040" w:themeColor="text1" w:themeTint="BF"/>
                <w:szCs w:val="22"/>
                <w:lang w:val="en-IN"/>
              </w:rPr>
            </w:pPr>
            <w:r w:rsidRPr="001026D7">
              <w:rPr>
                <w:color w:val="404040" w:themeColor="text1" w:themeTint="BF"/>
                <w:szCs w:val="22"/>
                <w:lang w:val="en-IN"/>
              </w:rPr>
              <w:t xml:space="preserve">Studied and recommended an appropriate institutional structure for housing ONDC permanently </w:t>
            </w:r>
          </w:p>
          <w:p w14:paraId="16A5AE10" w14:textId="0514BAA0" w:rsidR="00D1673D" w:rsidRPr="001026D7" w:rsidRDefault="00D1673D" w:rsidP="006C30C0">
            <w:pPr>
              <w:pStyle w:val="ListParagraph"/>
              <w:numPr>
                <w:ilvl w:val="0"/>
                <w:numId w:val="7"/>
              </w:numPr>
              <w:spacing w:after="0" w:line="276" w:lineRule="auto"/>
              <w:rPr>
                <w:color w:val="404040" w:themeColor="text1" w:themeTint="BF"/>
                <w:szCs w:val="22"/>
                <w:lang w:val="en-IN"/>
              </w:rPr>
            </w:pPr>
            <w:r w:rsidRPr="001026D7">
              <w:rPr>
                <w:color w:val="404040" w:themeColor="text1" w:themeTint="BF"/>
                <w:szCs w:val="22"/>
                <w:lang w:val="en-IN"/>
              </w:rPr>
              <w:t xml:space="preserve">Developed an initial framework for building ONDC that included, launch, early-stage growth and sustained growth Conducted pilot for ONDC and connected with 14 participants in selected domains working towards adopting ONDC  </w:t>
            </w:r>
          </w:p>
        </w:tc>
      </w:tr>
      <w:tr w:rsidR="0013693F" w:rsidRPr="003945C3" w14:paraId="13CF08F2" w14:textId="77777777" w:rsidTr="00AE607A">
        <w:trPr>
          <w:trHeight w:val="2285"/>
        </w:trPr>
        <w:tc>
          <w:tcPr>
            <w:tcW w:w="2824" w:type="dxa"/>
            <w:vAlign w:val="center"/>
          </w:tcPr>
          <w:p w14:paraId="07535589" w14:textId="24D69485" w:rsidR="0013693F" w:rsidRPr="0013693F" w:rsidRDefault="00345D98" w:rsidP="0013693F">
            <w:pPr>
              <w:spacing w:after="0" w:line="276" w:lineRule="auto"/>
              <w:jc w:val="center"/>
              <w:rPr>
                <w:rFonts w:ascii="Calibri" w:hAnsi="Calibri" w:cs="Calibri"/>
                <w:b/>
                <w:color w:val="404040" w:themeColor="text1" w:themeTint="BF"/>
              </w:rPr>
            </w:pPr>
            <w:r>
              <w:rPr>
                <w:rFonts w:ascii="Calibri" w:hAnsi="Calibri" w:cs="Calibri"/>
                <w:b/>
                <w:color w:val="404040" w:themeColor="text1" w:themeTint="BF"/>
              </w:rPr>
              <w:t>Prime Minister’s Research Fellowship Project – Third party Evaluation</w:t>
            </w:r>
          </w:p>
        </w:tc>
        <w:tc>
          <w:tcPr>
            <w:tcW w:w="6319" w:type="dxa"/>
          </w:tcPr>
          <w:p w14:paraId="05E2E754" w14:textId="20293FA2" w:rsidR="00345D98" w:rsidRPr="00AE607A" w:rsidRDefault="00345D98" w:rsidP="006C30C0">
            <w:pPr>
              <w:pStyle w:val="ListParagraph"/>
              <w:numPr>
                <w:ilvl w:val="0"/>
                <w:numId w:val="7"/>
              </w:numPr>
              <w:spacing w:after="0" w:line="276" w:lineRule="auto"/>
              <w:rPr>
                <w:color w:val="404040" w:themeColor="text1" w:themeTint="BF"/>
                <w:szCs w:val="22"/>
                <w:lang w:val="en-IN"/>
              </w:rPr>
            </w:pPr>
            <w:r>
              <w:rPr>
                <w:color w:val="404040" w:themeColor="text1" w:themeTint="BF"/>
                <w:szCs w:val="22"/>
                <w:lang w:val="en-IN"/>
              </w:rPr>
              <w:t>QCI conducted a Third-party evaluation of the PMRF scheme, assessing its impact and benefits to stakeholders.</w:t>
            </w:r>
          </w:p>
          <w:p w14:paraId="343A82D3" w14:textId="24791549" w:rsidR="00345D98" w:rsidRPr="00AE607A" w:rsidRDefault="00345D98" w:rsidP="006C30C0">
            <w:pPr>
              <w:pStyle w:val="ListParagraph"/>
              <w:numPr>
                <w:ilvl w:val="0"/>
                <w:numId w:val="7"/>
              </w:numPr>
              <w:spacing w:after="0" w:line="276" w:lineRule="auto"/>
              <w:rPr>
                <w:color w:val="404040" w:themeColor="text1" w:themeTint="BF"/>
                <w:szCs w:val="22"/>
                <w:lang w:val="en-IN"/>
              </w:rPr>
            </w:pPr>
            <w:r>
              <w:rPr>
                <w:color w:val="404040" w:themeColor="text1" w:themeTint="BF"/>
                <w:szCs w:val="22"/>
                <w:lang w:val="en-IN"/>
              </w:rPr>
              <w:t>The study involved understanding the scheme’s influence on its beneficiaries and quantifying its benefits for all stakeholders.</w:t>
            </w:r>
          </w:p>
          <w:p w14:paraId="23050CF6" w14:textId="2005A06E" w:rsidR="00345D98" w:rsidRPr="00345D98" w:rsidRDefault="00345D98" w:rsidP="006C30C0">
            <w:pPr>
              <w:pStyle w:val="ListParagraph"/>
              <w:numPr>
                <w:ilvl w:val="0"/>
                <w:numId w:val="7"/>
              </w:numPr>
              <w:spacing w:after="0" w:line="276" w:lineRule="auto"/>
              <w:rPr>
                <w:color w:val="404040" w:themeColor="text1" w:themeTint="BF"/>
                <w:szCs w:val="22"/>
                <w:lang w:val="en-IN"/>
              </w:rPr>
            </w:pPr>
            <w:r>
              <w:rPr>
                <w:color w:val="404040" w:themeColor="text1" w:themeTint="BF"/>
                <w:szCs w:val="22"/>
                <w:lang w:val="en-IN"/>
              </w:rPr>
              <w:t>The evaluation provided insights into effectiveness and impact of PMRF scheme in fostering quality research and attracting top talent to higher institutions.</w:t>
            </w:r>
          </w:p>
        </w:tc>
      </w:tr>
    </w:tbl>
    <w:p w14:paraId="0DB8EF76" w14:textId="77777777" w:rsidR="000A79C4" w:rsidRDefault="000A79C4" w:rsidP="00DA74AD">
      <w:pPr>
        <w:jc w:val="both"/>
        <w:rPr>
          <w:rFonts w:cstheme="minorHAnsi"/>
          <w:szCs w:val="22"/>
        </w:rPr>
      </w:pPr>
    </w:p>
    <w:p w14:paraId="64472500" w14:textId="16F47EDE" w:rsidR="000A79C4" w:rsidRPr="00DA74AD" w:rsidRDefault="000A79C4" w:rsidP="00DA74AD">
      <w:pPr>
        <w:jc w:val="both"/>
        <w:rPr>
          <w:rFonts w:cstheme="minorHAnsi"/>
          <w:szCs w:val="22"/>
        </w:rPr>
      </w:pPr>
    </w:p>
    <w:p w14:paraId="5327AD7E" w14:textId="4BCB1608" w:rsidR="00D10690" w:rsidRDefault="00124511">
      <w:pPr>
        <w:pStyle w:val="Heading1"/>
        <w:rPr>
          <w:rFonts w:asciiTheme="minorHAnsi" w:hAnsiTheme="minorHAnsi" w:cstheme="minorHAnsi"/>
          <w:bCs w:val="0"/>
          <w:szCs w:val="22"/>
        </w:rPr>
      </w:pPr>
      <w:bookmarkStart w:id="10" w:name="_Toc208317015"/>
      <w:r>
        <w:rPr>
          <w:rFonts w:asciiTheme="minorHAnsi" w:hAnsiTheme="minorHAnsi" w:cstheme="minorHAnsi"/>
          <w:bCs w:val="0"/>
          <w:caps w:val="0"/>
          <w:szCs w:val="22"/>
        </w:rPr>
        <w:lastRenderedPageBreak/>
        <w:t>ABOUT THE SCHEME</w:t>
      </w:r>
      <w:bookmarkEnd w:id="10"/>
    </w:p>
    <w:p w14:paraId="2FCBE0D4" w14:textId="77777777" w:rsidR="00032C6D" w:rsidRPr="00032C6D" w:rsidRDefault="00032C6D" w:rsidP="00032C6D">
      <w:pPr>
        <w:shd w:val="clear" w:color="auto" w:fill="FFFFFF"/>
        <w:spacing w:line="276" w:lineRule="auto"/>
        <w:jc w:val="both"/>
        <w:rPr>
          <w:color w:val="404040" w:themeColor="text1" w:themeTint="BF"/>
          <w:szCs w:val="22"/>
          <w:lang w:val="en-IN"/>
        </w:rPr>
      </w:pPr>
      <w:r w:rsidRPr="00032C6D">
        <w:rPr>
          <w:color w:val="404040" w:themeColor="text1" w:themeTint="BF"/>
          <w:szCs w:val="22"/>
          <w:lang w:val="en-IN"/>
        </w:rPr>
        <w:t xml:space="preserve">The </w:t>
      </w:r>
      <w:r w:rsidRPr="007B2460">
        <w:rPr>
          <w:b/>
          <w:bCs/>
          <w:color w:val="404040" w:themeColor="text1" w:themeTint="BF"/>
          <w:szCs w:val="22"/>
          <w:lang w:val="en-IN"/>
        </w:rPr>
        <w:t>Domestic Publicity and Promotion Including Hospitality (DPPH) scheme is</w:t>
      </w:r>
      <w:r w:rsidRPr="00032C6D">
        <w:rPr>
          <w:color w:val="404040" w:themeColor="text1" w:themeTint="BF"/>
          <w:szCs w:val="22"/>
          <w:lang w:val="en-IN"/>
        </w:rPr>
        <w:t xml:space="preserve"> an initiative of the Ministry aimed at enhancing awareness, visibility, and participation in government programmes through targeted communication, promotional activities, and facilitation measures. It is designed to strengthen outreach among stakeholders, including industry bodies, trade associations, institutions, and the general public, by creating impactful platforms for information dissemination and engagement.</w:t>
      </w:r>
    </w:p>
    <w:p w14:paraId="33DC73BE" w14:textId="3B7CE1A2" w:rsidR="00A17A35" w:rsidRDefault="00032C6D" w:rsidP="00032C6D">
      <w:pPr>
        <w:shd w:val="clear" w:color="auto" w:fill="FFFFFF"/>
        <w:spacing w:line="276" w:lineRule="auto"/>
        <w:jc w:val="both"/>
        <w:rPr>
          <w:color w:val="404040" w:themeColor="text1" w:themeTint="BF"/>
          <w:szCs w:val="22"/>
          <w:lang w:val="en-IN"/>
        </w:rPr>
      </w:pPr>
      <w:r w:rsidRPr="00032C6D">
        <w:rPr>
          <w:color w:val="404040" w:themeColor="text1" w:themeTint="BF"/>
          <w:szCs w:val="22"/>
          <w:lang w:val="en-IN"/>
        </w:rPr>
        <w:t>The scheme covers a wide range of activities such as organizing seminars, conferences, workshops, exhibitions, roadshows, trade fairs, stakeholder consultations, and awareness campaigns; producing and distributing promotional materials like brochures, videos, and case studies; and leveraging mass media, social media, and digital platforms for wider coverage. It also includes arrangements for hospitality to facilitate domestic delegations, invitees, and stakeholders participating in official events, ensuring smooth coordination and constructive engagement.</w:t>
      </w:r>
    </w:p>
    <w:p w14:paraId="11F9960B" w14:textId="452C67CB" w:rsidR="009911D0" w:rsidRDefault="009911D0" w:rsidP="009911D0">
      <w:pPr>
        <w:pStyle w:val="Heading1"/>
        <w:rPr>
          <w:rFonts w:asciiTheme="minorHAnsi" w:hAnsiTheme="minorHAnsi" w:cstheme="minorHAnsi"/>
          <w:bCs w:val="0"/>
          <w:szCs w:val="22"/>
        </w:rPr>
      </w:pPr>
      <w:bookmarkStart w:id="11" w:name="_Toc208317016"/>
      <w:r>
        <w:rPr>
          <w:rFonts w:asciiTheme="minorHAnsi" w:hAnsiTheme="minorHAnsi" w:cstheme="minorHAnsi"/>
          <w:bCs w:val="0"/>
          <w:szCs w:val="22"/>
        </w:rPr>
        <w:t>OBJECTIVE</w:t>
      </w:r>
      <w:bookmarkEnd w:id="11"/>
    </w:p>
    <w:p w14:paraId="68C649E2" w14:textId="59C9A368" w:rsidR="00A0505C" w:rsidRPr="00A0505C" w:rsidRDefault="00A0505C" w:rsidP="008B5292">
      <w:pPr>
        <w:shd w:val="clear" w:color="auto" w:fill="FFFFFF"/>
        <w:spacing w:after="0" w:line="276" w:lineRule="auto"/>
        <w:jc w:val="both"/>
        <w:rPr>
          <w:color w:val="404040" w:themeColor="text1" w:themeTint="BF"/>
          <w:szCs w:val="22"/>
          <w:lang w:val="en-IN"/>
        </w:rPr>
      </w:pPr>
      <w:r w:rsidRPr="00A0505C">
        <w:rPr>
          <w:color w:val="404040" w:themeColor="text1" w:themeTint="BF"/>
          <w:szCs w:val="22"/>
          <w:lang w:val="en-IN"/>
        </w:rPr>
        <w:t>The evaluation aims to:</w:t>
      </w:r>
    </w:p>
    <w:p w14:paraId="21975134" w14:textId="4E2C242D" w:rsidR="00FB2CAE" w:rsidRPr="00C67A5F" w:rsidRDefault="00FB2CAE" w:rsidP="004122ED">
      <w:pPr>
        <w:pStyle w:val="ListParagraph"/>
        <w:numPr>
          <w:ilvl w:val="0"/>
          <w:numId w:val="10"/>
        </w:numPr>
        <w:spacing w:after="0" w:line="240" w:lineRule="auto"/>
        <w:jc w:val="both"/>
        <w:rPr>
          <w:szCs w:val="22"/>
        </w:rPr>
      </w:pPr>
      <w:r w:rsidRPr="00C67A5F">
        <w:rPr>
          <w:szCs w:val="22"/>
        </w:rPr>
        <w:t>Assess the planning and execution of promotional and hospitality activities</w:t>
      </w:r>
      <w:r w:rsidR="00CC137C">
        <w:rPr>
          <w:szCs w:val="22"/>
        </w:rPr>
        <w:t xml:space="preserve"> (events, campaigns)</w:t>
      </w:r>
      <w:r w:rsidRPr="00C67A5F">
        <w:rPr>
          <w:szCs w:val="22"/>
        </w:rPr>
        <w:t xml:space="preserve"> undertaken under DPPH, including effectiveness, outreach, and visibility generated.</w:t>
      </w:r>
    </w:p>
    <w:p w14:paraId="4512F2DC" w14:textId="74251A33" w:rsidR="00FB2CAE" w:rsidRPr="00C67A5F" w:rsidRDefault="00FB2CAE" w:rsidP="004122ED">
      <w:pPr>
        <w:pStyle w:val="ListParagraph"/>
        <w:numPr>
          <w:ilvl w:val="0"/>
          <w:numId w:val="10"/>
        </w:numPr>
        <w:spacing w:line="240" w:lineRule="auto"/>
        <w:jc w:val="both"/>
        <w:rPr>
          <w:szCs w:val="22"/>
        </w:rPr>
      </w:pPr>
      <w:r w:rsidRPr="00C67A5F">
        <w:rPr>
          <w:szCs w:val="22"/>
        </w:rPr>
        <w:t xml:space="preserve">Examine the </w:t>
      </w:r>
      <w:r w:rsidR="00B11AEF">
        <w:rPr>
          <w:szCs w:val="22"/>
        </w:rPr>
        <w:t xml:space="preserve">outreach mechanism of </w:t>
      </w:r>
      <w:r w:rsidRPr="00C67A5F">
        <w:rPr>
          <w:szCs w:val="22"/>
        </w:rPr>
        <w:t>sampled Domestic Tourism Offices (DTOs) in enhancing regional and national tourism promotion.</w:t>
      </w:r>
    </w:p>
    <w:p w14:paraId="02FBB9E4" w14:textId="77777777" w:rsidR="00FB2CAE" w:rsidRPr="00C67A5F" w:rsidRDefault="00FB2CAE" w:rsidP="004122ED">
      <w:pPr>
        <w:pStyle w:val="ListParagraph"/>
        <w:numPr>
          <w:ilvl w:val="0"/>
          <w:numId w:val="10"/>
        </w:numPr>
        <w:spacing w:line="240" w:lineRule="auto"/>
        <w:jc w:val="both"/>
        <w:rPr>
          <w:szCs w:val="22"/>
        </w:rPr>
      </w:pPr>
      <w:r w:rsidRPr="00C67A5F">
        <w:rPr>
          <w:szCs w:val="22"/>
        </w:rPr>
        <w:t>Evaluate the utilization of financial resources under the scheme with a focus on cost-effectiveness, transparency, and impact.</w:t>
      </w:r>
    </w:p>
    <w:p w14:paraId="0E171CC0" w14:textId="649D3381" w:rsidR="00FB2CAE" w:rsidRPr="00C67A5F" w:rsidRDefault="00FB2CAE" w:rsidP="004122ED">
      <w:pPr>
        <w:pStyle w:val="ListParagraph"/>
        <w:numPr>
          <w:ilvl w:val="0"/>
          <w:numId w:val="10"/>
        </w:numPr>
        <w:spacing w:line="240" w:lineRule="auto"/>
        <w:jc w:val="both"/>
        <w:rPr>
          <w:szCs w:val="22"/>
        </w:rPr>
      </w:pPr>
      <w:r w:rsidRPr="00C67A5F">
        <w:rPr>
          <w:szCs w:val="22"/>
        </w:rPr>
        <w:t xml:space="preserve">Analyse the awareness level of </w:t>
      </w:r>
      <w:r w:rsidR="00B11AEF">
        <w:rPr>
          <w:szCs w:val="22"/>
        </w:rPr>
        <w:t xml:space="preserve">relevant </w:t>
      </w:r>
      <w:r w:rsidRPr="00C67A5F">
        <w:rPr>
          <w:szCs w:val="22"/>
        </w:rPr>
        <w:t>stakeholder</w:t>
      </w:r>
      <w:r w:rsidR="00B11AEF">
        <w:rPr>
          <w:szCs w:val="22"/>
        </w:rPr>
        <w:t>s</w:t>
      </w:r>
      <w:r w:rsidRPr="00C67A5F">
        <w:rPr>
          <w:szCs w:val="22"/>
        </w:rPr>
        <w:t xml:space="preserve"> and beneficiar</w:t>
      </w:r>
      <w:r w:rsidR="00B11AEF">
        <w:rPr>
          <w:szCs w:val="22"/>
        </w:rPr>
        <w:t>ies</w:t>
      </w:r>
      <w:r w:rsidRPr="00C67A5F">
        <w:rPr>
          <w:szCs w:val="22"/>
        </w:rPr>
        <w:t xml:space="preserve"> </w:t>
      </w:r>
      <w:r w:rsidR="00B11AEF">
        <w:rPr>
          <w:szCs w:val="22"/>
        </w:rPr>
        <w:t>regarding the events, fairs and festivals.</w:t>
      </w:r>
    </w:p>
    <w:p w14:paraId="27B698B8" w14:textId="77777777" w:rsidR="00FB2CAE" w:rsidRPr="00C67A5F" w:rsidRDefault="00FB2CAE" w:rsidP="004122ED">
      <w:pPr>
        <w:pStyle w:val="ListParagraph"/>
        <w:numPr>
          <w:ilvl w:val="0"/>
          <w:numId w:val="10"/>
        </w:numPr>
        <w:spacing w:line="240" w:lineRule="auto"/>
        <w:jc w:val="both"/>
        <w:rPr>
          <w:szCs w:val="22"/>
        </w:rPr>
      </w:pPr>
      <w:r w:rsidRPr="00C67A5F">
        <w:rPr>
          <w:szCs w:val="22"/>
        </w:rPr>
        <w:t>Identify operational bottlenecks, institutional gaps, and recommend strategic interventions to improve scheme delivery and impact.</w:t>
      </w:r>
    </w:p>
    <w:p w14:paraId="515902D4" w14:textId="34D0F0A1" w:rsidR="0073484E" w:rsidRDefault="00FB2CAE" w:rsidP="004122ED">
      <w:pPr>
        <w:pStyle w:val="ListParagraph"/>
        <w:numPr>
          <w:ilvl w:val="0"/>
          <w:numId w:val="10"/>
        </w:numPr>
        <w:spacing w:line="240" w:lineRule="auto"/>
        <w:jc w:val="both"/>
        <w:rPr>
          <w:szCs w:val="22"/>
        </w:rPr>
      </w:pPr>
      <w:r w:rsidRPr="00C67A5F">
        <w:rPr>
          <w:szCs w:val="22"/>
        </w:rPr>
        <w:t>Suggest key recommendations to improve scheme responsiveness, and alignment with emerging domestic tourism priorities.</w:t>
      </w:r>
    </w:p>
    <w:p w14:paraId="3BB88840" w14:textId="77777777" w:rsidR="002C1201" w:rsidRPr="002C1201" w:rsidRDefault="002C1201" w:rsidP="002C1201">
      <w:pPr>
        <w:pStyle w:val="ListParagraph"/>
        <w:spacing w:line="240" w:lineRule="auto"/>
        <w:ind w:left="360"/>
        <w:jc w:val="both"/>
        <w:rPr>
          <w:sz w:val="10"/>
          <w:szCs w:val="10"/>
        </w:rPr>
      </w:pPr>
    </w:p>
    <w:p w14:paraId="2B315968" w14:textId="1D9D09EA" w:rsidR="00D10690" w:rsidRDefault="00E12ECC" w:rsidP="006416DD">
      <w:pPr>
        <w:pStyle w:val="Heading1"/>
        <w:rPr>
          <w:rFonts w:asciiTheme="minorHAnsi" w:hAnsiTheme="minorHAnsi" w:cstheme="minorHAnsi"/>
          <w:bCs w:val="0"/>
          <w:szCs w:val="22"/>
        </w:rPr>
      </w:pPr>
      <w:bookmarkStart w:id="12" w:name="_Toc208317017"/>
      <w:r>
        <w:rPr>
          <w:rFonts w:asciiTheme="minorHAnsi" w:hAnsiTheme="minorHAnsi" w:cstheme="minorHAnsi"/>
          <w:bCs w:val="0"/>
          <w:szCs w:val="22"/>
        </w:rPr>
        <w:t>SCOPE OF WORK</w:t>
      </w:r>
      <w:bookmarkEnd w:id="12"/>
    </w:p>
    <w:p w14:paraId="3A176749" w14:textId="611E2E42" w:rsidR="00FB2CAE" w:rsidRPr="00FB2CAE" w:rsidRDefault="00CC262A" w:rsidP="00235EFD">
      <w:pPr>
        <w:spacing w:after="0"/>
        <w:rPr>
          <w:color w:val="404040" w:themeColor="text1" w:themeTint="BF"/>
          <w:szCs w:val="22"/>
          <w:lang w:val="en-IN"/>
        </w:rPr>
      </w:pPr>
      <w:r>
        <w:rPr>
          <w:color w:val="404040" w:themeColor="text1" w:themeTint="BF"/>
          <w:szCs w:val="22"/>
          <w:lang w:val="en-IN"/>
        </w:rPr>
        <w:t xml:space="preserve">The evaluation </w:t>
      </w:r>
      <w:r w:rsidRPr="00CC262A">
        <w:rPr>
          <w:color w:val="404040" w:themeColor="text1" w:themeTint="BF"/>
          <w:szCs w:val="22"/>
        </w:rPr>
        <w:t>will broadly cover the following aspects</w:t>
      </w:r>
      <w:r w:rsidR="00FB2CAE" w:rsidRPr="00FB2CAE">
        <w:rPr>
          <w:color w:val="404040" w:themeColor="text1" w:themeTint="BF"/>
          <w:szCs w:val="22"/>
          <w:lang w:val="en-IN"/>
        </w:rPr>
        <w:t>:</w:t>
      </w:r>
    </w:p>
    <w:p w14:paraId="36CE106A" w14:textId="721D92FE" w:rsidR="00CC262A" w:rsidRPr="00CC262A" w:rsidRDefault="00B11AEF" w:rsidP="004122ED">
      <w:pPr>
        <w:pStyle w:val="ListParagraph"/>
        <w:numPr>
          <w:ilvl w:val="0"/>
          <w:numId w:val="11"/>
        </w:numPr>
        <w:spacing w:after="0" w:line="240" w:lineRule="auto"/>
        <w:jc w:val="both"/>
        <w:rPr>
          <w:b/>
          <w:bCs/>
          <w:szCs w:val="22"/>
          <w:lang w:val="en-IN"/>
        </w:rPr>
      </w:pPr>
      <w:r>
        <w:rPr>
          <w:b/>
          <w:bCs/>
          <w:szCs w:val="22"/>
          <w:lang w:val="en-IN"/>
        </w:rPr>
        <w:t>Scheme</w:t>
      </w:r>
      <w:r w:rsidR="00CC262A" w:rsidRPr="00CC262A">
        <w:rPr>
          <w:b/>
          <w:bCs/>
          <w:szCs w:val="22"/>
          <w:lang w:val="en-IN"/>
        </w:rPr>
        <w:t xml:space="preserve"> Guideline Review</w:t>
      </w:r>
    </w:p>
    <w:p w14:paraId="1A589305" w14:textId="621E72F0" w:rsidR="00CC262A" w:rsidRDefault="00CC262A" w:rsidP="004122ED">
      <w:pPr>
        <w:pStyle w:val="ListParagraph"/>
        <w:numPr>
          <w:ilvl w:val="0"/>
          <w:numId w:val="19"/>
        </w:numPr>
        <w:spacing w:line="240" w:lineRule="auto"/>
        <w:jc w:val="both"/>
        <w:rPr>
          <w:szCs w:val="22"/>
          <w:lang w:val="en-IN"/>
        </w:rPr>
      </w:pPr>
      <w:r w:rsidRPr="00CC262A">
        <w:rPr>
          <w:szCs w:val="22"/>
          <w:lang w:val="en-IN"/>
        </w:rPr>
        <w:t>QCI will evaluate the existing DPPH scheme guidelines, assess their relevance and applicability in the current tourism promotion context, and recommend modifications to align with present-day needs</w:t>
      </w:r>
      <w:r w:rsidR="00EE4AE1">
        <w:rPr>
          <w:szCs w:val="22"/>
          <w:lang w:val="en-IN"/>
        </w:rPr>
        <w:t xml:space="preserve"> and</w:t>
      </w:r>
      <w:r w:rsidRPr="00CC262A">
        <w:rPr>
          <w:szCs w:val="22"/>
          <w:lang w:val="en-IN"/>
        </w:rPr>
        <w:t xml:space="preserve"> emerging trends.</w:t>
      </w:r>
    </w:p>
    <w:p w14:paraId="6BBA2A4D" w14:textId="77777777" w:rsidR="00EE4AE1" w:rsidRPr="00235EFD" w:rsidRDefault="00EE4AE1" w:rsidP="00EE4AE1">
      <w:pPr>
        <w:pStyle w:val="ListParagraph"/>
        <w:spacing w:line="240" w:lineRule="auto"/>
        <w:jc w:val="both"/>
        <w:rPr>
          <w:sz w:val="10"/>
          <w:szCs w:val="10"/>
          <w:lang w:val="en-IN"/>
        </w:rPr>
      </w:pPr>
    </w:p>
    <w:p w14:paraId="530CD87E" w14:textId="3232D49D" w:rsidR="00CC262A" w:rsidRPr="00CC262A" w:rsidRDefault="00CC262A" w:rsidP="004122ED">
      <w:pPr>
        <w:pStyle w:val="ListParagraph"/>
        <w:numPr>
          <w:ilvl w:val="0"/>
          <w:numId w:val="11"/>
        </w:numPr>
        <w:spacing w:line="240" w:lineRule="auto"/>
        <w:jc w:val="both"/>
        <w:rPr>
          <w:b/>
          <w:bCs/>
          <w:szCs w:val="22"/>
          <w:lang w:val="en-IN"/>
        </w:rPr>
      </w:pPr>
      <w:r w:rsidRPr="00CC262A">
        <w:rPr>
          <w:b/>
          <w:bCs/>
          <w:szCs w:val="22"/>
          <w:lang w:val="en-IN"/>
        </w:rPr>
        <w:t>Activity and Outreach Assessment</w:t>
      </w:r>
    </w:p>
    <w:p w14:paraId="4878B775" w14:textId="635A18F9" w:rsidR="00EE4AE1" w:rsidRPr="00EE4AE1" w:rsidRDefault="00CC262A" w:rsidP="004122ED">
      <w:pPr>
        <w:pStyle w:val="ListParagraph"/>
        <w:numPr>
          <w:ilvl w:val="0"/>
          <w:numId w:val="19"/>
        </w:numPr>
        <w:spacing w:line="240" w:lineRule="auto"/>
        <w:jc w:val="both"/>
        <w:rPr>
          <w:szCs w:val="22"/>
          <w:lang w:val="en-IN"/>
        </w:rPr>
      </w:pPr>
      <w:r w:rsidRPr="00603131">
        <w:rPr>
          <w:b/>
          <w:bCs/>
          <w:szCs w:val="22"/>
          <w:lang w:val="en-IN"/>
        </w:rPr>
        <w:t>Events and Campaigns Assessment</w:t>
      </w:r>
      <w:r w:rsidRPr="00CC262A">
        <w:rPr>
          <w:szCs w:val="22"/>
          <w:lang w:val="en-IN"/>
        </w:rPr>
        <w:t xml:space="preserve">: QCI will assess the quality, and reach of events and campaigns conducted under the scheme. This will include evaluation of </w:t>
      </w:r>
      <w:r w:rsidRPr="00EE4AE1">
        <w:rPr>
          <w:b/>
          <w:bCs/>
          <w:szCs w:val="22"/>
          <w:lang w:val="en-IN"/>
        </w:rPr>
        <w:t>promotional impact</w:t>
      </w:r>
      <w:r w:rsidR="00EE4AE1">
        <w:rPr>
          <w:b/>
          <w:bCs/>
          <w:szCs w:val="22"/>
          <w:lang w:val="en-IN"/>
        </w:rPr>
        <w:t xml:space="preserve"> and</w:t>
      </w:r>
      <w:r w:rsidRPr="00EE4AE1">
        <w:rPr>
          <w:b/>
          <w:bCs/>
          <w:szCs w:val="22"/>
          <w:lang w:val="en-IN"/>
        </w:rPr>
        <w:t xml:space="preserve"> audience engagement.</w:t>
      </w:r>
    </w:p>
    <w:p w14:paraId="5E89122E" w14:textId="77777777" w:rsidR="00EE4AE1" w:rsidRDefault="00EE4AE1" w:rsidP="00EE4AE1">
      <w:pPr>
        <w:pStyle w:val="ListParagraph"/>
        <w:spacing w:line="240" w:lineRule="auto"/>
        <w:jc w:val="both"/>
        <w:rPr>
          <w:sz w:val="10"/>
          <w:szCs w:val="10"/>
          <w:lang w:val="en-IN"/>
        </w:rPr>
      </w:pPr>
    </w:p>
    <w:p w14:paraId="693155A2" w14:textId="77777777" w:rsidR="00235EFD" w:rsidRDefault="00235EFD" w:rsidP="00EE4AE1">
      <w:pPr>
        <w:pStyle w:val="ListParagraph"/>
        <w:spacing w:line="240" w:lineRule="auto"/>
        <w:jc w:val="both"/>
        <w:rPr>
          <w:sz w:val="10"/>
          <w:szCs w:val="10"/>
          <w:lang w:val="en-IN"/>
        </w:rPr>
      </w:pPr>
    </w:p>
    <w:p w14:paraId="6E1678F7" w14:textId="77777777" w:rsidR="00235EFD" w:rsidRDefault="00235EFD" w:rsidP="00EE4AE1">
      <w:pPr>
        <w:pStyle w:val="ListParagraph"/>
        <w:spacing w:line="240" w:lineRule="auto"/>
        <w:jc w:val="both"/>
        <w:rPr>
          <w:sz w:val="10"/>
          <w:szCs w:val="10"/>
          <w:lang w:val="en-IN"/>
        </w:rPr>
      </w:pPr>
    </w:p>
    <w:p w14:paraId="721EEA37" w14:textId="77777777" w:rsidR="00235EFD" w:rsidRDefault="00235EFD" w:rsidP="00EE4AE1">
      <w:pPr>
        <w:pStyle w:val="ListParagraph"/>
        <w:spacing w:line="240" w:lineRule="auto"/>
        <w:jc w:val="both"/>
        <w:rPr>
          <w:sz w:val="10"/>
          <w:szCs w:val="10"/>
          <w:lang w:val="en-IN"/>
        </w:rPr>
      </w:pPr>
    </w:p>
    <w:p w14:paraId="178F104C" w14:textId="77777777" w:rsidR="00235EFD" w:rsidRDefault="00235EFD" w:rsidP="00EE4AE1">
      <w:pPr>
        <w:pStyle w:val="ListParagraph"/>
        <w:spacing w:line="240" w:lineRule="auto"/>
        <w:jc w:val="both"/>
        <w:rPr>
          <w:sz w:val="10"/>
          <w:szCs w:val="10"/>
          <w:lang w:val="en-IN"/>
        </w:rPr>
      </w:pPr>
    </w:p>
    <w:p w14:paraId="13EDEDB6" w14:textId="77777777" w:rsidR="00235EFD" w:rsidRDefault="00235EFD" w:rsidP="00EE4AE1">
      <w:pPr>
        <w:pStyle w:val="ListParagraph"/>
        <w:spacing w:line="240" w:lineRule="auto"/>
        <w:jc w:val="both"/>
        <w:rPr>
          <w:sz w:val="10"/>
          <w:szCs w:val="10"/>
          <w:lang w:val="en-IN"/>
        </w:rPr>
      </w:pPr>
    </w:p>
    <w:p w14:paraId="096CB720" w14:textId="77777777" w:rsidR="00235EFD" w:rsidRDefault="00235EFD" w:rsidP="00EE4AE1">
      <w:pPr>
        <w:pStyle w:val="ListParagraph"/>
        <w:spacing w:line="240" w:lineRule="auto"/>
        <w:jc w:val="both"/>
        <w:rPr>
          <w:sz w:val="10"/>
          <w:szCs w:val="10"/>
          <w:lang w:val="en-IN"/>
        </w:rPr>
      </w:pPr>
    </w:p>
    <w:p w14:paraId="3CF5DB05" w14:textId="77777777" w:rsidR="00235EFD" w:rsidRDefault="00235EFD" w:rsidP="00EE4AE1">
      <w:pPr>
        <w:pStyle w:val="ListParagraph"/>
        <w:spacing w:line="240" w:lineRule="auto"/>
        <w:jc w:val="both"/>
        <w:rPr>
          <w:sz w:val="10"/>
          <w:szCs w:val="10"/>
          <w:lang w:val="en-IN"/>
        </w:rPr>
      </w:pPr>
    </w:p>
    <w:p w14:paraId="3A1F9436" w14:textId="77777777" w:rsidR="00235EFD" w:rsidRDefault="00235EFD" w:rsidP="00EE4AE1">
      <w:pPr>
        <w:pStyle w:val="ListParagraph"/>
        <w:spacing w:line="240" w:lineRule="auto"/>
        <w:jc w:val="both"/>
        <w:rPr>
          <w:sz w:val="10"/>
          <w:szCs w:val="10"/>
          <w:lang w:val="en-IN"/>
        </w:rPr>
      </w:pPr>
    </w:p>
    <w:p w14:paraId="6A6A13E0" w14:textId="77777777" w:rsidR="00235EFD" w:rsidRDefault="00235EFD" w:rsidP="00EE4AE1">
      <w:pPr>
        <w:pStyle w:val="ListParagraph"/>
        <w:spacing w:line="240" w:lineRule="auto"/>
        <w:jc w:val="both"/>
        <w:rPr>
          <w:sz w:val="10"/>
          <w:szCs w:val="10"/>
          <w:lang w:val="en-IN"/>
        </w:rPr>
      </w:pPr>
    </w:p>
    <w:p w14:paraId="6C0C5828" w14:textId="77777777" w:rsidR="00235EFD" w:rsidRPr="00235EFD" w:rsidRDefault="00235EFD" w:rsidP="00EE4AE1">
      <w:pPr>
        <w:pStyle w:val="ListParagraph"/>
        <w:spacing w:line="240" w:lineRule="auto"/>
        <w:jc w:val="both"/>
        <w:rPr>
          <w:sz w:val="10"/>
          <w:szCs w:val="10"/>
          <w:lang w:val="en-IN"/>
        </w:rPr>
      </w:pPr>
    </w:p>
    <w:p w14:paraId="0DF7848E" w14:textId="77777777" w:rsidR="00CC262A" w:rsidRPr="00C67A5F" w:rsidRDefault="00CC262A" w:rsidP="004122ED">
      <w:pPr>
        <w:pStyle w:val="ListParagraph"/>
        <w:numPr>
          <w:ilvl w:val="0"/>
          <w:numId w:val="11"/>
        </w:numPr>
        <w:spacing w:after="0" w:line="240" w:lineRule="auto"/>
        <w:jc w:val="both"/>
        <w:rPr>
          <w:b/>
          <w:bCs/>
          <w:szCs w:val="22"/>
        </w:rPr>
      </w:pPr>
      <w:r w:rsidRPr="00C67A5F">
        <w:rPr>
          <w:b/>
          <w:bCs/>
          <w:szCs w:val="22"/>
        </w:rPr>
        <w:lastRenderedPageBreak/>
        <w:t>Financial Review</w:t>
      </w:r>
    </w:p>
    <w:p w14:paraId="6BA4E2B2" w14:textId="77777777" w:rsidR="00CC262A" w:rsidRPr="00C67A5F" w:rsidRDefault="00CC262A" w:rsidP="004122ED">
      <w:pPr>
        <w:pStyle w:val="ListParagraph"/>
        <w:numPr>
          <w:ilvl w:val="0"/>
          <w:numId w:val="12"/>
        </w:numPr>
        <w:spacing w:line="240" w:lineRule="auto"/>
        <w:ind w:left="709"/>
        <w:jc w:val="both"/>
        <w:rPr>
          <w:szCs w:val="22"/>
        </w:rPr>
      </w:pPr>
      <w:r w:rsidRPr="00C67A5F">
        <w:rPr>
          <w:szCs w:val="22"/>
        </w:rPr>
        <w:t>Proper allocation and utilization of funds in all verticals (publicity, hospitality, cultural promotion, etc.)</w:t>
      </w:r>
    </w:p>
    <w:p w14:paraId="6ABDC9E7" w14:textId="144C19EE" w:rsidR="00CC262A" w:rsidRDefault="00CC262A" w:rsidP="004122ED">
      <w:pPr>
        <w:pStyle w:val="ListParagraph"/>
        <w:numPr>
          <w:ilvl w:val="0"/>
          <w:numId w:val="12"/>
        </w:numPr>
        <w:spacing w:after="0" w:line="240" w:lineRule="auto"/>
        <w:ind w:left="709"/>
        <w:jc w:val="both"/>
        <w:rPr>
          <w:szCs w:val="22"/>
        </w:rPr>
      </w:pPr>
      <w:r w:rsidRPr="00C67A5F">
        <w:rPr>
          <w:szCs w:val="22"/>
        </w:rPr>
        <w:t>Review of financial estimates and actual expenditures for funded events and festivals to assess utilization efficiency.</w:t>
      </w:r>
    </w:p>
    <w:p w14:paraId="01983366" w14:textId="77777777" w:rsidR="00EE4AE1" w:rsidRPr="00235EFD" w:rsidRDefault="00EE4AE1" w:rsidP="00EE4AE1">
      <w:pPr>
        <w:pStyle w:val="ListParagraph"/>
        <w:spacing w:after="0" w:line="240" w:lineRule="auto"/>
        <w:ind w:left="709"/>
        <w:jc w:val="both"/>
        <w:rPr>
          <w:sz w:val="10"/>
          <w:szCs w:val="10"/>
        </w:rPr>
      </w:pPr>
    </w:p>
    <w:p w14:paraId="5C764603" w14:textId="73890626" w:rsidR="00CC262A" w:rsidRPr="00CC262A" w:rsidRDefault="00CC262A" w:rsidP="004122ED">
      <w:pPr>
        <w:pStyle w:val="ListParagraph"/>
        <w:numPr>
          <w:ilvl w:val="0"/>
          <w:numId w:val="11"/>
        </w:numPr>
        <w:spacing w:line="240" w:lineRule="auto"/>
        <w:jc w:val="both"/>
        <w:rPr>
          <w:b/>
          <w:bCs/>
          <w:szCs w:val="22"/>
          <w:lang w:val="en-IN"/>
        </w:rPr>
      </w:pPr>
      <w:r w:rsidRPr="00CC262A">
        <w:rPr>
          <w:b/>
          <w:bCs/>
          <w:szCs w:val="22"/>
          <w:lang w:val="en-IN"/>
        </w:rPr>
        <w:t>Stakeholder Consultations</w:t>
      </w:r>
    </w:p>
    <w:p w14:paraId="3C48F9F4" w14:textId="64146D7A" w:rsidR="00FB2CAE" w:rsidRDefault="00CC262A" w:rsidP="004122ED">
      <w:pPr>
        <w:pStyle w:val="ListParagraph"/>
        <w:numPr>
          <w:ilvl w:val="0"/>
          <w:numId w:val="20"/>
        </w:numPr>
        <w:spacing w:after="0" w:line="240" w:lineRule="auto"/>
        <w:jc w:val="both"/>
        <w:rPr>
          <w:szCs w:val="22"/>
          <w:lang w:val="en-IN"/>
        </w:rPr>
      </w:pPr>
      <w:r w:rsidRPr="00CC262A">
        <w:rPr>
          <w:szCs w:val="22"/>
          <w:lang w:val="en-IN"/>
        </w:rPr>
        <w:t>Engage with sampled Domestic Tourism Offices, trade associations, and beneficiaries to collect feedback and insights.</w:t>
      </w:r>
    </w:p>
    <w:p w14:paraId="14D62D2F" w14:textId="77777777" w:rsidR="00EE4AE1" w:rsidRPr="00235EFD" w:rsidRDefault="00EE4AE1" w:rsidP="00EE4AE1">
      <w:pPr>
        <w:pStyle w:val="ListParagraph"/>
        <w:spacing w:after="0" w:line="240" w:lineRule="auto"/>
        <w:jc w:val="both"/>
        <w:rPr>
          <w:sz w:val="10"/>
          <w:szCs w:val="10"/>
          <w:lang w:val="en-IN"/>
        </w:rPr>
      </w:pPr>
    </w:p>
    <w:p w14:paraId="56A9DBE2" w14:textId="77777777" w:rsidR="00FB2CAE" w:rsidRPr="00C67A5F" w:rsidRDefault="00FB2CAE" w:rsidP="004122ED">
      <w:pPr>
        <w:pStyle w:val="ListParagraph"/>
        <w:numPr>
          <w:ilvl w:val="0"/>
          <w:numId w:val="11"/>
        </w:numPr>
        <w:spacing w:after="0" w:line="240" w:lineRule="auto"/>
        <w:jc w:val="both"/>
        <w:rPr>
          <w:b/>
          <w:bCs/>
          <w:szCs w:val="22"/>
        </w:rPr>
      </w:pPr>
      <w:r w:rsidRPr="00C67A5F">
        <w:rPr>
          <w:b/>
          <w:bCs/>
          <w:szCs w:val="22"/>
        </w:rPr>
        <w:t>Inclusivity &amp; Representation</w:t>
      </w:r>
    </w:p>
    <w:p w14:paraId="4D654990" w14:textId="77777777" w:rsidR="00FB2CAE" w:rsidRPr="00C67A5F" w:rsidRDefault="00FB2CAE" w:rsidP="004122ED">
      <w:pPr>
        <w:pStyle w:val="ListParagraph"/>
        <w:numPr>
          <w:ilvl w:val="0"/>
          <w:numId w:val="13"/>
        </w:numPr>
        <w:spacing w:line="240" w:lineRule="auto"/>
        <w:ind w:left="709"/>
        <w:jc w:val="both"/>
        <w:rPr>
          <w:szCs w:val="22"/>
        </w:rPr>
      </w:pPr>
      <w:r w:rsidRPr="00C67A5F">
        <w:rPr>
          <w:szCs w:val="22"/>
        </w:rPr>
        <w:t>Variety of destinations promoted</w:t>
      </w:r>
    </w:p>
    <w:p w14:paraId="41C3F8B2" w14:textId="77777777" w:rsidR="00FB2CAE" w:rsidRDefault="00FB2CAE" w:rsidP="004122ED">
      <w:pPr>
        <w:pStyle w:val="ListParagraph"/>
        <w:numPr>
          <w:ilvl w:val="0"/>
          <w:numId w:val="13"/>
        </w:numPr>
        <w:spacing w:line="240" w:lineRule="auto"/>
        <w:ind w:left="709"/>
        <w:jc w:val="both"/>
        <w:rPr>
          <w:szCs w:val="22"/>
        </w:rPr>
      </w:pPr>
      <w:r w:rsidRPr="00C67A5F">
        <w:rPr>
          <w:szCs w:val="22"/>
        </w:rPr>
        <w:t>Number of states/UTs, cities, and tourism circuits covered.</w:t>
      </w:r>
    </w:p>
    <w:p w14:paraId="6ECA438C" w14:textId="77777777" w:rsidR="00EE4AE1" w:rsidRPr="00235EFD" w:rsidRDefault="00EE4AE1" w:rsidP="00EE4AE1">
      <w:pPr>
        <w:pStyle w:val="ListParagraph"/>
        <w:spacing w:line="240" w:lineRule="auto"/>
        <w:ind w:left="709"/>
        <w:jc w:val="both"/>
        <w:rPr>
          <w:sz w:val="10"/>
          <w:szCs w:val="10"/>
        </w:rPr>
      </w:pPr>
    </w:p>
    <w:p w14:paraId="1628A746" w14:textId="77777777" w:rsidR="00FB2CAE" w:rsidRPr="00C67A5F" w:rsidRDefault="00FB2CAE" w:rsidP="004122ED">
      <w:pPr>
        <w:pStyle w:val="ListParagraph"/>
        <w:numPr>
          <w:ilvl w:val="0"/>
          <w:numId w:val="11"/>
        </w:numPr>
        <w:spacing w:line="240" w:lineRule="auto"/>
        <w:jc w:val="both"/>
        <w:rPr>
          <w:b/>
          <w:bCs/>
          <w:szCs w:val="22"/>
        </w:rPr>
      </w:pPr>
      <w:r w:rsidRPr="00C67A5F">
        <w:rPr>
          <w:b/>
          <w:bCs/>
          <w:szCs w:val="22"/>
        </w:rPr>
        <w:t>Impact Assessment</w:t>
      </w:r>
    </w:p>
    <w:p w14:paraId="30A5DD68" w14:textId="77777777" w:rsidR="00FB2CAE" w:rsidRPr="00C67A5F" w:rsidRDefault="00FB2CAE" w:rsidP="004122ED">
      <w:pPr>
        <w:pStyle w:val="ListParagraph"/>
        <w:numPr>
          <w:ilvl w:val="0"/>
          <w:numId w:val="14"/>
        </w:numPr>
        <w:spacing w:line="240" w:lineRule="auto"/>
        <w:ind w:left="709"/>
        <w:jc w:val="both"/>
        <w:rPr>
          <w:szCs w:val="22"/>
        </w:rPr>
      </w:pPr>
      <w:r w:rsidRPr="00C67A5F">
        <w:rPr>
          <w:szCs w:val="22"/>
        </w:rPr>
        <w:t>Evaluate contribution of DPPH activities toward increased domestic tourism footfall or awareness.</w:t>
      </w:r>
    </w:p>
    <w:p w14:paraId="58A10A45" w14:textId="4A10D1B4" w:rsidR="00235EFD" w:rsidRPr="00235EFD" w:rsidRDefault="00FB2CAE" w:rsidP="004122ED">
      <w:pPr>
        <w:pStyle w:val="ListParagraph"/>
        <w:numPr>
          <w:ilvl w:val="0"/>
          <w:numId w:val="14"/>
        </w:numPr>
        <w:spacing w:line="240" w:lineRule="auto"/>
        <w:ind w:left="709"/>
        <w:jc w:val="both"/>
        <w:rPr>
          <w:szCs w:val="22"/>
        </w:rPr>
      </w:pPr>
      <w:r w:rsidRPr="00C67A5F">
        <w:rPr>
          <w:szCs w:val="22"/>
        </w:rPr>
        <w:t>Assess whether the scheme has improved regional tourism visibility.</w:t>
      </w:r>
    </w:p>
    <w:p w14:paraId="491AFA7F" w14:textId="677D2E4C" w:rsidR="00E107D5" w:rsidRDefault="000A79C4" w:rsidP="00E107D5">
      <w:pPr>
        <w:pStyle w:val="Heading1"/>
        <w:rPr>
          <w:rFonts w:asciiTheme="minorHAnsi" w:hAnsiTheme="minorHAnsi" w:cstheme="minorHAnsi"/>
          <w:bCs w:val="0"/>
          <w:szCs w:val="22"/>
        </w:rPr>
      </w:pPr>
      <w:bookmarkStart w:id="13" w:name="_Toc208317018"/>
      <w:r>
        <w:rPr>
          <w:rFonts w:asciiTheme="minorHAnsi" w:hAnsiTheme="minorHAnsi" w:cstheme="minorHAnsi"/>
          <w:bCs w:val="0"/>
          <w:caps w:val="0"/>
          <w:szCs w:val="22"/>
        </w:rPr>
        <w:t>APPROACH AND METHODOLOGY</w:t>
      </w:r>
      <w:bookmarkEnd w:id="13"/>
    </w:p>
    <w:p w14:paraId="2C11351B" w14:textId="77777777" w:rsidR="00CC262A" w:rsidRPr="00CC262A" w:rsidRDefault="00CC262A" w:rsidP="007B2460">
      <w:pPr>
        <w:jc w:val="both"/>
        <w:rPr>
          <w:lang w:val="en-IN" w:bidi="th-TH"/>
        </w:rPr>
      </w:pPr>
      <w:r w:rsidRPr="00CC262A">
        <w:t xml:space="preserve">QCI will adopt a </w:t>
      </w:r>
      <w:r w:rsidRPr="00CC262A">
        <w:rPr>
          <w:b/>
          <w:bCs/>
        </w:rPr>
        <w:t>comprehensive mixed-method evaluation framework</w:t>
      </w:r>
      <w:r w:rsidRPr="00CC262A">
        <w:t xml:space="preserve"> to evaluate Relevance, Efficiency, Effectiveness, Impact, and Sustainability ensuring robust, evidence-based, and actionable assessment of the DPPH scheme. The evaluation will combine desk-based research, field assessments, and stakeholder consultations.</w:t>
      </w:r>
    </w:p>
    <w:p w14:paraId="0D2FB8DF" w14:textId="3C024F2F" w:rsidR="00CC262A" w:rsidRPr="00CC262A" w:rsidRDefault="00CC262A" w:rsidP="004122ED">
      <w:pPr>
        <w:pStyle w:val="ListParagraph"/>
        <w:numPr>
          <w:ilvl w:val="0"/>
          <w:numId w:val="15"/>
        </w:numPr>
        <w:rPr>
          <w:b/>
          <w:bCs/>
          <w:lang w:val="en-IN" w:bidi="th-TH"/>
        </w:rPr>
      </w:pPr>
      <w:r w:rsidRPr="00CC262A">
        <w:rPr>
          <w:b/>
          <w:bCs/>
        </w:rPr>
        <w:t>Desk Review</w:t>
      </w:r>
    </w:p>
    <w:p w14:paraId="7AD40013" w14:textId="77777777" w:rsidR="00CC262A" w:rsidRDefault="00CC262A" w:rsidP="004122ED">
      <w:pPr>
        <w:pStyle w:val="ListParagraph"/>
        <w:numPr>
          <w:ilvl w:val="0"/>
          <w:numId w:val="21"/>
        </w:numPr>
        <w:spacing w:line="256" w:lineRule="auto"/>
        <w:jc w:val="both"/>
      </w:pPr>
      <w:r w:rsidRPr="00CC262A">
        <w:rPr>
          <w:b/>
          <w:bCs/>
        </w:rPr>
        <w:t>Review of Scheme Guidelines</w:t>
      </w:r>
      <w:r>
        <w:t xml:space="preserve"> to assess relevance, adequacy, and operational clarity; identification of gaps; and formulation of recommendations to align with present-day tourism promotion needs.</w:t>
      </w:r>
    </w:p>
    <w:p w14:paraId="3213DA88" w14:textId="77777777" w:rsidR="00CC262A" w:rsidRDefault="00CC262A" w:rsidP="004122ED">
      <w:pPr>
        <w:pStyle w:val="ListParagraph"/>
        <w:numPr>
          <w:ilvl w:val="0"/>
          <w:numId w:val="21"/>
        </w:numPr>
        <w:spacing w:line="256" w:lineRule="auto"/>
        <w:jc w:val="both"/>
      </w:pPr>
      <w:r>
        <w:t xml:space="preserve">Examination of </w:t>
      </w:r>
      <w:r w:rsidRPr="00CC262A">
        <w:rPr>
          <w:b/>
          <w:bCs/>
        </w:rPr>
        <w:t>annual work plans, activity reports, fund utilization statements, publicity materials, and past evaluation reports</w:t>
      </w:r>
      <w:r>
        <w:t>.</w:t>
      </w:r>
    </w:p>
    <w:p w14:paraId="3EB3502C" w14:textId="77777777" w:rsidR="00CC262A" w:rsidRDefault="00CC262A" w:rsidP="004122ED">
      <w:pPr>
        <w:pStyle w:val="ListParagraph"/>
        <w:numPr>
          <w:ilvl w:val="0"/>
          <w:numId w:val="21"/>
        </w:numPr>
        <w:spacing w:line="256" w:lineRule="auto"/>
        <w:jc w:val="both"/>
      </w:pPr>
      <w:r>
        <w:t>Mapping of all events and campaigns conducted at:</w:t>
      </w:r>
    </w:p>
    <w:p w14:paraId="00178DBE" w14:textId="77777777" w:rsidR="00CC262A" w:rsidRDefault="00CC262A" w:rsidP="004122ED">
      <w:pPr>
        <w:pStyle w:val="ListParagraph"/>
        <w:numPr>
          <w:ilvl w:val="1"/>
          <w:numId w:val="21"/>
        </w:numPr>
        <w:spacing w:line="256" w:lineRule="auto"/>
        <w:jc w:val="both"/>
      </w:pPr>
      <w:r w:rsidRPr="00CC262A">
        <w:rPr>
          <w:b/>
          <w:bCs/>
        </w:rPr>
        <w:t>HQ Level</w:t>
      </w:r>
      <w:r>
        <w:t xml:space="preserve"> – Central promotional events and hospitality programs.</w:t>
      </w:r>
    </w:p>
    <w:p w14:paraId="22A558C3" w14:textId="77777777" w:rsidR="00CC262A" w:rsidRDefault="00CC262A" w:rsidP="004122ED">
      <w:pPr>
        <w:pStyle w:val="ListParagraph"/>
        <w:numPr>
          <w:ilvl w:val="1"/>
          <w:numId w:val="21"/>
        </w:numPr>
        <w:spacing w:line="256" w:lineRule="auto"/>
        <w:jc w:val="both"/>
      </w:pPr>
      <w:r w:rsidRPr="00CC262A">
        <w:rPr>
          <w:b/>
          <w:bCs/>
        </w:rPr>
        <w:t>State-Level</w:t>
      </w:r>
      <w:r>
        <w:t xml:space="preserve"> – Activities conducted in partnership with State Governments.</w:t>
      </w:r>
    </w:p>
    <w:p w14:paraId="1DA03248" w14:textId="71303753" w:rsidR="00322EC0" w:rsidRDefault="00CC262A" w:rsidP="004122ED">
      <w:pPr>
        <w:pStyle w:val="ListParagraph"/>
        <w:numPr>
          <w:ilvl w:val="1"/>
          <w:numId w:val="21"/>
        </w:numPr>
        <w:spacing w:line="256" w:lineRule="auto"/>
        <w:jc w:val="both"/>
      </w:pPr>
      <w:r w:rsidRPr="00CC262A">
        <w:rPr>
          <w:b/>
          <w:bCs/>
        </w:rPr>
        <w:t>Industry Level</w:t>
      </w:r>
      <w:r>
        <w:t xml:space="preserve"> – Engagements with trade associations and tourism industry bodies.</w:t>
      </w:r>
    </w:p>
    <w:p w14:paraId="384C2C61" w14:textId="77777777" w:rsidR="00EE4AE1" w:rsidRPr="00235EFD" w:rsidRDefault="00EE4AE1" w:rsidP="007B2460">
      <w:pPr>
        <w:pStyle w:val="ListParagraph"/>
        <w:spacing w:line="256" w:lineRule="auto"/>
        <w:ind w:left="1582"/>
        <w:jc w:val="both"/>
        <w:rPr>
          <w:sz w:val="10"/>
          <w:szCs w:val="10"/>
        </w:rPr>
      </w:pPr>
    </w:p>
    <w:p w14:paraId="25B5C7B4" w14:textId="77777777" w:rsidR="00322EC0" w:rsidRPr="00C67A5F" w:rsidRDefault="00322EC0" w:rsidP="004122ED">
      <w:pPr>
        <w:pStyle w:val="ListParagraph"/>
        <w:numPr>
          <w:ilvl w:val="0"/>
          <w:numId w:val="15"/>
        </w:numPr>
        <w:spacing w:line="240" w:lineRule="auto"/>
        <w:jc w:val="both"/>
        <w:rPr>
          <w:b/>
          <w:bCs/>
          <w:szCs w:val="22"/>
        </w:rPr>
      </w:pPr>
      <w:r w:rsidRPr="00C67A5F">
        <w:rPr>
          <w:b/>
          <w:bCs/>
          <w:szCs w:val="22"/>
        </w:rPr>
        <w:t>Tool Development</w:t>
      </w:r>
    </w:p>
    <w:p w14:paraId="49BB0C2C" w14:textId="77777777" w:rsidR="00322EC0" w:rsidRPr="00C67A5F" w:rsidRDefault="00322EC0" w:rsidP="004122ED">
      <w:pPr>
        <w:pStyle w:val="ListParagraph"/>
        <w:numPr>
          <w:ilvl w:val="0"/>
          <w:numId w:val="16"/>
        </w:numPr>
        <w:spacing w:line="240" w:lineRule="auto"/>
        <w:ind w:left="993"/>
        <w:jc w:val="both"/>
        <w:rPr>
          <w:szCs w:val="22"/>
        </w:rPr>
      </w:pPr>
      <w:r w:rsidRPr="00C67A5F">
        <w:rPr>
          <w:szCs w:val="22"/>
        </w:rPr>
        <w:t>To ensure consistency and contextual relevance of DPPH scheme, customized data collection instruments will be designed, including:</w:t>
      </w:r>
    </w:p>
    <w:p w14:paraId="27CECE46" w14:textId="29C65F28" w:rsidR="00322EC0" w:rsidRPr="00C67A5F" w:rsidRDefault="00322EC0" w:rsidP="004122ED">
      <w:pPr>
        <w:pStyle w:val="ListParagraph"/>
        <w:numPr>
          <w:ilvl w:val="1"/>
          <w:numId w:val="16"/>
        </w:numPr>
        <w:spacing w:line="240" w:lineRule="auto"/>
        <w:ind w:left="1560" w:hanging="426"/>
        <w:jc w:val="both"/>
        <w:rPr>
          <w:szCs w:val="22"/>
        </w:rPr>
      </w:pPr>
      <w:r w:rsidRPr="00235EFD">
        <w:rPr>
          <w:b/>
          <w:bCs/>
          <w:szCs w:val="22"/>
        </w:rPr>
        <w:t>Structured questionnaires</w:t>
      </w:r>
      <w:r w:rsidRPr="00C67A5F">
        <w:rPr>
          <w:szCs w:val="22"/>
        </w:rPr>
        <w:t xml:space="preserve"> for DTOs staff, event </w:t>
      </w:r>
      <w:r w:rsidR="00603131">
        <w:rPr>
          <w:szCs w:val="22"/>
        </w:rPr>
        <w:t>participant</w:t>
      </w:r>
      <w:r w:rsidRPr="00C67A5F">
        <w:rPr>
          <w:szCs w:val="22"/>
        </w:rPr>
        <w:t>s, tourist</w:t>
      </w:r>
      <w:r w:rsidR="00603131">
        <w:rPr>
          <w:szCs w:val="22"/>
        </w:rPr>
        <w:t xml:space="preserve">s, </w:t>
      </w:r>
      <w:r w:rsidR="00603131" w:rsidRPr="00603131">
        <w:rPr>
          <w:szCs w:val="22"/>
        </w:rPr>
        <w:t>hospitality invitees</w:t>
      </w:r>
      <w:r w:rsidR="00603131">
        <w:rPr>
          <w:szCs w:val="22"/>
        </w:rPr>
        <w:t xml:space="preserve"> and </w:t>
      </w:r>
      <w:r w:rsidRPr="00C67A5F">
        <w:rPr>
          <w:szCs w:val="22"/>
        </w:rPr>
        <w:t>beneficiaries.</w:t>
      </w:r>
    </w:p>
    <w:p w14:paraId="0A3C69E4" w14:textId="081472D3" w:rsidR="00322EC0" w:rsidRDefault="00322EC0" w:rsidP="004122ED">
      <w:pPr>
        <w:pStyle w:val="ListParagraph"/>
        <w:numPr>
          <w:ilvl w:val="1"/>
          <w:numId w:val="16"/>
        </w:numPr>
        <w:spacing w:line="240" w:lineRule="auto"/>
        <w:ind w:left="1560" w:hanging="426"/>
        <w:jc w:val="both"/>
        <w:rPr>
          <w:szCs w:val="22"/>
        </w:rPr>
      </w:pPr>
      <w:r w:rsidRPr="00235EFD">
        <w:rPr>
          <w:b/>
          <w:bCs/>
          <w:szCs w:val="22"/>
        </w:rPr>
        <w:t>Institutional assessment checklists</w:t>
      </w:r>
      <w:r w:rsidRPr="00C67A5F">
        <w:rPr>
          <w:szCs w:val="22"/>
        </w:rPr>
        <w:t xml:space="preserve"> for evaluating the activity planning of DTOs, including documentation related to publicity events, hospitality partners, and financial utilization.</w:t>
      </w:r>
    </w:p>
    <w:p w14:paraId="0F778E2B" w14:textId="77777777" w:rsidR="00235EFD" w:rsidRPr="00235EFD" w:rsidRDefault="00235EFD" w:rsidP="00235EFD">
      <w:pPr>
        <w:pStyle w:val="ListParagraph"/>
        <w:spacing w:line="240" w:lineRule="auto"/>
        <w:ind w:left="1560"/>
        <w:jc w:val="both"/>
        <w:rPr>
          <w:sz w:val="10"/>
          <w:szCs w:val="10"/>
        </w:rPr>
      </w:pPr>
    </w:p>
    <w:p w14:paraId="4AB6F9F0" w14:textId="1607A561" w:rsidR="00322EC0" w:rsidRPr="00C67A5F" w:rsidRDefault="00322EC0" w:rsidP="004122ED">
      <w:pPr>
        <w:pStyle w:val="ListParagraph"/>
        <w:numPr>
          <w:ilvl w:val="0"/>
          <w:numId w:val="15"/>
        </w:numPr>
        <w:spacing w:line="240" w:lineRule="auto"/>
        <w:jc w:val="both"/>
        <w:rPr>
          <w:b/>
          <w:bCs/>
          <w:szCs w:val="22"/>
        </w:rPr>
      </w:pPr>
      <w:r w:rsidRPr="00C67A5F">
        <w:rPr>
          <w:b/>
          <w:bCs/>
          <w:szCs w:val="22"/>
        </w:rPr>
        <w:t xml:space="preserve">Field Visits and </w:t>
      </w:r>
      <w:r w:rsidR="00603131">
        <w:rPr>
          <w:b/>
          <w:bCs/>
          <w:szCs w:val="22"/>
        </w:rPr>
        <w:t>Primary Data Collection</w:t>
      </w:r>
    </w:p>
    <w:p w14:paraId="759B364B" w14:textId="38D5B4AF" w:rsidR="00603131" w:rsidRPr="00603131" w:rsidRDefault="00603131" w:rsidP="004122ED">
      <w:pPr>
        <w:pStyle w:val="ListParagraph"/>
        <w:numPr>
          <w:ilvl w:val="0"/>
          <w:numId w:val="16"/>
        </w:numPr>
        <w:spacing w:line="256" w:lineRule="auto"/>
        <w:ind w:left="851"/>
        <w:jc w:val="both"/>
        <w:rPr>
          <w:lang w:val="en-IN" w:bidi="th-TH"/>
        </w:rPr>
      </w:pPr>
      <w:r w:rsidRPr="00603131">
        <w:rPr>
          <w:b/>
          <w:bCs/>
        </w:rPr>
        <w:t>Selection of Sample DTOs</w:t>
      </w:r>
      <w:r>
        <w:t xml:space="preserve"> using a </w:t>
      </w:r>
      <w:r w:rsidR="00EE4AE1">
        <w:t>random</w:t>
      </w:r>
      <w:r>
        <w:t xml:space="preserve"> sampling approach covering all zones (North, South, East, West).</w:t>
      </w:r>
    </w:p>
    <w:p w14:paraId="5E7EC32C" w14:textId="77777777" w:rsidR="00603131" w:rsidRDefault="00603131" w:rsidP="004122ED">
      <w:pPr>
        <w:pStyle w:val="ListParagraph"/>
        <w:numPr>
          <w:ilvl w:val="0"/>
          <w:numId w:val="16"/>
        </w:numPr>
        <w:spacing w:line="256" w:lineRule="auto"/>
        <w:ind w:left="851"/>
        <w:jc w:val="both"/>
      </w:pPr>
      <w:r>
        <w:t>On-site assessment of DTO activity records and outreach mechanisms.</w:t>
      </w:r>
    </w:p>
    <w:p w14:paraId="4012466D" w14:textId="77777777" w:rsidR="00603131" w:rsidRDefault="00603131" w:rsidP="004122ED">
      <w:pPr>
        <w:pStyle w:val="ListParagraph"/>
        <w:numPr>
          <w:ilvl w:val="0"/>
          <w:numId w:val="16"/>
        </w:numPr>
        <w:spacing w:line="256" w:lineRule="auto"/>
        <w:ind w:left="851"/>
        <w:jc w:val="both"/>
      </w:pPr>
      <w:r>
        <w:t>Gather Feedback from Tourists, beneficiaries, hospitality invitees, and event participants to assess the awareness and satisfaction levels.</w:t>
      </w:r>
    </w:p>
    <w:p w14:paraId="3B1A2F67" w14:textId="5E9F20C2" w:rsidR="00235EFD" w:rsidRDefault="00603131" w:rsidP="004122ED">
      <w:pPr>
        <w:pStyle w:val="ListParagraph"/>
        <w:numPr>
          <w:ilvl w:val="0"/>
          <w:numId w:val="16"/>
        </w:numPr>
        <w:spacing w:line="256" w:lineRule="auto"/>
        <w:ind w:left="851"/>
      </w:pPr>
      <w:r w:rsidRPr="00603131">
        <w:rPr>
          <w:b/>
          <w:bCs/>
        </w:rPr>
        <w:t>Stakeholder Interactions</w:t>
      </w:r>
      <w:r>
        <w:t xml:space="preserve"> with Ministry officials, DTO heads and industry associations.</w:t>
      </w:r>
    </w:p>
    <w:p w14:paraId="59F419B0" w14:textId="77777777" w:rsidR="00235EFD" w:rsidRPr="00235EFD" w:rsidRDefault="00235EFD" w:rsidP="00235EFD">
      <w:pPr>
        <w:pStyle w:val="ListParagraph"/>
        <w:spacing w:line="256" w:lineRule="auto"/>
        <w:ind w:left="851"/>
        <w:rPr>
          <w:sz w:val="10"/>
          <w:szCs w:val="10"/>
        </w:rPr>
      </w:pPr>
    </w:p>
    <w:p w14:paraId="66493A40" w14:textId="77777777" w:rsidR="00322EC0" w:rsidRPr="00C67A5F" w:rsidRDefault="00322EC0" w:rsidP="004122ED">
      <w:pPr>
        <w:pStyle w:val="ListParagraph"/>
        <w:numPr>
          <w:ilvl w:val="0"/>
          <w:numId w:val="15"/>
        </w:numPr>
        <w:spacing w:line="240" w:lineRule="auto"/>
        <w:jc w:val="both"/>
        <w:rPr>
          <w:b/>
          <w:bCs/>
          <w:szCs w:val="22"/>
        </w:rPr>
      </w:pPr>
      <w:r w:rsidRPr="00C67A5F">
        <w:rPr>
          <w:b/>
          <w:bCs/>
          <w:szCs w:val="22"/>
        </w:rPr>
        <w:t>Data analysis</w:t>
      </w:r>
    </w:p>
    <w:p w14:paraId="224CA0EA" w14:textId="79817935" w:rsidR="00322EC0" w:rsidRPr="00603131" w:rsidRDefault="00322EC0" w:rsidP="004122ED">
      <w:pPr>
        <w:pStyle w:val="ListParagraph"/>
        <w:numPr>
          <w:ilvl w:val="0"/>
          <w:numId w:val="18"/>
        </w:numPr>
        <w:spacing w:after="0" w:line="240" w:lineRule="auto"/>
        <w:ind w:left="851"/>
        <w:jc w:val="both"/>
        <w:rPr>
          <w:rFonts w:eastAsia="Times New Roman" w:cs="Times New Roman"/>
          <w:b/>
          <w:bCs/>
          <w:szCs w:val="22"/>
          <w:lang w:eastAsia="en-IN"/>
        </w:rPr>
      </w:pPr>
      <w:r w:rsidRPr="00C67A5F">
        <w:rPr>
          <w:rFonts w:eastAsia="Times New Roman" w:cs="Times New Roman"/>
          <w:szCs w:val="22"/>
          <w:lang w:eastAsia="en-IN"/>
        </w:rPr>
        <w:t>Integrate data obtained from desk review, field visits, surveys, and stakeholder consultations to ensure consistency and reliability.</w:t>
      </w:r>
    </w:p>
    <w:p w14:paraId="73C009CB" w14:textId="1FDCB21C" w:rsidR="00235EFD" w:rsidRPr="00235EFD" w:rsidRDefault="00603131" w:rsidP="004122ED">
      <w:pPr>
        <w:numPr>
          <w:ilvl w:val="0"/>
          <w:numId w:val="18"/>
        </w:numPr>
        <w:spacing w:after="0" w:line="256" w:lineRule="auto"/>
        <w:ind w:left="851"/>
        <w:jc w:val="both"/>
        <w:rPr>
          <w:lang w:val="en-IN" w:bidi="th-TH"/>
        </w:rPr>
      </w:pPr>
      <w:r>
        <w:t>Assessment of fund utilization efficiency, campaign reach, visitor footfall data, and participation metrics.</w:t>
      </w:r>
    </w:p>
    <w:p w14:paraId="3A7646B4" w14:textId="77777777" w:rsidR="00235EFD" w:rsidRPr="00235EFD" w:rsidRDefault="00235EFD" w:rsidP="007B2460">
      <w:pPr>
        <w:spacing w:after="0" w:line="256" w:lineRule="auto"/>
        <w:ind w:left="851"/>
        <w:jc w:val="both"/>
        <w:rPr>
          <w:sz w:val="10"/>
          <w:szCs w:val="10"/>
          <w:lang w:val="en-IN" w:bidi="th-TH"/>
        </w:rPr>
      </w:pPr>
    </w:p>
    <w:p w14:paraId="7351156A" w14:textId="77777777" w:rsidR="00322EC0" w:rsidRPr="00C67A5F" w:rsidRDefault="00322EC0" w:rsidP="004122ED">
      <w:pPr>
        <w:pStyle w:val="ListParagraph"/>
        <w:numPr>
          <w:ilvl w:val="0"/>
          <w:numId w:val="15"/>
        </w:numPr>
        <w:spacing w:after="0" w:line="240" w:lineRule="auto"/>
        <w:jc w:val="both"/>
        <w:rPr>
          <w:rFonts w:eastAsia="Times New Roman" w:cs="Times New Roman"/>
          <w:b/>
          <w:bCs/>
          <w:szCs w:val="22"/>
          <w:lang w:eastAsia="en-IN"/>
        </w:rPr>
      </w:pPr>
      <w:r w:rsidRPr="00C67A5F">
        <w:rPr>
          <w:rFonts w:eastAsia="Times New Roman" w:cs="Times New Roman"/>
          <w:b/>
          <w:bCs/>
          <w:szCs w:val="22"/>
          <w:lang w:eastAsia="en-IN"/>
        </w:rPr>
        <w:t>Reporting &amp; Recommendations</w:t>
      </w:r>
    </w:p>
    <w:p w14:paraId="08AF73D4" w14:textId="25789611" w:rsidR="00322EC0" w:rsidRPr="00603131" w:rsidRDefault="00322EC0" w:rsidP="004122ED">
      <w:pPr>
        <w:pStyle w:val="ListParagraph"/>
        <w:numPr>
          <w:ilvl w:val="0"/>
          <w:numId w:val="17"/>
        </w:numPr>
        <w:spacing w:after="0" w:line="240" w:lineRule="auto"/>
        <w:ind w:left="851"/>
        <w:jc w:val="both"/>
        <w:rPr>
          <w:rFonts w:eastAsia="Times New Roman" w:cs="Times New Roman"/>
          <w:b/>
          <w:bCs/>
          <w:szCs w:val="22"/>
          <w:lang w:eastAsia="en-IN"/>
        </w:rPr>
      </w:pPr>
      <w:r w:rsidRPr="00C67A5F">
        <w:rPr>
          <w:rFonts w:eastAsia="Times New Roman" w:cs="Times New Roman"/>
          <w:szCs w:val="22"/>
          <w:lang w:eastAsia="en-IN"/>
        </w:rPr>
        <w:t>The comprehensive evaluation report will present existing implementation gaps.</w:t>
      </w:r>
    </w:p>
    <w:p w14:paraId="0778E0A7" w14:textId="77777777" w:rsidR="00603131" w:rsidRDefault="00603131" w:rsidP="004122ED">
      <w:pPr>
        <w:numPr>
          <w:ilvl w:val="0"/>
          <w:numId w:val="17"/>
        </w:numPr>
        <w:spacing w:after="0" w:line="256" w:lineRule="auto"/>
        <w:ind w:left="851"/>
        <w:jc w:val="both"/>
        <w:rPr>
          <w:lang w:val="en-IN" w:bidi="th-TH"/>
        </w:rPr>
      </w:pPr>
      <w:r>
        <w:t>Triangulation of findings from desk review, field visits, and stakeholder feedback.</w:t>
      </w:r>
    </w:p>
    <w:p w14:paraId="148BA6C2" w14:textId="6C1052A2" w:rsidR="00603131" w:rsidRDefault="00603131" w:rsidP="004122ED">
      <w:pPr>
        <w:numPr>
          <w:ilvl w:val="0"/>
          <w:numId w:val="17"/>
        </w:numPr>
        <w:spacing w:after="0" w:line="256" w:lineRule="auto"/>
        <w:ind w:left="851"/>
        <w:jc w:val="both"/>
      </w:pPr>
      <w:r>
        <w:t xml:space="preserve">Development of </w:t>
      </w:r>
      <w:r>
        <w:rPr>
          <w:b/>
          <w:bCs/>
        </w:rPr>
        <w:t>practical, evidence-based recommendations</w:t>
      </w:r>
      <w:r>
        <w:t xml:space="preserve"> for updating and refining scheme guidelines.</w:t>
      </w:r>
    </w:p>
    <w:p w14:paraId="52F982DC" w14:textId="77777777" w:rsidR="00235EFD" w:rsidRPr="00235EFD" w:rsidRDefault="00235EFD" w:rsidP="00235EFD">
      <w:pPr>
        <w:spacing w:after="0" w:line="256" w:lineRule="auto"/>
        <w:ind w:left="851"/>
        <w:rPr>
          <w:sz w:val="10"/>
          <w:szCs w:val="10"/>
        </w:rPr>
      </w:pPr>
    </w:p>
    <w:p w14:paraId="6843553D" w14:textId="34E4D061" w:rsidR="00D10690" w:rsidRPr="0040722B" w:rsidRDefault="00E12ECC" w:rsidP="0040722B">
      <w:pPr>
        <w:pStyle w:val="Heading1"/>
        <w:rPr>
          <w:rFonts w:asciiTheme="minorHAnsi" w:hAnsiTheme="minorHAnsi" w:cstheme="minorHAnsi"/>
          <w:bCs w:val="0"/>
          <w:szCs w:val="22"/>
        </w:rPr>
      </w:pPr>
      <w:bookmarkStart w:id="14" w:name="_Toc208317019"/>
      <w:r>
        <w:rPr>
          <w:rFonts w:asciiTheme="minorHAnsi" w:hAnsiTheme="minorHAnsi" w:cstheme="minorHAnsi"/>
          <w:bCs w:val="0"/>
          <w:szCs w:val="22"/>
        </w:rPr>
        <w:t>DELIVERABLES</w:t>
      </w:r>
      <w:bookmarkEnd w:id="14"/>
    </w:p>
    <w:p w14:paraId="3D049A27" w14:textId="6512EC48" w:rsidR="00EE4AE1" w:rsidRDefault="00A56001" w:rsidP="00FA5DDF">
      <w:pPr>
        <w:pStyle w:val="ListParagraph"/>
        <w:ind w:left="0"/>
        <w:jc w:val="both"/>
        <w:rPr>
          <w:color w:val="404040" w:themeColor="text1" w:themeTint="BF"/>
          <w:szCs w:val="22"/>
        </w:rPr>
      </w:pPr>
      <w:r w:rsidRPr="00A56001">
        <w:rPr>
          <w:color w:val="404040" w:themeColor="text1" w:themeTint="BF"/>
          <w:szCs w:val="22"/>
        </w:rPr>
        <w:t xml:space="preserve">The assignment will culminate in a </w:t>
      </w:r>
      <w:r w:rsidRPr="00A56001">
        <w:rPr>
          <w:b/>
          <w:bCs/>
          <w:color w:val="404040" w:themeColor="text1" w:themeTint="BF"/>
          <w:szCs w:val="22"/>
        </w:rPr>
        <w:t>single, consolidated evaluation report</w:t>
      </w:r>
      <w:r w:rsidRPr="00A56001">
        <w:rPr>
          <w:color w:val="404040" w:themeColor="text1" w:themeTint="BF"/>
          <w:szCs w:val="22"/>
        </w:rPr>
        <w:t xml:space="preserve"> covering all </w:t>
      </w:r>
      <w:r w:rsidR="00CE5659">
        <w:rPr>
          <w:color w:val="404040" w:themeColor="text1" w:themeTint="BF"/>
          <w:szCs w:val="22"/>
        </w:rPr>
        <w:t>the</w:t>
      </w:r>
      <w:r w:rsidRPr="00A56001">
        <w:rPr>
          <w:color w:val="404040" w:themeColor="text1" w:themeTint="BF"/>
          <w:szCs w:val="22"/>
        </w:rPr>
        <w:t xml:space="preserve"> </w:t>
      </w:r>
      <w:r w:rsidR="00D65593">
        <w:rPr>
          <w:color w:val="404040" w:themeColor="text1" w:themeTint="BF"/>
          <w:szCs w:val="22"/>
        </w:rPr>
        <w:t>components of scheme</w:t>
      </w:r>
      <w:r w:rsidR="00CE5659">
        <w:rPr>
          <w:color w:val="404040" w:themeColor="text1" w:themeTint="BF"/>
          <w:szCs w:val="22"/>
        </w:rPr>
        <w:t xml:space="preserve">. </w:t>
      </w:r>
      <w:r w:rsidRPr="00A56001">
        <w:rPr>
          <w:color w:val="404040" w:themeColor="text1" w:themeTint="BF"/>
          <w:szCs w:val="22"/>
        </w:rPr>
        <w:t>The report will serve as a strategic input for decision-making and future planning.</w:t>
      </w:r>
    </w:p>
    <w:p w14:paraId="2DCD18CB" w14:textId="77777777" w:rsidR="00DC2E8E" w:rsidRDefault="00DC2E8E" w:rsidP="00FA5DDF">
      <w:pPr>
        <w:pStyle w:val="ListParagraph"/>
        <w:ind w:left="0"/>
        <w:jc w:val="both"/>
        <w:rPr>
          <w:color w:val="404040" w:themeColor="text1" w:themeTint="BF"/>
          <w:szCs w:val="22"/>
        </w:rPr>
      </w:pPr>
    </w:p>
    <w:p w14:paraId="762173B2" w14:textId="163D28AC" w:rsidR="00DC2E8E" w:rsidRDefault="00DC2E8E" w:rsidP="00DC2E8E">
      <w:pPr>
        <w:pStyle w:val="Heading1"/>
        <w:rPr>
          <w:rFonts w:asciiTheme="minorHAnsi" w:hAnsiTheme="minorHAnsi" w:cstheme="minorHAnsi"/>
          <w:bCs w:val="0"/>
          <w:szCs w:val="22"/>
        </w:rPr>
      </w:pPr>
      <w:r>
        <w:rPr>
          <w:rFonts w:asciiTheme="minorHAnsi" w:hAnsiTheme="minorHAnsi" w:cstheme="minorHAnsi"/>
          <w:bCs w:val="0"/>
          <w:szCs w:val="22"/>
        </w:rPr>
        <w:t>TEAM COMPOSITION</w:t>
      </w:r>
    </w:p>
    <w:p w14:paraId="2AF0E22C" w14:textId="00FD3C5D" w:rsidR="00DC2E8E" w:rsidRDefault="00DC2E8E" w:rsidP="00FA5DDF">
      <w:pPr>
        <w:pStyle w:val="ListParagraph"/>
        <w:ind w:left="0"/>
        <w:jc w:val="both"/>
        <w:rPr>
          <w:color w:val="404040" w:themeColor="text1" w:themeTint="BF"/>
          <w:szCs w:val="22"/>
        </w:rPr>
      </w:pPr>
      <w:r>
        <w:rPr>
          <w:color w:val="404040" w:themeColor="text1" w:themeTint="BF"/>
          <w:szCs w:val="22"/>
        </w:rPr>
        <w:t xml:space="preserve">The following table </w:t>
      </w:r>
      <w:r w:rsidR="0088047A">
        <w:rPr>
          <w:color w:val="404040" w:themeColor="text1" w:themeTint="BF"/>
          <w:szCs w:val="22"/>
        </w:rPr>
        <w:t>shows the team composition for the project with their roles and responsibilities.</w:t>
      </w:r>
    </w:p>
    <w:p w14:paraId="54739161" w14:textId="77777777" w:rsidR="00052EE9" w:rsidRDefault="00052EE9" w:rsidP="00FA5DDF">
      <w:pPr>
        <w:pStyle w:val="ListParagraph"/>
        <w:ind w:left="0"/>
        <w:jc w:val="both"/>
        <w:rPr>
          <w:color w:val="404040" w:themeColor="text1" w:themeTint="BF"/>
          <w:szCs w:val="22"/>
        </w:rPr>
      </w:pPr>
    </w:p>
    <w:tbl>
      <w:tblPr>
        <w:tblStyle w:val="TableGrid"/>
        <w:tblW w:w="0" w:type="auto"/>
        <w:tblLook w:val="04A0" w:firstRow="1" w:lastRow="0" w:firstColumn="1" w:lastColumn="0" w:noHBand="0" w:noVBand="1"/>
      </w:tblPr>
      <w:tblGrid>
        <w:gridCol w:w="1696"/>
        <w:gridCol w:w="1002"/>
        <w:gridCol w:w="6318"/>
      </w:tblGrid>
      <w:tr w:rsidR="00A41C6E" w14:paraId="58B09B61" w14:textId="77777777" w:rsidTr="008A22FD">
        <w:trPr>
          <w:trHeight w:val="454"/>
        </w:trPr>
        <w:tc>
          <w:tcPr>
            <w:tcW w:w="1696" w:type="dxa"/>
            <w:shd w:val="clear" w:color="auto" w:fill="D9E2F3" w:themeFill="accent1" w:themeFillTint="33"/>
            <w:vAlign w:val="center"/>
          </w:tcPr>
          <w:p w14:paraId="50DA79AC" w14:textId="63170EAE" w:rsidR="00A41C6E" w:rsidRPr="00A41C6E" w:rsidRDefault="00A41C6E" w:rsidP="008A22FD">
            <w:pPr>
              <w:pStyle w:val="ListParagraph"/>
              <w:ind w:left="0"/>
              <w:jc w:val="center"/>
              <w:rPr>
                <w:b/>
                <w:bCs/>
                <w:color w:val="404040" w:themeColor="text1" w:themeTint="BF"/>
                <w:szCs w:val="22"/>
              </w:rPr>
            </w:pPr>
            <w:r w:rsidRPr="00A41C6E">
              <w:rPr>
                <w:b/>
                <w:bCs/>
                <w:color w:val="404040" w:themeColor="text1" w:themeTint="BF"/>
                <w:szCs w:val="22"/>
              </w:rPr>
              <w:t>Position</w:t>
            </w:r>
          </w:p>
        </w:tc>
        <w:tc>
          <w:tcPr>
            <w:tcW w:w="993" w:type="dxa"/>
            <w:shd w:val="clear" w:color="auto" w:fill="D9E2F3" w:themeFill="accent1" w:themeFillTint="33"/>
            <w:vAlign w:val="center"/>
          </w:tcPr>
          <w:p w14:paraId="687A8C2E" w14:textId="2DA58C6B" w:rsidR="00A41C6E" w:rsidRPr="00A41C6E" w:rsidRDefault="00A41C6E" w:rsidP="008A22FD">
            <w:pPr>
              <w:pStyle w:val="ListParagraph"/>
              <w:ind w:left="0"/>
              <w:jc w:val="center"/>
              <w:rPr>
                <w:b/>
                <w:bCs/>
                <w:color w:val="404040" w:themeColor="text1" w:themeTint="BF"/>
                <w:szCs w:val="22"/>
              </w:rPr>
            </w:pPr>
            <w:r w:rsidRPr="00A41C6E">
              <w:rPr>
                <w:b/>
                <w:bCs/>
                <w:color w:val="404040" w:themeColor="text1" w:themeTint="BF"/>
                <w:szCs w:val="22"/>
              </w:rPr>
              <w:t>Strength</w:t>
            </w:r>
          </w:p>
        </w:tc>
        <w:tc>
          <w:tcPr>
            <w:tcW w:w="6327" w:type="dxa"/>
            <w:shd w:val="clear" w:color="auto" w:fill="D9E2F3" w:themeFill="accent1" w:themeFillTint="33"/>
            <w:vAlign w:val="center"/>
          </w:tcPr>
          <w:p w14:paraId="4060B29A" w14:textId="75E35B9C" w:rsidR="00A41C6E" w:rsidRPr="00A41C6E" w:rsidRDefault="008A22FD" w:rsidP="008A22FD">
            <w:pPr>
              <w:pStyle w:val="ListParagraph"/>
              <w:spacing w:after="0"/>
              <w:ind w:left="0"/>
              <w:jc w:val="center"/>
              <w:rPr>
                <w:b/>
                <w:bCs/>
                <w:color w:val="404040" w:themeColor="text1" w:themeTint="BF"/>
                <w:szCs w:val="22"/>
              </w:rPr>
            </w:pPr>
            <w:r>
              <w:rPr>
                <w:b/>
                <w:bCs/>
                <w:color w:val="404040" w:themeColor="text1" w:themeTint="BF"/>
                <w:szCs w:val="22"/>
              </w:rPr>
              <w:t>Key Responsibilities</w:t>
            </w:r>
          </w:p>
        </w:tc>
      </w:tr>
      <w:tr w:rsidR="00A41C6E" w14:paraId="095A7A83" w14:textId="77777777" w:rsidTr="00DD5268">
        <w:tc>
          <w:tcPr>
            <w:tcW w:w="1696" w:type="dxa"/>
          </w:tcPr>
          <w:p w14:paraId="0A45C57D" w14:textId="63EF657A" w:rsidR="00A41C6E" w:rsidRPr="00DD5268" w:rsidRDefault="00DD5268" w:rsidP="00FA5DDF">
            <w:pPr>
              <w:pStyle w:val="ListParagraph"/>
              <w:ind w:left="0"/>
              <w:jc w:val="both"/>
              <w:rPr>
                <w:b/>
                <w:bCs/>
                <w:color w:val="404040" w:themeColor="text1" w:themeTint="BF"/>
                <w:szCs w:val="22"/>
              </w:rPr>
            </w:pPr>
            <w:r w:rsidRPr="00DD5268">
              <w:rPr>
                <w:b/>
                <w:bCs/>
                <w:color w:val="404040" w:themeColor="text1" w:themeTint="BF"/>
                <w:szCs w:val="22"/>
              </w:rPr>
              <w:t xml:space="preserve">Sectoral </w:t>
            </w:r>
            <w:r>
              <w:rPr>
                <w:b/>
                <w:bCs/>
                <w:color w:val="404040" w:themeColor="text1" w:themeTint="BF"/>
                <w:szCs w:val="22"/>
              </w:rPr>
              <w:t>E</w:t>
            </w:r>
            <w:r w:rsidRPr="00DD5268">
              <w:rPr>
                <w:b/>
                <w:bCs/>
                <w:color w:val="404040" w:themeColor="text1" w:themeTint="BF"/>
                <w:szCs w:val="22"/>
              </w:rPr>
              <w:t>xpert (domain expert)</w:t>
            </w:r>
          </w:p>
        </w:tc>
        <w:tc>
          <w:tcPr>
            <w:tcW w:w="993" w:type="dxa"/>
          </w:tcPr>
          <w:p w14:paraId="31B5F971" w14:textId="3F911829" w:rsidR="00A41C6E" w:rsidRDefault="00DD5268" w:rsidP="00FA5DDF">
            <w:pPr>
              <w:pStyle w:val="ListParagraph"/>
              <w:ind w:left="0"/>
              <w:jc w:val="both"/>
              <w:rPr>
                <w:color w:val="404040" w:themeColor="text1" w:themeTint="BF"/>
                <w:szCs w:val="22"/>
              </w:rPr>
            </w:pPr>
            <w:r>
              <w:rPr>
                <w:color w:val="404040" w:themeColor="text1" w:themeTint="BF"/>
                <w:szCs w:val="22"/>
              </w:rPr>
              <w:t>1</w:t>
            </w:r>
          </w:p>
        </w:tc>
        <w:tc>
          <w:tcPr>
            <w:tcW w:w="6327" w:type="dxa"/>
          </w:tcPr>
          <w:p w14:paraId="60192D74" w14:textId="77777777" w:rsidR="00DD5268" w:rsidRPr="00F34D90" w:rsidRDefault="00DD5268" w:rsidP="00D30155">
            <w:pPr>
              <w:spacing w:after="0" w:line="240" w:lineRule="auto"/>
              <w:rPr>
                <w:rFonts w:eastAsia="Times New Roman" w:cstheme="minorHAnsi"/>
                <w:szCs w:val="22"/>
                <w:lang w:val="en-IN" w:eastAsia="en-IN"/>
              </w:rPr>
            </w:pPr>
            <w:r w:rsidRPr="00F34D90">
              <w:rPr>
                <w:rFonts w:eastAsia="Times New Roman" w:cstheme="minorHAnsi"/>
                <w:szCs w:val="22"/>
                <w:lang w:val="en-IN" w:eastAsia="en-IN"/>
              </w:rPr>
              <w:t>– Guide the evaluation with subject-matter knowledge on scheme design, financial efficiency, and implementation effectiveness.</w:t>
            </w:r>
          </w:p>
          <w:p w14:paraId="40F1B25A" w14:textId="77777777" w:rsidR="00DD5268" w:rsidRPr="00F34D90" w:rsidRDefault="00DD5268" w:rsidP="00D30155">
            <w:pPr>
              <w:spacing w:after="0" w:line="240" w:lineRule="auto"/>
              <w:rPr>
                <w:rFonts w:eastAsia="Times New Roman" w:cstheme="minorHAnsi"/>
                <w:szCs w:val="22"/>
                <w:lang w:val="en-IN" w:eastAsia="en-IN"/>
              </w:rPr>
            </w:pPr>
            <w:r w:rsidRPr="00F34D90">
              <w:rPr>
                <w:rFonts w:eastAsia="Times New Roman" w:cstheme="minorHAnsi"/>
                <w:szCs w:val="22"/>
                <w:lang w:val="en-IN" w:eastAsia="en-IN"/>
              </w:rPr>
              <w:t>– Participate in on-ground assessments to validate delivery of activities, review stakeholder inputs, and ensure accurate findings.</w:t>
            </w:r>
          </w:p>
          <w:p w14:paraId="2D2F4443" w14:textId="1354002A" w:rsidR="00A41C6E" w:rsidRDefault="00DD5268" w:rsidP="00D30155">
            <w:pPr>
              <w:pStyle w:val="ListParagraph"/>
              <w:ind w:left="0"/>
              <w:rPr>
                <w:color w:val="404040" w:themeColor="text1" w:themeTint="BF"/>
                <w:szCs w:val="22"/>
              </w:rPr>
            </w:pPr>
            <w:r w:rsidRPr="00F34D90">
              <w:rPr>
                <w:rFonts w:eastAsia="Times New Roman" w:cstheme="minorHAnsi"/>
                <w:szCs w:val="22"/>
                <w:lang w:val="en-IN" w:eastAsia="en-IN"/>
              </w:rPr>
              <w:t>– Suggest actionable measures to optimize fund utilization, strengthen outreach, and enhance the overall impact of the scheme.</w:t>
            </w:r>
          </w:p>
        </w:tc>
      </w:tr>
      <w:tr w:rsidR="00A41C6E" w14:paraId="627AC813" w14:textId="77777777" w:rsidTr="00DD5268">
        <w:tc>
          <w:tcPr>
            <w:tcW w:w="1696" w:type="dxa"/>
          </w:tcPr>
          <w:p w14:paraId="6F1AA198" w14:textId="230510D0" w:rsidR="00A41C6E" w:rsidRPr="00DD5268" w:rsidRDefault="00DD5268" w:rsidP="00FA5DDF">
            <w:pPr>
              <w:pStyle w:val="ListParagraph"/>
              <w:ind w:left="0"/>
              <w:jc w:val="both"/>
              <w:rPr>
                <w:b/>
                <w:bCs/>
                <w:color w:val="404040" w:themeColor="text1" w:themeTint="BF"/>
                <w:szCs w:val="22"/>
              </w:rPr>
            </w:pPr>
            <w:r w:rsidRPr="00DD5268">
              <w:rPr>
                <w:b/>
                <w:bCs/>
                <w:color w:val="404040" w:themeColor="text1" w:themeTint="BF"/>
                <w:szCs w:val="22"/>
              </w:rPr>
              <w:t>Team Lead</w:t>
            </w:r>
          </w:p>
        </w:tc>
        <w:tc>
          <w:tcPr>
            <w:tcW w:w="993" w:type="dxa"/>
          </w:tcPr>
          <w:p w14:paraId="6BB63249" w14:textId="3C58BB74" w:rsidR="00A41C6E" w:rsidRDefault="00DD5268" w:rsidP="00FA5DDF">
            <w:pPr>
              <w:pStyle w:val="ListParagraph"/>
              <w:ind w:left="0"/>
              <w:jc w:val="both"/>
              <w:rPr>
                <w:color w:val="404040" w:themeColor="text1" w:themeTint="BF"/>
                <w:szCs w:val="22"/>
              </w:rPr>
            </w:pPr>
            <w:r>
              <w:rPr>
                <w:color w:val="404040" w:themeColor="text1" w:themeTint="BF"/>
                <w:szCs w:val="22"/>
              </w:rPr>
              <w:t>1</w:t>
            </w:r>
          </w:p>
        </w:tc>
        <w:tc>
          <w:tcPr>
            <w:tcW w:w="6327" w:type="dxa"/>
          </w:tcPr>
          <w:p w14:paraId="47B41447" w14:textId="1D7C6F3C" w:rsidR="00A41C6E" w:rsidRDefault="00DD5268" w:rsidP="00D30155">
            <w:pPr>
              <w:pStyle w:val="ListParagraph"/>
              <w:ind w:left="0"/>
              <w:rPr>
                <w:color w:val="404040" w:themeColor="text1" w:themeTint="BF"/>
                <w:szCs w:val="22"/>
              </w:rPr>
            </w:pPr>
            <w:r w:rsidRPr="00F34D90">
              <w:rPr>
                <w:rFonts w:cstheme="minorHAnsi"/>
                <w:szCs w:val="22"/>
                <w:lang w:val="en-IN"/>
              </w:rPr>
              <w:t xml:space="preserve">-Overall project coordination and supervision. </w:t>
            </w:r>
            <w:r w:rsidRPr="00F34D90">
              <w:rPr>
                <w:rFonts w:cstheme="minorHAnsi"/>
                <w:szCs w:val="22"/>
                <w:lang w:val="en-IN"/>
              </w:rPr>
              <w:br/>
              <w:t xml:space="preserve">- Liaise with Ministry of Tourism and QCI leadership. </w:t>
            </w:r>
            <w:r w:rsidRPr="00F34D90">
              <w:rPr>
                <w:rFonts w:cstheme="minorHAnsi"/>
                <w:szCs w:val="22"/>
                <w:lang w:val="en-IN"/>
              </w:rPr>
              <w:br/>
              <w:t xml:space="preserve">- Ensure timely progress across desk review, field visits, and reporting. </w:t>
            </w:r>
            <w:r w:rsidRPr="00F34D90">
              <w:rPr>
                <w:rFonts w:cstheme="minorHAnsi"/>
                <w:szCs w:val="22"/>
                <w:lang w:val="en-IN"/>
              </w:rPr>
              <w:br/>
              <w:t>- Quality assurance of deliverables</w:t>
            </w:r>
          </w:p>
        </w:tc>
      </w:tr>
      <w:tr w:rsidR="00A41C6E" w14:paraId="59BCEBD6" w14:textId="77777777" w:rsidTr="00DD5268">
        <w:tc>
          <w:tcPr>
            <w:tcW w:w="1696" w:type="dxa"/>
          </w:tcPr>
          <w:p w14:paraId="1B5A6A67" w14:textId="2836B133" w:rsidR="00A41C6E" w:rsidRPr="00DD5268" w:rsidRDefault="00DD5268" w:rsidP="00FA5DDF">
            <w:pPr>
              <w:pStyle w:val="ListParagraph"/>
              <w:ind w:left="0"/>
              <w:jc w:val="both"/>
              <w:rPr>
                <w:b/>
                <w:bCs/>
                <w:color w:val="404040" w:themeColor="text1" w:themeTint="BF"/>
                <w:szCs w:val="22"/>
              </w:rPr>
            </w:pPr>
            <w:r w:rsidRPr="00DD5268">
              <w:rPr>
                <w:b/>
                <w:bCs/>
                <w:color w:val="404040" w:themeColor="text1" w:themeTint="BF"/>
                <w:szCs w:val="22"/>
              </w:rPr>
              <w:t>Analyst(s)</w:t>
            </w:r>
          </w:p>
        </w:tc>
        <w:tc>
          <w:tcPr>
            <w:tcW w:w="993" w:type="dxa"/>
          </w:tcPr>
          <w:p w14:paraId="76B0C1AA" w14:textId="331C33D3" w:rsidR="00A41C6E" w:rsidRDefault="00DD5268" w:rsidP="00FA5DDF">
            <w:pPr>
              <w:pStyle w:val="ListParagraph"/>
              <w:ind w:left="0"/>
              <w:jc w:val="both"/>
              <w:rPr>
                <w:color w:val="404040" w:themeColor="text1" w:themeTint="BF"/>
                <w:szCs w:val="22"/>
              </w:rPr>
            </w:pPr>
            <w:r>
              <w:rPr>
                <w:color w:val="404040" w:themeColor="text1" w:themeTint="BF"/>
                <w:szCs w:val="22"/>
              </w:rPr>
              <w:t>3</w:t>
            </w:r>
          </w:p>
        </w:tc>
        <w:tc>
          <w:tcPr>
            <w:tcW w:w="6327" w:type="dxa"/>
          </w:tcPr>
          <w:p w14:paraId="76028533" w14:textId="7E059126" w:rsidR="00A41C6E" w:rsidRDefault="00DD5268" w:rsidP="00D30155">
            <w:pPr>
              <w:pStyle w:val="ListParagraph"/>
              <w:ind w:left="0"/>
              <w:rPr>
                <w:color w:val="404040" w:themeColor="text1" w:themeTint="BF"/>
                <w:szCs w:val="22"/>
              </w:rPr>
            </w:pPr>
            <w:r w:rsidRPr="00F34D90">
              <w:rPr>
                <w:rFonts w:cstheme="minorHAnsi"/>
                <w:szCs w:val="22"/>
                <w:lang w:val="en-IN"/>
              </w:rPr>
              <w:t xml:space="preserve">- Conduct desk review of scheme guidelines, DTO activity reports, fund utilization, publicity materials. </w:t>
            </w:r>
            <w:r w:rsidRPr="00F34D90">
              <w:rPr>
                <w:rFonts w:cstheme="minorHAnsi"/>
                <w:szCs w:val="22"/>
                <w:lang w:val="en-IN"/>
              </w:rPr>
              <w:br/>
              <w:t xml:space="preserve">- Assist in tool development (questionnaires, checklists). </w:t>
            </w:r>
            <w:r w:rsidRPr="00F34D90">
              <w:rPr>
                <w:rFonts w:cstheme="minorHAnsi"/>
                <w:szCs w:val="22"/>
                <w:lang w:val="en-IN"/>
              </w:rPr>
              <w:br/>
              <w:t>- Data compilation, analysis, and drafting of findings.</w:t>
            </w:r>
          </w:p>
        </w:tc>
      </w:tr>
      <w:tr w:rsidR="00A41C6E" w14:paraId="1FB46CF0" w14:textId="77777777" w:rsidTr="00DD5268">
        <w:tc>
          <w:tcPr>
            <w:tcW w:w="1696" w:type="dxa"/>
          </w:tcPr>
          <w:p w14:paraId="3FB069C0" w14:textId="4D2622DD" w:rsidR="00A41C6E" w:rsidRPr="00DD5268" w:rsidRDefault="00DD5268" w:rsidP="00FA5DDF">
            <w:pPr>
              <w:pStyle w:val="ListParagraph"/>
              <w:ind w:left="0"/>
              <w:jc w:val="both"/>
              <w:rPr>
                <w:b/>
                <w:bCs/>
                <w:color w:val="404040" w:themeColor="text1" w:themeTint="BF"/>
                <w:szCs w:val="22"/>
              </w:rPr>
            </w:pPr>
            <w:r w:rsidRPr="00DD5268">
              <w:rPr>
                <w:b/>
                <w:bCs/>
                <w:color w:val="404040" w:themeColor="text1" w:themeTint="BF"/>
                <w:szCs w:val="22"/>
              </w:rPr>
              <w:t>Coordinator(s)</w:t>
            </w:r>
          </w:p>
        </w:tc>
        <w:tc>
          <w:tcPr>
            <w:tcW w:w="993" w:type="dxa"/>
          </w:tcPr>
          <w:p w14:paraId="6DD5D200" w14:textId="3804F777" w:rsidR="00A41C6E" w:rsidRDefault="00DD5268" w:rsidP="00FA5DDF">
            <w:pPr>
              <w:pStyle w:val="ListParagraph"/>
              <w:ind w:left="0"/>
              <w:jc w:val="both"/>
              <w:rPr>
                <w:color w:val="404040" w:themeColor="text1" w:themeTint="BF"/>
                <w:szCs w:val="22"/>
              </w:rPr>
            </w:pPr>
            <w:r>
              <w:rPr>
                <w:color w:val="404040" w:themeColor="text1" w:themeTint="BF"/>
                <w:szCs w:val="22"/>
              </w:rPr>
              <w:t>3</w:t>
            </w:r>
          </w:p>
        </w:tc>
        <w:tc>
          <w:tcPr>
            <w:tcW w:w="6327" w:type="dxa"/>
          </w:tcPr>
          <w:p w14:paraId="3EE62F61" w14:textId="189C4F0B" w:rsidR="00A41C6E" w:rsidRDefault="00DD5268" w:rsidP="00D30155">
            <w:pPr>
              <w:pStyle w:val="ListParagraph"/>
              <w:ind w:left="0"/>
              <w:rPr>
                <w:color w:val="404040" w:themeColor="text1" w:themeTint="BF"/>
                <w:szCs w:val="22"/>
              </w:rPr>
            </w:pPr>
            <w:r w:rsidRPr="00F34D90">
              <w:rPr>
                <w:rFonts w:cstheme="minorHAnsi"/>
                <w:szCs w:val="22"/>
              </w:rPr>
              <w:t xml:space="preserve">-Logistics for field visits (travel, DTO scheduling, hospitality interactions). </w:t>
            </w:r>
            <w:r w:rsidRPr="00F34D90">
              <w:rPr>
                <w:rFonts w:cstheme="minorHAnsi"/>
                <w:szCs w:val="22"/>
              </w:rPr>
              <w:br/>
              <w:t xml:space="preserve">- Support primary data collection during DTO visits (surveys, interviews). </w:t>
            </w:r>
            <w:r w:rsidRPr="00F34D90">
              <w:rPr>
                <w:rFonts w:cstheme="minorHAnsi"/>
                <w:szCs w:val="22"/>
              </w:rPr>
              <w:br/>
              <w:t xml:space="preserve">- Documentation of field observations and follow-up calls. </w:t>
            </w:r>
            <w:r w:rsidRPr="00F34D90">
              <w:rPr>
                <w:rFonts w:cstheme="minorHAnsi"/>
                <w:szCs w:val="22"/>
              </w:rPr>
              <w:br/>
              <w:t>- Ensure completeness and accuracy of data.</w:t>
            </w:r>
          </w:p>
        </w:tc>
      </w:tr>
    </w:tbl>
    <w:p w14:paraId="6A357691" w14:textId="77777777" w:rsidR="0088047A" w:rsidRPr="00FA5DDF" w:rsidRDefault="0088047A" w:rsidP="00FA5DDF">
      <w:pPr>
        <w:pStyle w:val="ListParagraph"/>
        <w:ind w:left="0"/>
        <w:jc w:val="both"/>
        <w:rPr>
          <w:color w:val="404040" w:themeColor="text1" w:themeTint="BF"/>
          <w:szCs w:val="22"/>
        </w:rPr>
      </w:pPr>
    </w:p>
    <w:p w14:paraId="6A5D9BB1" w14:textId="77777777" w:rsidR="00EE4AE1" w:rsidRDefault="00EE4AE1" w:rsidP="0040722B">
      <w:pPr>
        <w:pStyle w:val="ListParagraph"/>
        <w:widowControl w:val="0"/>
        <w:autoSpaceDE w:val="0"/>
        <w:autoSpaceDN w:val="0"/>
        <w:spacing w:before="94" w:after="0" w:line="240" w:lineRule="auto"/>
        <w:ind w:right="-330"/>
        <w:jc w:val="both"/>
        <w:rPr>
          <w:rFonts w:cstheme="minorHAnsi"/>
          <w:szCs w:val="22"/>
          <w:lang w:val="en-GB"/>
        </w:rPr>
      </w:pPr>
    </w:p>
    <w:p w14:paraId="4F8A412F" w14:textId="50D6A602" w:rsidR="00D10690" w:rsidRDefault="000A79C4">
      <w:pPr>
        <w:pStyle w:val="Heading1"/>
        <w:rPr>
          <w:rFonts w:asciiTheme="minorHAnsi" w:hAnsiTheme="minorHAnsi" w:cstheme="minorHAnsi"/>
          <w:bCs w:val="0"/>
          <w:szCs w:val="22"/>
        </w:rPr>
      </w:pPr>
      <w:bookmarkStart w:id="15" w:name="_Toc208317020"/>
      <w:r>
        <w:rPr>
          <w:rFonts w:asciiTheme="minorHAnsi" w:hAnsiTheme="minorHAnsi" w:cstheme="minorHAnsi"/>
          <w:bCs w:val="0"/>
          <w:szCs w:val="22"/>
        </w:rPr>
        <w:t>TIMELINE</w:t>
      </w:r>
      <w:bookmarkEnd w:id="15"/>
    </w:p>
    <w:p w14:paraId="32175C4B" w14:textId="3876244F" w:rsidR="000A79C4" w:rsidRDefault="00E12ECC" w:rsidP="001026D7">
      <w:pPr>
        <w:widowControl w:val="0"/>
        <w:tabs>
          <w:tab w:val="left" w:pos="1180"/>
          <w:tab w:val="left" w:pos="1181"/>
        </w:tabs>
        <w:autoSpaceDE w:val="0"/>
        <w:autoSpaceDN w:val="0"/>
        <w:spacing w:before="94" w:after="0" w:line="240" w:lineRule="auto"/>
        <w:ind w:right="-46"/>
        <w:jc w:val="both"/>
        <w:rPr>
          <w:color w:val="404040" w:themeColor="text1" w:themeTint="BF"/>
          <w:szCs w:val="22"/>
          <w:lang w:val="en-IN"/>
        </w:rPr>
      </w:pPr>
      <w:r w:rsidRPr="001026D7">
        <w:rPr>
          <w:color w:val="404040" w:themeColor="text1" w:themeTint="BF"/>
          <w:szCs w:val="22"/>
          <w:lang w:val="en-IN"/>
        </w:rPr>
        <w:t xml:space="preserve">The contract shall be in effect </w:t>
      </w:r>
      <w:r w:rsidRPr="001026D7">
        <w:rPr>
          <w:b/>
          <w:bCs/>
          <w:color w:val="404040" w:themeColor="text1" w:themeTint="BF"/>
          <w:szCs w:val="22"/>
          <w:lang w:val="en-IN"/>
        </w:rPr>
        <w:t>from date of issuance of work order</w:t>
      </w:r>
      <w:r>
        <w:rPr>
          <w:rFonts w:cstheme="minorHAnsi"/>
          <w:bCs/>
          <w:szCs w:val="22"/>
          <w:lang w:val="en-GB"/>
        </w:rPr>
        <w:t xml:space="preserve">. </w:t>
      </w:r>
      <w:r w:rsidRPr="001026D7">
        <w:rPr>
          <w:color w:val="404040" w:themeColor="text1" w:themeTint="BF"/>
          <w:szCs w:val="22"/>
          <w:lang w:val="en-IN"/>
        </w:rPr>
        <w:t xml:space="preserve">The same can be </w:t>
      </w:r>
      <w:r w:rsidRPr="00A12907">
        <w:rPr>
          <w:color w:val="404040" w:themeColor="text1" w:themeTint="BF"/>
          <w:szCs w:val="22"/>
          <w:lang w:val="en-IN"/>
        </w:rPr>
        <w:t>further extended based on mutual agreement between</w:t>
      </w:r>
      <w:r w:rsidR="004E06D1" w:rsidRPr="00A12907">
        <w:rPr>
          <w:color w:val="404040" w:themeColor="text1" w:themeTint="BF"/>
          <w:szCs w:val="22"/>
          <w:lang w:val="en-IN"/>
        </w:rPr>
        <w:t xml:space="preserve"> </w:t>
      </w:r>
      <w:r w:rsidRPr="00A12907">
        <w:rPr>
          <w:color w:val="404040" w:themeColor="text1" w:themeTint="BF"/>
          <w:szCs w:val="22"/>
          <w:lang w:val="en-IN"/>
        </w:rPr>
        <w:t>M</w:t>
      </w:r>
      <w:r w:rsidR="004E06D1" w:rsidRPr="00A12907">
        <w:rPr>
          <w:color w:val="404040" w:themeColor="text1" w:themeTint="BF"/>
          <w:szCs w:val="22"/>
          <w:lang w:val="en-IN"/>
        </w:rPr>
        <w:t xml:space="preserve">inistry of </w:t>
      </w:r>
      <w:r w:rsidR="002C603E">
        <w:rPr>
          <w:color w:val="404040" w:themeColor="text1" w:themeTint="BF"/>
          <w:szCs w:val="22"/>
          <w:lang w:val="en-IN"/>
        </w:rPr>
        <w:t>Tourism</w:t>
      </w:r>
      <w:r w:rsidRPr="00A12907">
        <w:rPr>
          <w:color w:val="404040" w:themeColor="text1" w:themeTint="BF"/>
          <w:szCs w:val="22"/>
          <w:lang w:val="en-IN"/>
        </w:rPr>
        <w:t xml:space="preserve"> and QCI</w:t>
      </w:r>
      <w:r w:rsidR="00D85415" w:rsidRPr="00A12907">
        <w:rPr>
          <w:color w:val="404040" w:themeColor="text1" w:themeTint="BF"/>
          <w:szCs w:val="22"/>
          <w:lang w:val="en-IN"/>
        </w:rPr>
        <w:t>.</w:t>
      </w:r>
    </w:p>
    <w:p w14:paraId="7A2B08CB" w14:textId="77777777" w:rsidR="00DC5B63" w:rsidRPr="00DC5B63" w:rsidRDefault="00DC5B63" w:rsidP="001026D7">
      <w:pPr>
        <w:widowControl w:val="0"/>
        <w:tabs>
          <w:tab w:val="left" w:pos="1180"/>
          <w:tab w:val="left" w:pos="1181"/>
        </w:tabs>
        <w:autoSpaceDE w:val="0"/>
        <w:autoSpaceDN w:val="0"/>
        <w:spacing w:before="94" w:after="0" w:line="240" w:lineRule="auto"/>
        <w:ind w:right="-46"/>
        <w:jc w:val="both"/>
        <w:rPr>
          <w:color w:val="404040" w:themeColor="text1" w:themeTint="BF"/>
          <w:sz w:val="8"/>
          <w:szCs w:val="8"/>
          <w:lang w:val="en-IN"/>
        </w:rPr>
      </w:pP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6"/>
        <w:gridCol w:w="981"/>
        <w:gridCol w:w="459"/>
        <w:gridCol w:w="564"/>
        <w:gridCol w:w="270"/>
        <w:gridCol w:w="455"/>
        <w:gridCol w:w="729"/>
        <w:gridCol w:w="1014"/>
      </w:tblGrid>
      <w:tr w:rsidR="00D3012F" w:rsidRPr="00732E48" w14:paraId="7984986A" w14:textId="77777777" w:rsidTr="008A22FD">
        <w:trPr>
          <w:trHeight w:val="283"/>
        </w:trPr>
        <w:tc>
          <w:tcPr>
            <w:tcW w:w="5000" w:type="pct"/>
            <w:gridSpan w:val="8"/>
            <w:noWrap/>
            <w:vAlign w:val="bottom"/>
          </w:tcPr>
          <w:p w14:paraId="0EAF6363" w14:textId="1D2C3F00" w:rsidR="00D3012F" w:rsidRPr="00732E48" w:rsidRDefault="00D3012F" w:rsidP="00E96E03">
            <w:pPr>
              <w:spacing w:after="0" w:line="240" w:lineRule="auto"/>
              <w:jc w:val="center"/>
              <w:rPr>
                <w:rFonts w:eastAsia="Times New Roman" w:cstheme="minorHAnsi"/>
                <w:b/>
                <w:bCs/>
                <w:color w:val="000000"/>
                <w:szCs w:val="22"/>
              </w:rPr>
            </w:pPr>
            <w:r>
              <w:rPr>
                <w:rFonts w:eastAsia="Times New Roman" w:cstheme="minorHAnsi"/>
                <w:b/>
                <w:bCs/>
                <w:color w:val="000000"/>
                <w:szCs w:val="22"/>
              </w:rPr>
              <w:t>Timeline (in weeks)</w:t>
            </w:r>
          </w:p>
        </w:tc>
      </w:tr>
      <w:tr w:rsidR="008B5292" w:rsidRPr="00732E48" w14:paraId="5D5C11DD" w14:textId="77777777" w:rsidTr="008A22FD">
        <w:trPr>
          <w:trHeight w:val="340"/>
        </w:trPr>
        <w:tc>
          <w:tcPr>
            <w:tcW w:w="2534" w:type="pct"/>
            <w:noWrap/>
            <w:vAlign w:val="bottom"/>
            <w:hideMark/>
          </w:tcPr>
          <w:p w14:paraId="794513F8" w14:textId="77777777" w:rsidR="008B5292" w:rsidRPr="00732E48" w:rsidRDefault="008B5292" w:rsidP="00E96E03">
            <w:pPr>
              <w:spacing w:after="0" w:line="240" w:lineRule="auto"/>
              <w:rPr>
                <w:rFonts w:eastAsia="Times New Roman" w:cstheme="minorHAnsi"/>
                <w:b/>
                <w:bCs/>
                <w:color w:val="000000"/>
                <w:szCs w:val="22"/>
              </w:rPr>
            </w:pPr>
            <w:r w:rsidRPr="00732E48">
              <w:rPr>
                <w:rFonts w:eastAsia="Times New Roman" w:cstheme="minorHAnsi"/>
                <w:b/>
                <w:bCs/>
                <w:color w:val="000000"/>
                <w:szCs w:val="22"/>
              </w:rPr>
              <w:t>Particulars</w:t>
            </w:r>
          </w:p>
        </w:tc>
        <w:tc>
          <w:tcPr>
            <w:tcW w:w="541" w:type="pct"/>
            <w:noWrap/>
            <w:vAlign w:val="bottom"/>
            <w:hideMark/>
          </w:tcPr>
          <w:p w14:paraId="6A1C1C3C" w14:textId="77777777" w:rsidR="008B5292" w:rsidRPr="00732E48" w:rsidRDefault="008B5292" w:rsidP="00E96E03">
            <w:pPr>
              <w:spacing w:after="0" w:line="240" w:lineRule="auto"/>
              <w:jc w:val="center"/>
              <w:rPr>
                <w:rFonts w:eastAsia="Times New Roman" w:cstheme="minorHAnsi"/>
                <w:b/>
                <w:bCs/>
                <w:color w:val="000000"/>
                <w:szCs w:val="22"/>
              </w:rPr>
            </w:pPr>
            <w:r w:rsidRPr="00732E48">
              <w:rPr>
                <w:rFonts w:eastAsia="Times New Roman" w:cstheme="minorHAnsi"/>
                <w:b/>
                <w:bCs/>
                <w:color w:val="000000"/>
                <w:szCs w:val="22"/>
              </w:rPr>
              <w:t>T+2</w:t>
            </w:r>
          </w:p>
        </w:tc>
        <w:tc>
          <w:tcPr>
            <w:tcW w:w="564" w:type="pct"/>
            <w:gridSpan w:val="2"/>
            <w:tcBorders>
              <w:bottom w:val="single" w:sz="4" w:space="0" w:color="auto"/>
            </w:tcBorders>
            <w:noWrap/>
            <w:vAlign w:val="bottom"/>
            <w:hideMark/>
          </w:tcPr>
          <w:p w14:paraId="53740F79" w14:textId="5FEFA1BD" w:rsidR="008B5292" w:rsidRPr="00732E48" w:rsidRDefault="008B5292" w:rsidP="00E96E03">
            <w:pPr>
              <w:spacing w:after="0" w:line="240" w:lineRule="auto"/>
              <w:jc w:val="center"/>
              <w:rPr>
                <w:rFonts w:eastAsia="Times New Roman" w:cstheme="minorHAnsi"/>
                <w:b/>
                <w:bCs/>
                <w:color w:val="000000"/>
                <w:szCs w:val="22"/>
              </w:rPr>
            </w:pPr>
            <w:r w:rsidRPr="00732E48">
              <w:rPr>
                <w:rFonts w:eastAsia="Times New Roman" w:cstheme="minorHAnsi"/>
                <w:b/>
                <w:bCs/>
                <w:color w:val="000000"/>
                <w:szCs w:val="22"/>
              </w:rPr>
              <w:t>T+4</w:t>
            </w:r>
          </w:p>
        </w:tc>
        <w:tc>
          <w:tcPr>
            <w:tcW w:w="802" w:type="pct"/>
            <w:gridSpan w:val="3"/>
            <w:tcBorders>
              <w:bottom w:val="single" w:sz="4" w:space="0" w:color="auto"/>
            </w:tcBorders>
            <w:noWrap/>
            <w:vAlign w:val="bottom"/>
            <w:hideMark/>
          </w:tcPr>
          <w:p w14:paraId="26828174" w14:textId="77777777" w:rsidR="008B5292" w:rsidRPr="00732E48" w:rsidRDefault="008B5292" w:rsidP="00E96E03">
            <w:pPr>
              <w:spacing w:after="0" w:line="240" w:lineRule="auto"/>
              <w:jc w:val="center"/>
              <w:rPr>
                <w:rFonts w:eastAsia="Times New Roman" w:cstheme="minorHAnsi"/>
                <w:b/>
                <w:bCs/>
                <w:color w:val="000000"/>
                <w:szCs w:val="22"/>
              </w:rPr>
            </w:pPr>
            <w:r w:rsidRPr="00732E48">
              <w:rPr>
                <w:rFonts w:eastAsia="Times New Roman" w:cstheme="minorHAnsi"/>
                <w:b/>
                <w:bCs/>
                <w:color w:val="000000"/>
                <w:szCs w:val="22"/>
              </w:rPr>
              <w:t>T+6</w:t>
            </w:r>
          </w:p>
        </w:tc>
        <w:tc>
          <w:tcPr>
            <w:tcW w:w="558" w:type="pct"/>
            <w:noWrap/>
            <w:vAlign w:val="bottom"/>
            <w:hideMark/>
          </w:tcPr>
          <w:p w14:paraId="77AD1993" w14:textId="77777777" w:rsidR="008B5292" w:rsidRPr="00732E48" w:rsidRDefault="008B5292" w:rsidP="00E96E03">
            <w:pPr>
              <w:spacing w:after="0" w:line="240" w:lineRule="auto"/>
              <w:jc w:val="center"/>
              <w:rPr>
                <w:rFonts w:eastAsia="Times New Roman" w:cstheme="minorHAnsi"/>
                <w:b/>
                <w:bCs/>
                <w:color w:val="000000"/>
                <w:szCs w:val="22"/>
              </w:rPr>
            </w:pPr>
            <w:r w:rsidRPr="00732E48">
              <w:rPr>
                <w:rFonts w:eastAsia="Times New Roman" w:cstheme="minorHAnsi"/>
                <w:b/>
                <w:bCs/>
                <w:color w:val="000000"/>
                <w:szCs w:val="22"/>
              </w:rPr>
              <w:t>T+8</w:t>
            </w:r>
          </w:p>
        </w:tc>
      </w:tr>
      <w:tr w:rsidR="0038607F" w:rsidRPr="00732E48" w14:paraId="6DB0C36F" w14:textId="77777777" w:rsidTr="0038607F">
        <w:trPr>
          <w:trHeight w:val="536"/>
        </w:trPr>
        <w:tc>
          <w:tcPr>
            <w:tcW w:w="2534" w:type="pct"/>
            <w:tcBorders>
              <w:top w:val="single" w:sz="4" w:space="0" w:color="auto"/>
            </w:tcBorders>
            <w:noWrap/>
            <w:vAlign w:val="bottom"/>
            <w:hideMark/>
          </w:tcPr>
          <w:p w14:paraId="30263F5A" w14:textId="53DFB0B9"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xml:space="preserve">Desk Review and Data Collection </w:t>
            </w:r>
          </w:p>
        </w:tc>
        <w:tc>
          <w:tcPr>
            <w:tcW w:w="541" w:type="pct"/>
            <w:tcBorders>
              <w:top w:val="single" w:sz="4" w:space="0" w:color="auto"/>
              <w:right w:val="single" w:sz="4" w:space="0" w:color="auto"/>
            </w:tcBorders>
            <w:shd w:val="clear" w:color="000000" w:fill="DAE9F8"/>
            <w:noWrap/>
            <w:vAlign w:val="bottom"/>
            <w:hideMark/>
          </w:tcPr>
          <w:p w14:paraId="46592108"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253" w:type="pct"/>
            <w:tcBorders>
              <w:top w:val="single" w:sz="4" w:space="0" w:color="auto"/>
              <w:left w:val="single" w:sz="4" w:space="0" w:color="auto"/>
              <w:bottom w:val="single" w:sz="4" w:space="0" w:color="auto"/>
              <w:right w:val="nil"/>
            </w:tcBorders>
            <w:shd w:val="clear" w:color="000000" w:fill="FFFFFF"/>
            <w:noWrap/>
            <w:vAlign w:val="bottom"/>
            <w:hideMark/>
          </w:tcPr>
          <w:p w14:paraId="645518BB"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311" w:type="pct"/>
            <w:tcBorders>
              <w:top w:val="single" w:sz="4" w:space="0" w:color="auto"/>
              <w:left w:val="nil"/>
              <w:bottom w:val="single" w:sz="4" w:space="0" w:color="auto"/>
              <w:right w:val="single" w:sz="4" w:space="0" w:color="auto"/>
            </w:tcBorders>
            <w:noWrap/>
            <w:vAlign w:val="bottom"/>
            <w:hideMark/>
          </w:tcPr>
          <w:p w14:paraId="2FA29C32"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149" w:type="pct"/>
            <w:tcBorders>
              <w:top w:val="single" w:sz="4" w:space="0" w:color="auto"/>
              <w:left w:val="single" w:sz="4" w:space="0" w:color="auto"/>
              <w:bottom w:val="single" w:sz="4" w:space="0" w:color="auto"/>
              <w:right w:val="nil"/>
            </w:tcBorders>
            <w:shd w:val="clear" w:color="000000" w:fill="FFFFFF"/>
            <w:noWrap/>
            <w:vAlign w:val="bottom"/>
            <w:hideMark/>
          </w:tcPr>
          <w:p w14:paraId="0C4EF0FA"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653" w:type="pct"/>
            <w:gridSpan w:val="2"/>
            <w:tcBorders>
              <w:top w:val="single" w:sz="4" w:space="0" w:color="auto"/>
              <w:left w:val="nil"/>
              <w:bottom w:val="single" w:sz="4" w:space="0" w:color="auto"/>
              <w:right w:val="single" w:sz="4" w:space="0" w:color="auto"/>
            </w:tcBorders>
            <w:noWrap/>
            <w:vAlign w:val="bottom"/>
            <w:hideMark/>
          </w:tcPr>
          <w:p w14:paraId="4B7F4CE2"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558" w:type="pct"/>
            <w:tcBorders>
              <w:left w:val="single" w:sz="4" w:space="0" w:color="auto"/>
            </w:tcBorders>
            <w:noWrap/>
            <w:vAlign w:val="bottom"/>
            <w:hideMark/>
          </w:tcPr>
          <w:p w14:paraId="6DB55E6E"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r>
      <w:tr w:rsidR="0038607F" w:rsidRPr="00732E48" w14:paraId="4DA40FB8" w14:textId="77777777" w:rsidTr="0038607F">
        <w:trPr>
          <w:trHeight w:val="536"/>
        </w:trPr>
        <w:tc>
          <w:tcPr>
            <w:tcW w:w="2534" w:type="pct"/>
            <w:noWrap/>
            <w:vAlign w:val="bottom"/>
            <w:hideMark/>
          </w:tcPr>
          <w:p w14:paraId="3146690B" w14:textId="6E9E703E" w:rsidR="008B5292" w:rsidRPr="00732E48" w:rsidRDefault="008B5292" w:rsidP="00E96E03">
            <w:pPr>
              <w:spacing w:after="0" w:line="240" w:lineRule="auto"/>
              <w:rPr>
                <w:rFonts w:eastAsia="Times New Roman" w:cstheme="minorHAnsi"/>
                <w:color w:val="000000"/>
                <w:szCs w:val="22"/>
              </w:rPr>
            </w:pPr>
            <w:r>
              <w:rPr>
                <w:rFonts w:eastAsia="Times New Roman" w:cstheme="minorHAnsi"/>
                <w:color w:val="000000"/>
                <w:szCs w:val="22"/>
              </w:rPr>
              <w:t>Tool</w:t>
            </w:r>
            <w:r w:rsidRPr="00732E48">
              <w:rPr>
                <w:rFonts w:eastAsia="Times New Roman" w:cstheme="minorHAnsi"/>
                <w:color w:val="000000"/>
                <w:szCs w:val="22"/>
              </w:rPr>
              <w:t xml:space="preserve"> Development</w:t>
            </w:r>
          </w:p>
        </w:tc>
        <w:tc>
          <w:tcPr>
            <w:tcW w:w="541" w:type="pct"/>
            <w:tcBorders>
              <w:right w:val="single" w:sz="4" w:space="0" w:color="auto"/>
            </w:tcBorders>
            <w:shd w:val="clear" w:color="auto" w:fill="DEEAF6" w:themeFill="accent5" w:themeFillTint="33"/>
            <w:noWrap/>
            <w:vAlign w:val="bottom"/>
            <w:hideMark/>
          </w:tcPr>
          <w:p w14:paraId="75389E3D"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253" w:type="pct"/>
            <w:tcBorders>
              <w:top w:val="single" w:sz="4" w:space="0" w:color="auto"/>
              <w:left w:val="single" w:sz="4" w:space="0" w:color="auto"/>
              <w:bottom w:val="single" w:sz="4" w:space="0" w:color="auto"/>
              <w:right w:val="nil"/>
            </w:tcBorders>
            <w:shd w:val="clear" w:color="auto" w:fill="FFFFFF" w:themeFill="background1"/>
            <w:noWrap/>
            <w:vAlign w:val="bottom"/>
            <w:hideMark/>
          </w:tcPr>
          <w:p w14:paraId="181B82CC"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311" w:type="pct"/>
            <w:tcBorders>
              <w:top w:val="single" w:sz="4" w:space="0" w:color="auto"/>
              <w:left w:val="nil"/>
              <w:bottom w:val="single" w:sz="4" w:space="0" w:color="auto"/>
              <w:right w:val="single" w:sz="4" w:space="0" w:color="auto"/>
            </w:tcBorders>
            <w:noWrap/>
            <w:vAlign w:val="bottom"/>
            <w:hideMark/>
          </w:tcPr>
          <w:p w14:paraId="727590AA" w14:textId="77777777" w:rsidR="008B5292" w:rsidRPr="00732E48" w:rsidRDefault="008B5292" w:rsidP="00E96E03">
            <w:pPr>
              <w:spacing w:after="0" w:line="240" w:lineRule="auto"/>
              <w:rPr>
                <w:rFonts w:eastAsia="Times New Roman" w:cstheme="minorHAnsi"/>
                <w:color w:val="000000"/>
                <w:szCs w:val="22"/>
              </w:rPr>
            </w:pPr>
          </w:p>
        </w:tc>
        <w:tc>
          <w:tcPr>
            <w:tcW w:w="149" w:type="pct"/>
            <w:tcBorders>
              <w:top w:val="single" w:sz="4" w:space="0" w:color="auto"/>
              <w:left w:val="single" w:sz="4" w:space="0" w:color="auto"/>
              <w:bottom w:val="single" w:sz="4" w:space="0" w:color="auto"/>
              <w:right w:val="nil"/>
            </w:tcBorders>
            <w:shd w:val="clear" w:color="000000" w:fill="FFFFFF"/>
            <w:noWrap/>
            <w:vAlign w:val="bottom"/>
            <w:hideMark/>
          </w:tcPr>
          <w:p w14:paraId="233BD1AE"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653" w:type="pct"/>
            <w:gridSpan w:val="2"/>
            <w:tcBorders>
              <w:top w:val="single" w:sz="4" w:space="0" w:color="auto"/>
              <w:left w:val="nil"/>
              <w:bottom w:val="single" w:sz="4" w:space="0" w:color="auto"/>
              <w:right w:val="single" w:sz="4" w:space="0" w:color="auto"/>
            </w:tcBorders>
            <w:shd w:val="clear" w:color="000000" w:fill="FFFFFF"/>
            <w:noWrap/>
            <w:vAlign w:val="bottom"/>
            <w:hideMark/>
          </w:tcPr>
          <w:p w14:paraId="48E7C6DE"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558" w:type="pct"/>
            <w:tcBorders>
              <w:left w:val="single" w:sz="4" w:space="0" w:color="auto"/>
            </w:tcBorders>
            <w:noWrap/>
            <w:vAlign w:val="bottom"/>
            <w:hideMark/>
          </w:tcPr>
          <w:p w14:paraId="7EC51780" w14:textId="77777777" w:rsidR="008B5292" w:rsidRPr="00732E48" w:rsidRDefault="008B5292" w:rsidP="00E96E03">
            <w:pPr>
              <w:spacing w:after="0" w:line="240" w:lineRule="auto"/>
              <w:rPr>
                <w:rFonts w:eastAsia="Times New Roman" w:cstheme="minorHAnsi"/>
                <w:color w:val="000000"/>
                <w:szCs w:val="22"/>
              </w:rPr>
            </w:pPr>
          </w:p>
        </w:tc>
      </w:tr>
      <w:tr w:rsidR="0038607F" w:rsidRPr="00732E48" w14:paraId="4F6C3CBB" w14:textId="77777777" w:rsidTr="0038607F">
        <w:trPr>
          <w:trHeight w:val="536"/>
        </w:trPr>
        <w:tc>
          <w:tcPr>
            <w:tcW w:w="2534" w:type="pct"/>
            <w:noWrap/>
            <w:vAlign w:val="bottom"/>
            <w:hideMark/>
          </w:tcPr>
          <w:p w14:paraId="29FBE0E2" w14:textId="13A4FFDB" w:rsidR="00603131" w:rsidRPr="00732E48" w:rsidRDefault="00FA5DDF" w:rsidP="00E96E03">
            <w:pPr>
              <w:spacing w:after="0" w:line="240" w:lineRule="auto"/>
              <w:rPr>
                <w:rFonts w:eastAsia="Times New Roman" w:cstheme="minorHAnsi"/>
                <w:color w:val="000000"/>
                <w:szCs w:val="22"/>
              </w:rPr>
            </w:pPr>
            <w:r>
              <w:rPr>
                <w:rFonts w:eastAsia="Times New Roman" w:cstheme="minorHAnsi"/>
                <w:color w:val="000000"/>
                <w:szCs w:val="22"/>
              </w:rPr>
              <w:t>Desktop Assessment</w:t>
            </w:r>
          </w:p>
        </w:tc>
        <w:tc>
          <w:tcPr>
            <w:tcW w:w="541" w:type="pct"/>
            <w:tcBorders>
              <w:right w:val="single" w:sz="4" w:space="0" w:color="auto"/>
            </w:tcBorders>
            <w:noWrap/>
            <w:vAlign w:val="bottom"/>
            <w:hideMark/>
          </w:tcPr>
          <w:p w14:paraId="3EEF0C2D" w14:textId="77777777" w:rsidR="00603131" w:rsidRPr="00732E48" w:rsidRDefault="00603131"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253" w:type="pct"/>
            <w:tcBorders>
              <w:top w:val="single" w:sz="4" w:space="0" w:color="auto"/>
              <w:left w:val="single" w:sz="4" w:space="0" w:color="auto"/>
              <w:bottom w:val="single" w:sz="4" w:space="0" w:color="auto"/>
              <w:right w:val="nil"/>
            </w:tcBorders>
            <w:shd w:val="clear" w:color="auto" w:fill="DEEAF6" w:themeFill="accent5" w:themeFillTint="33"/>
            <w:noWrap/>
            <w:vAlign w:val="bottom"/>
            <w:hideMark/>
          </w:tcPr>
          <w:p w14:paraId="73B2FE86" w14:textId="77777777" w:rsidR="00603131" w:rsidRPr="00732E48" w:rsidRDefault="00603131" w:rsidP="00E96E03">
            <w:pPr>
              <w:spacing w:after="0" w:line="240" w:lineRule="auto"/>
              <w:rPr>
                <w:rFonts w:eastAsia="Times New Roman" w:cstheme="minorHAnsi"/>
                <w:color w:val="000000"/>
                <w:szCs w:val="22"/>
              </w:rPr>
            </w:pPr>
          </w:p>
        </w:tc>
        <w:tc>
          <w:tcPr>
            <w:tcW w:w="311" w:type="pct"/>
            <w:tcBorders>
              <w:top w:val="single" w:sz="4" w:space="0" w:color="auto"/>
              <w:left w:val="nil"/>
              <w:bottom w:val="single" w:sz="4" w:space="0" w:color="auto"/>
              <w:right w:val="single" w:sz="4" w:space="0" w:color="auto"/>
            </w:tcBorders>
            <w:shd w:val="clear" w:color="000000" w:fill="DAE9F8"/>
            <w:noWrap/>
            <w:vAlign w:val="bottom"/>
            <w:hideMark/>
          </w:tcPr>
          <w:p w14:paraId="34DB5543" w14:textId="77777777" w:rsidR="00603131" w:rsidRPr="00732E48" w:rsidRDefault="00603131"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400" w:type="pct"/>
            <w:gridSpan w:val="2"/>
            <w:tcBorders>
              <w:top w:val="single" w:sz="4" w:space="0" w:color="auto"/>
              <w:left w:val="single" w:sz="4" w:space="0" w:color="auto"/>
              <w:bottom w:val="single" w:sz="4" w:space="0" w:color="auto"/>
              <w:right w:val="single" w:sz="4" w:space="0" w:color="auto"/>
            </w:tcBorders>
            <w:shd w:val="clear" w:color="auto" w:fill="DEEAF6" w:themeFill="accent5" w:themeFillTint="33"/>
            <w:noWrap/>
            <w:vAlign w:val="bottom"/>
            <w:hideMark/>
          </w:tcPr>
          <w:p w14:paraId="07160375" w14:textId="77777777" w:rsidR="00603131" w:rsidRPr="00732E48" w:rsidRDefault="00603131"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402" w:type="pct"/>
            <w:tcBorders>
              <w:top w:val="single" w:sz="4" w:space="0" w:color="auto"/>
              <w:left w:val="single" w:sz="4" w:space="0" w:color="auto"/>
              <w:bottom w:val="single" w:sz="4" w:space="0" w:color="auto"/>
              <w:right w:val="single" w:sz="4" w:space="0" w:color="auto"/>
            </w:tcBorders>
            <w:vAlign w:val="bottom"/>
          </w:tcPr>
          <w:p w14:paraId="3224BC85" w14:textId="7BD720E6" w:rsidR="00603131" w:rsidRPr="00732E48" w:rsidRDefault="00603131"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558" w:type="pct"/>
            <w:tcBorders>
              <w:left w:val="single" w:sz="4" w:space="0" w:color="auto"/>
            </w:tcBorders>
            <w:noWrap/>
            <w:vAlign w:val="bottom"/>
            <w:hideMark/>
          </w:tcPr>
          <w:p w14:paraId="466112CF" w14:textId="77777777" w:rsidR="00603131" w:rsidRPr="00732E48" w:rsidRDefault="00603131" w:rsidP="00E96E03">
            <w:pPr>
              <w:spacing w:after="0" w:line="240" w:lineRule="auto"/>
              <w:rPr>
                <w:rFonts w:eastAsia="Times New Roman" w:cstheme="minorHAnsi"/>
                <w:color w:val="000000"/>
                <w:szCs w:val="22"/>
              </w:rPr>
            </w:pPr>
          </w:p>
        </w:tc>
      </w:tr>
      <w:tr w:rsidR="0038607F" w:rsidRPr="00732E48" w14:paraId="21A661C5" w14:textId="77777777" w:rsidTr="0038607F">
        <w:trPr>
          <w:trHeight w:val="536"/>
        </w:trPr>
        <w:tc>
          <w:tcPr>
            <w:tcW w:w="2534" w:type="pct"/>
            <w:noWrap/>
            <w:vAlign w:val="bottom"/>
            <w:hideMark/>
          </w:tcPr>
          <w:p w14:paraId="0662B6B7" w14:textId="26E975E7" w:rsidR="008B5292" w:rsidRPr="00732E48" w:rsidRDefault="00FA5DDF" w:rsidP="00E96E03">
            <w:pPr>
              <w:spacing w:after="0" w:line="240" w:lineRule="auto"/>
              <w:rPr>
                <w:rFonts w:eastAsia="Times New Roman" w:cstheme="minorHAnsi"/>
                <w:color w:val="000000"/>
                <w:szCs w:val="22"/>
              </w:rPr>
            </w:pPr>
            <w:r w:rsidRPr="00732E48">
              <w:rPr>
                <w:rFonts w:eastAsia="Times New Roman" w:cstheme="minorHAnsi"/>
                <w:color w:val="000000"/>
                <w:szCs w:val="22"/>
              </w:rPr>
              <w:t>Data Collection (Field Visit)</w:t>
            </w:r>
          </w:p>
        </w:tc>
        <w:tc>
          <w:tcPr>
            <w:tcW w:w="541" w:type="pct"/>
            <w:tcBorders>
              <w:right w:val="single" w:sz="4" w:space="0" w:color="auto"/>
            </w:tcBorders>
            <w:noWrap/>
            <w:vAlign w:val="bottom"/>
            <w:hideMark/>
          </w:tcPr>
          <w:p w14:paraId="140849B9"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253" w:type="pct"/>
            <w:tcBorders>
              <w:top w:val="single" w:sz="4" w:space="0" w:color="auto"/>
              <w:left w:val="single" w:sz="4" w:space="0" w:color="auto"/>
              <w:bottom w:val="single" w:sz="4" w:space="0" w:color="auto"/>
              <w:right w:val="nil"/>
            </w:tcBorders>
            <w:noWrap/>
            <w:vAlign w:val="bottom"/>
            <w:hideMark/>
          </w:tcPr>
          <w:p w14:paraId="1D00FD60" w14:textId="77777777" w:rsidR="008B5292" w:rsidRPr="00732E48" w:rsidRDefault="008B5292" w:rsidP="00E96E03">
            <w:pPr>
              <w:spacing w:after="0" w:line="240" w:lineRule="auto"/>
              <w:rPr>
                <w:rFonts w:eastAsia="Times New Roman" w:cstheme="minorHAnsi"/>
                <w:color w:val="000000"/>
                <w:szCs w:val="22"/>
              </w:rPr>
            </w:pPr>
          </w:p>
        </w:tc>
        <w:tc>
          <w:tcPr>
            <w:tcW w:w="311" w:type="pct"/>
            <w:tcBorders>
              <w:top w:val="single" w:sz="4" w:space="0" w:color="auto"/>
              <w:left w:val="nil"/>
              <w:bottom w:val="single" w:sz="4" w:space="0" w:color="auto"/>
              <w:right w:val="single" w:sz="4" w:space="0" w:color="auto"/>
            </w:tcBorders>
            <w:shd w:val="clear" w:color="000000" w:fill="DAE9F8"/>
            <w:noWrap/>
            <w:vAlign w:val="bottom"/>
            <w:hideMark/>
          </w:tcPr>
          <w:p w14:paraId="4A050412"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149" w:type="pct"/>
            <w:tcBorders>
              <w:top w:val="single" w:sz="4" w:space="0" w:color="auto"/>
              <w:left w:val="single" w:sz="4" w:space="0" w:color="auto"/>
              <w:bottom w:val="single" w:sz="4" w:space="0" w:color="auto"/>
              <w:right w:val="nil"/>
            </w:tcBorders>
            <w:shd w:val="clear" w:color="000000" w:fill="DAE9F8"/>
            <w:noWrap/>
            <w:vAlign w:val="bottom"/>
            <w:hideMark/>
          </w:tcPr>
          <w:p w14:paraId="3D7A0938"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653" w:type="pct"/>
            <w:gridSpan w:val="2"/>
            <w:tcBorders>
              <w:top w:val="single" w:sz="4" w:space="0" w:color="auto"/>
              <w:left w:val="nil"/>
              <w:bottom w:val="single" w:sz="4" w:space="0" w:color="auto"/>
              <w:right w:val="single" w:sz="4" w:space="0" w:color="auto"/>
            </w:tcBorders>
            <w:shd w:val="clear" w:color="000000" w:fill="DAE9F8"/>
            <w:noWrap/>
            <w:vAlign w:val="bottom"/>
            <w:hideMark/>
          </w:tcPr>
          <w:p w14:paraId="0DC08BA7" w14:textId="77777777" w:rsidR="008B5292" w:rsidRPr="00732E48" w:rsidRDefault="008B5292" w:rsidP="00E96E0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558" w:type="pct"/>
            <w:tcBorders>
              <w:left w:val="single" w:sz="4" w:space="0" w:color="auto"/>
            </w:tcBorders>
            <w:noWrap/>
            <w:vAlign w:val="bottom"/>
            <w:hideMark/>
          </w:tcPr>
          <w:p w14:paraId="2EBA4522" w14:textId="77777777" w:rsidR="008B5292" w:rsidRPr="00732E48" w:rsidRDefault="008B5292" w:rsidP="00E96E03">
            <w:pPr>
              <w:spacing w:after="0" w:line="240" w:lineRule="auto"/>
              <w:rPr>
                <w:rFonts w:eastAsia="Times New Roman" w:cstheme="minorHAnsi"/>
                <w:color w:val="000000"/>
                <w:szCs w:val="22"/>
              </w:rPr>
            </w:pPr>
          </w:p>
        </w:tc>
      </w:tr>
      <w:tr w:rsidR="0038607F" w:rsidRPr="00732E48" w14:paraId="199A22D0" w14:textId="77777777" w:rsidTr="0038607F">
        <w:trPr>
          <w:trHeight w:val="536"/>
        </w:trPr>
        <w:tc>
          <w:tcPr>
            <w:tcW w:w="2534" w:type="pct"/>
            <w:noWrap/>
            <w:vAlign w:val="bottom"/>
            <w:hideMark/>
          </w:tcPr>
          <w:p w14:paraId="070173F3"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Data Analysis &amp; Impact Evaluation</w:t>
            </w:r>
          </w:p>
        </w:tc>
        <w:tc>
          <w:tcPr>
            <w:tcW w:w="541" w:type="pct"/>
            <w:tcBorders>
              <w:right w:val="single" w:sz="4" w:space="0" w:color="auto"/>
            </w:tcBorders>
            <w:noWrap/>
            <w:vAlign w:val="bottom"/>
            <w:hideMark/>
          </w:tcPr>
          <w:p w14:paraId="5DC9D94A"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253" w:type="pct"/>
            <w:tcBorders>
              <w:top w:val="single" w:sz="4" w:space="0" w:color="auto"/>
              <w:left w:val="single" w:sz="4" w:space="0" w:color="auto"/>
              <w:bottom w:val="single" w:sz="4" w:space="0" w:color="auto"/>
              <w:right w:val="nil"/>
            </w:tcBorders>
            <w:noWrap/>
            <w:vAlign w:val="bottom"/>
            <w:hideMark/>
          </w:tcPr>
          <w:p w14:paraId="23A1C593" w14:textId="77777777" w:rsidR="008B5292" w:rsidRPr="00732E48" w:rsidRDefault="008B5292" w:rsidP="00C70953">
            <w:pPr>
              <w:spacing w:after="0" w:line="240" w:lineRule="auto"/>
              <w:rPr>
                <w:rFonts w:eastAsia="Times New Roman" w:cstheme="minorHAnsi"/>
                <w:color w:val="000000"/>
                <w:szCs w:val="22"/>
              </w:rPr>
            </w:pPr>
          </w:p>
        </w:tc>
        <w:tc>
          <w:tcPr>
            <w:tcW w:w="311" w:type="pct"/>
            <w:tcBorders>
              <w:top w:val="single" w:sz="4" w:space="0" w:color="auto"/>
              <w:left w:val="nil"/>
              <w:bottom w:val="single" w:sz="4" w:space="0" w:color="auto"/>
              <w:right w:val="single" w:sz="4" w:space="0" w:color="auto"/>
            </w:tcBorders>
            <w:noWrap/>
            <w:vAlign w:val="bottom"/>
          </w:tcPr>
          <w:p w14:paraId="10255C24" w14:textId="77777777" w:rsidR="008B5292" w:rsidRPr="00732E48" w:rsidRDefault="008B5292" w:rsidP="00C70953">
            <w:pPr>
              <w:spacing w:after="0" w:line="240" w:lineRule="auto"/>
              <w:rPr>
                <w:rFonts w:eastAsia="Times New Roman" w:cstheme="minorHAnsi"/>
                <w:szCs w:val="22"/>
              </w:rPr>
            </w:pPr>
          </w:p>
        </w:tc>
        <w:tc>
          <w:tcPr>
            <w:tcW w:w="149" w:type="pct"/>
            <w:tcBorders>
              <w:top w:val="single" w:sz="4" w:space="0" w:color="auto"/>
              <w:left w:val="single" w:sz="4" w:space="0" w:color="auto"/>
              <w:bottom w:val="single" w:sz="4" w:space="0" w:color="auto"/>
              <w:right w:val="nil"/>
            </w:tcBorders>
            <w:shd w:val="clear" w:color="auto" w:fill="DEEAF6" w:themeFill="accent5" w:themeFillTint="33"/>
            <w:noWrap/>
            <w:vAlign w:val="bottom"/>
            <w:hideMark/>
          </w:tcPr>
          <w:p w14:paraId="044C8C5A" w14:textId="77777777" w:rsidR="008B5292" w:rsidRPr="00732E48" w:rsidRDefault="008B5292" w:rsidP="00C70953">
            <w:pPr>
              <w:spacing w:after="0" w:line="240" w:lineRule="auto"/>
              <w:rPr>
                <w:rFonts w:eastAsia="Times New Roman" w:cstheme="minorHAnsi"/>
                <w:szCs w:val="22"/>
              </w:rPr>
            </w:pPr>
          </w:p>
        </w:tc>
        <w:tc>
          <w:tcPr>
            <w:tcW w:w="653" w:type="pct"/>
            <w:gridSpan w:val="2"/>
            <w:tcBorders>
              <w:top w:val="single" w:sz="4" w:space="0" w:color="auto"/>
              <w:left w:val="nil"/>
              <w:bottom w:val="single" w:sz="4" w:space="0" w:color="auto"/>
              <w:right w:val="single" w:sz="4" w:space="0" w:color="auto"/>
            </w:tcBorders>
            <w:shd w:val="clear" w:color="auto" w:fill="DAE9F8"/>
            <w:noWrap/>
            <w:vAlign w:val="bottom"/>
            <w:hideMark/>
          </w:tcPr>
          <w:p w14:paraId="07B0FFD0" w14:textId="77777777" w:rsidR="008B5292" w:rsidRPr="00732E48" w:rsidRDefault="008B5292" w:rsidP="00C70953">
            <w:pPr>
              <w:spacing w:after="0" w:line="240" w:lineRule="auto"/>
              <w:rPr>
                <w:rFonts w:eastAsia="Times New Roman" w:cstheme="minorHAnsi"/>
                <w:szCs w:val="22"/>
              </w:rPr>
            </w:pPr>
          </w:p>
        </w:tc>
        <w:tc>
          <w:tcPr>
            <w:tcW w:w="558" w:type="pct"/>
            <w:tcBorders>
              <w:left w:val="single" w:sz="4" w:space="0" w:color="auto"/>
            </w:tcBorders>
            <w:shd w:val="clear" w:color="auto" w:fill="FFFFFF" w:themeFill="background1"/>
            <w:noWrap/>
            <w:vAlign w:val="bottom"/>
            <w:hideMark/>
          </w:tcPr>
          <w:p w14:paraId="2C527AFF"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r>
      <w:tr w:rsidR="0038607F" w:rsidRPr="00732E48" w14:paraId="604A6E7A" w14:textId="77777777" w:rsidTr="0038607F">
        <w:trPr>
          <w:trHeight w:val="536"/>
        </w:trPr>
        <w:tc>
          <w:tcPr>
            <w:tcW w:w="2534" w:type="pct"/>
            <w:noWrap/>
            <w:vAlign w:val="bottom"/>
            <w:hideMark/>
          </w:tcPr>
          <w:p w14:paraId="49364A0C" w14:textId="77777777" w:rsidR="00603131" w:rsidRPr="00732E48" w:rsidRDefault="00603131" w:rsidP="008B5292">
            <w:pPr>
              <w:spacing w:after="0" w:line="240" w:lineRule="auto"/>
              <w:rPr>
                <w:rFonts w:eastAsia="Times New Roman" w:cstheme="minorHAnsi"/>
                <w:color w:val="000000"/>
                <w:szCs w:val="22"/>
              </w:rPr>
            </w:pPr>
            <w:r w:rsidRPr="00732E48">
              <w:rPr>
                <w:rFonts w:eastAsia="Times New Roman" w:cstheme="minorHAnsi"/>
                <w:color w:val="000000"/>
                <w:szCs w:val="22"/>
              </w:rPr>
              <w:t>Findings, Gaps &amp; Draft Recommendations</w:t>
            </w:r>
          </w:p>
        </w:tc>
        <w:tc>
          <w:tcPr>
            <w:tcW w:w="541" w:type="pct"/>
            <w:tcBorders>
              <w:right w:val="single" w:sz="4" w:space="0" w:color="auto"/>
            </w:tcBorders>
            <w:noWrap/>
            <w:vAlign w:val="bottom"/>
            <w:hideMark/>
          </w:tcPr>
          <w:p w14:paraId="42C388F3" w14:textId="77777777" w:rsidR="00603131" w:rsidRPr="00732E48" w:rsidRDefault="00603131" w:rsidP="008B5292">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253" w:type="pct"/>
            <w:tcBorders>
              <w:top w:val="single" w:sz="4" w:space="0" w:color="auto"/>
              <w:left w:val="single" w:sz="4" w:space="0" w:color="auto"/>
              <w:bottom w:val="single" w:sz="4" w:space="0" w:color="auto"/>
              <w:right w:val="nil"/>
            </w:tcBorders>
            <w:noWrap/>
            <w:vAlign w:val="bottom"/>
            <w:hideMark/>
          </w:tcPr>
          <w:p w14:paraId="62699CE7" w14:textId="77777777" w:rsidR="00603131" w:rsidRPr="00732E48" w:rsidRDefault="00603131" w:rsidP="008B5292">
            <w:pPr>
              <w:spacing w:after="0" w:line="240" w:lineRule="auto"/>
              <w:rPr>
                <w:rFonts w:eastAsia="Times New Roman" w:cstheme="minorHAnsi"/>
                <w:color w:val="000000"/>
                <w:szCs w:val="22"/>
              </w:rPr>
            </w:pPr>
          </w:p>
        </w:tc>
        <w:tc>
          <w:tcPr>
            <w:tcW w:w="311" w:type="pct"/>
            <w:tcBorders>
              <w:top w:val="single" w:sz="4" w:space="0" w:color="auto"/>
              <w:left w:val="nil"/>
              <w:bottom w:val="single" w:sz="4" w:space="0" w:color="auto"/>
              <w:right w:val="single" w:sz="4" w:space="0" w:color="auto"/>
            </w:tcBorders>
            <w:noWrap/>
            <w:vAlign w:val="bottom"/>
            <w:hideMark/>
          </w:tcPr>
          <w:p w14:paraId="08B546D4" w14:textId="77777777" w:rsidR="00603131" w:rsidRPr="00732E48" w:rsidRDefault="00603131" w:rsidP="008B5292">
            <w:pPr>
              <w:spacing w:after="0" w:line="240" w:lineRule="auto"/>
              <w:rPr>
                <w:rFonts w:eastAsia="Times New Roman" w:cstheme="minorHAnsi"/>
                <w:szCs w:val="22"/>
              </w:rPr>
            </w:pPr>
          </w:p>
        </w:tc>
        <w:tc>
          <w:tcPr>
            <w:tcW w:w="400" w:type="pct"/>
            <w:gridSpan w:val="2"/>
            <w:tcBorders>
              <w:top w:val="single" w:sz="4" w:space="0" w:color="auto"/>
              <w:left w:val="single" w:sz="4" w:space="0" w:color="auto"/>
              <w:bottom w:val="single" w:sz="4" w:space="0" w:color="auto"/>
              <w:right w:val="single" w:sz="4" w:space="0" w:color="auto"/>
            </w:tcBorders>
            <w:noWrap/>
            <w:vAlign w:val="bottom"/>
            <w:hideMark/>
          </w:tcPr>
          <w:p w14:paraId="77F7A5E8" w14:textId="77777777" w:rsidR="00603131" w:rsidRPr="00732E48" w:rsidRDefault="00603131" w:rsidP="008B5292">
            <w:pPr>
              <w:spacing w:after="0" w:line="240" w:lineRule="auto"/>
              <w:rPr>
                <w:rFonts w:eastAsia="Times New Roman" w:cstheme="minorHAnsi"/>
                <w:szCs w:val="22"/>
              </w:rPr>
            </w:pPr>
          </w:p>
        </w:tc>
        <w:tc>
          <w:tcPr>
            <w:tcW w:w="40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bottom"/>
          </w:tcPr>
          <w:p w14:paraId="77EB6F05" w14:textId="68BEBA22" w:rsidR="00603131" w:rsidRPr="00732E48" w:rsidRDefault="00603131" w:rsidP="008B5292">
            <w:pPr>
              <w:spacing w:after="0" w:line="240" w:lineRule="auto"/>
              <w:rPr>
                <w:rFonts w:eastAsia="Times New Roman" w:cstheme="minorHAnsi"/>
                <w:szCs w:val="22"/>
              </w:rPr>
            </w:pPr>
          </w:p>
        </w:tc>
        <w:tc>
          <w:tcPr>
            <w:tcW w:w="558" w:type="pct"/>
            <w:tcBorders>
              <w:left w:val="single" w:sz="4" w:space="0" w:color="auto"/>
            </w:tcBorders>
            <w:shd w:val="clear" w:color="auto" w:fill="FFFFFF" w:themeFill="background1"/>
            <w:noWrap/>
            <w:vAlign w:val="bottom"/>
            <w:hideMark/>
          </w:tcPr>
          <w:p w14:paraId="1E0F1D49" w14:textId="77777777" w:rsidR="00603131" w:rsidRPr="00732E48" w:rsidRDefault="00603131" w:rsidP="008B5292">
            <w:pPr>
              <w:spacing w:after="0" w:line="240" w:lineRule="auto"/>
              <w:rPr>
                <w:rFonts w:eastAsia="Times New Roman" w:cstheme="minorHAnsi"/>
                <w:szCs w:val="22"/>
              </w:rPr>
            </w:pPr>
          </w:p>
        </w:tc>
      </w:tr>
      <w:tr w:rsidR="0038607F" w:rsidRPr="00732E48" w14:paraId="24F4A27C" w14:textId="77777777" w:rsidTr="0038607F">
        <w:trPr>
          <w:trHeight w:val="536"/>
        </w:trPr>
        <w:tc>
          <w:tcPr>
            <w:tcW w:w="2534" w:type="pct"/>
            <w:noWrap/>
            <w:vAlign w:val="bottom"/>
            <w:hideMark/>
          </w:tcPr>
          <w:p w14:paraId="227D1A56"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Report Submission</w:t>
            </w:r>
          </w:p>
        </w:tc>
        <w:tc>
          <w:tcPr>
            <w:tcW w:w="541" w:type="pct"/>
            <w:tcBorders>
              <w:right w:val="single" w:sz="4" w:space="0" w:color="auto"/>
            </w:tcBorders>
            <w:noWrap/>
            <w:vAlign w:val="bottom"/>
            <w:hideMark/>
          </w:tcPr>
          <w:p w14:paraId="34680AD1"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253" w:type="pct"/>
            <w:tcBorders>
              <w:top w:val="single" w:sz="4" w:space="0" w:color="auto"/>
              <w:left w:val="single" w:sz="4" w:space="0" w:color="auto"/>
              <w:bottom w:val="single" w:sz="4" w:space="0" w:color="auto"/>
              <w:right w:val="nil"/>
            </w:tcBorders>
            <w:noWrap/>
            <w:vAlign w:val="bottom"/>
            <w:hideMark/>
          </w:tcPr>
          <w:p w14:paraId="1673C8E6"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311" w:type="pct"/>
            <w:tcBorders>
              <w:top w:val="single" w:sz="4" w:space="0" w:color="auto"/>
              <w:left w:val="nil"/>
              <w:bottom w:val="single" w:sz="4" w:space="0" w:color="auto"/>
              <w:right w:val="single" w:sz="4" w:space="0" w:color="auto"/>
            </w:tcBorders>
            <w:noWrap/>
            <w:vAlign w:val="bottom"/>
            <w:hideMark/>
          </w:tcPr>
          <w:p w14:paraId="72EED247"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149" w:type="pct"/>
            <w:tcBorders>
              <w:top w:val="single" w:sz="4" w:space="0" w:color="auto"/>
              <w:left w:val="single" w:sz="4" w:space="0" w:color="auto"/>
              <w:bottom w:val="single" w:sz="4" w:space="0" w:color="auto"/>
              <w:right w:val="nil"/>
            </w:tcBorders>
            <w:noWrap/>
            <w:vAlign w:val="bottom"/>
            <w:hideMark/>
          </w:tcPr>
          <w:p w14:paraId="4F05ECDF"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653" w:type="pct"/>
            <w:gridSpan w:val="2"/>
            <w:tcBorders>
              <w:top w:val="single" w:sz="4" w:space="0" w:color="auto"/>
              <w:left w:val="nil"/>
              <w:bottom w:val="single" w:sz="4" w:space="0" w:color="auto"/>
              <w:right w:val="single" w:sz="4" w:space="0" w:color="auto"/>
            </w:tcBorders>
            <w:noWrap/>
            <w:vAlign w:val="bottom"/>
            <w:hideMark/>
          </w:tcPr>
          <w:p w14:paraId="315D0340"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c>
          <w:tcPr>
            <w:tcW w:w="558" w:type="pct"/>
            <w:tcBorders>
              <w:left w:val="single" w:sz="4" w:space="0" w:color="auto"/>
            </w:tcBorders>
            <w:shd w:val="clear" w:color="auto" w:fill="DEEAF6" w:themeFill="accent5" w:themeFillTint="33"/>
            <w:noWrap/>
            <w:vAlign w:val="bottom"/>
            <w:hideMark/>
          </w:tcPr>
          <w:p w14:paraId="585278BA" w14:textId="77777777" w:rsidR="008B5292" w:rsidRPr="00732E48" w:rsidRDefault="008B5292" w:rsidP="00C70953">
            <w:pPr>
              <w:spacing w:after="0" w:line="240" w:lineRule="auto"/>
              <w:rPr>
                <w:rFonts w:eastAsia="Times New Roman" w:cstheme="minorHAnsi"/>
                <w:color w:val="000000"/>
                <w:szCs w:val="22"/>
              </w:rPr>
            </w:pPr>
            <w:r w:rsidRPr="00732E48">
              <w:rPr>
                <w:rFonts w:eastAsia="Times New Roman" w:cstheme="minorHAnsi"/>
                <w:color w:val="000000"/>
                <w:szCs w:val="22"/>
              </w:rPr>
              <w:t> </w:t>
            </w:r>
          </w:p>
        </w:tc>
      </w:tr>
    </w:tbl>
    <w:p w14:paraId="0D2C2474" w14:textId="0533ADFD" w:rsidR="008A22FD" w:rsidRDefault="0038607F" w:rsidP="006C30C0">
      <w:pPr>
        <w:rPr>
          <w:rFonts w:eastAsia="Times New Roman" w:cstheme="minorHAnsi"/>
          <w:b/>
          <w:i/>
          <w:lang w:eastAsia="en-IN"/>
        </w:rPr>
      </w:pPr>
      <w:r>
        <w:rPr>
          <w:rFonts w:eastAsia="Times New Roman" w:cstheme="minorHAnsi"/>
          <w:b/>
          <w:i/>
          <w:lang w:eastAsia="en-IN"/>
        </w:rPr>
        <w:t>*T is the issuance of work order</w:t>
      </w:r>
    </w:p>
    <w:p w14:paraId="38A0735D" w14:textId="77777777" w:rsidR="005458B6" w:rsidRPr="002261AB" w:rsidRDefault="005458B6" w:rsidP="005458B6">
      <w:pPr>
        <w:pStyle w:val="Heading1"/>
        <w:rPr>
          <w:rFonts w:asciiTheme="minorHAnsi" w:hAnsiTheme="minorHAnsi" w:cstheme="minorHAnsi"/>
          <w:bCs w:val="0"/>
          <w:szCs w:val="22"/>
        </w:rPr>
      </w:pPr>
      <w:bookmarkStart w:id="16" w:name="_Toc200982191"/>
      <w:bookmarkStart w:id="17" w:name="_Toc208317021"/>
      <w:r w:rsidRPr="002261AB">
        <w:rPr>
          <w:rFonts w:asciiTheme="minorHAnsi" w:hAnsiTheme="minorHAnsi" w:cstheme="minorHAnsi"/>
          <w:bCs w:val="0"/>
          <w:szCs w:val="22"/>
        </w:rPr>
        <w:t>FINANCIALS</w:t>
      </w:r>
      <w:bookmarkEnd w:id="16"/>
      <w:bookmarkEnd w:id="17"/>
    </w:p>
    <w:tbl>
      <w:tblPr>
        <w:tblW w:w="0" w:type="dxa"/>
        <w:tblCellMar>
          <w:left w:w="0" w:type="dxa"/>
          <w:right w:w="0" w:type="dxa"/>
        </w:tblCellMar>
        <w:tblLook w:val="04A0" w:firstRow="1" w:lastRow="0" w:firstColumn="1" w:lastColumn="0" w:noHBand="0" w:noVBand="1"/>
      </w:tblPr>
      <w:tblGrid>
        <w:gridCol w:w="2123"/>
        <w:gridCol w:w="3442"/>
        <w:gridCol w:w="832"/>
        <w:gridCol w:w="445"/>
        <w:gridCol w:w="827"/>
        <w:gridCol w:w="982"/>
        <w:gridCol w:w="21"/>
      </w:tblGrid>
      <w:tr w:rsidR="00CD77BE" w:rsidRPr="00CD77BE" w14:paraId="2AA1A27C" w14:textId="77777777">
        <w:trPr>
          <w:gridAfter w:val="1"/>
          <w:trHeight w:val="285"/>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313D4F"/>
            <w:tcMar>
              <w:top w:w="0" w:type="dxa"/>
              <w:left w:w="45" w:type="dxa"/>
              <w:bottom w:w="0" w:type="dxa"/>
              <w:right w:w="45" w:type="dxa"/>
            </w:tcMar>
            <w:vAlign w:val="center"/>
            <w:hideMark/>
          </w:tcPr>
          <w:p w14:paraId="077A2A38"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r w:rsidRPr="00CD77BE">
              <w:rPr>
                <w:rFonts w:ascii="Calibri" w:eastAsia="Calibri" w:hAnsi="Calibri" w:cs="Calibri"/>
                <w:b/>
                <w:bCs/>
                <w:sz w:val="20"/>
                <w:lang w:val="en-IN"/>
              </w:rPr>
              <w:t>Particulars</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313D4F"/>
            <w:tcMar>
              <w:top w:w="0" w:type="dxa"/>
              <w:left w:w="45" w:type="dxa"/>
              <w:bottom w:w="0" w:type="dxa"/>
              <w:right w:w="45" w:type="dxa"/>
            </w:tcMar>
            <w:vAlign w:val="center"/>
            <w:hideMark/>
          </w:tcPr>
          <w:p w14:paraId="74B2692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r w:rsidRPr="00CD77BE">
              <w:rPr>
                <w:rFonts w:ascii="Calibri" w:eastAsia="Calibri" w:hAnsi="Calibri" w:cs="Calibri"/>
                <w:b/>
                <w:bCs/>
                <w:sz w:val="20"/>
                <w:lang w:val="en-IN"/>
              </w:rPr>
              <w:t>Unit</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313D4F"/>
            <w:tcMar>
              <w:top w:w="0" w:type="dxa"/>
              <w:left w:w="45" w:type="dxa"/>
              <w:bottom w:w="0" w:type="dxa"/>
              <w:right w:w="45" w:type="dxa"/>
            </w:tcMar>
            <w:vAlign w:val="center"/>
            <w:hideMark/>
          </w:tcPr>
          <w:p w14:paraId="7B79E472"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r w:rsidRPr="00CD77BE">
              <w:rPr>
                <w:rFonts w:ascii="Calibri" w:eastAsia="Calibri" w:hAnsi="Calibri" w:cs="Calibri"/>
                <w:b/>
                <w:bCs/>
                <w:sz w:val="20"/>
                <w:lang w:val="en-IN"/>
              </w:rPr>
              <w:t>Unit cost</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313D4F"/>
            <w:tcMar>
              <w:top w:w="0" w:type="dxa"/>
              <w:left w:w="45" w:type="dxa"/>
              <w:bottom w:w="0" w:type="dxa"/>
              <w:right w:w="45" w:type="dxa"/>
            </w:tcMar>
            <w:vAlign w:val="center"/>
            <w:hideMark/>
          </w:tcPr>
          <w:p w14:paraId="0E3DE86C"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r w:rsidRPr="00CD77BE">
              <w:rPr>
                <w:rFonts w:ascii="Calibri" w:eastAsia="Calibri" w:hAnsi="Calibri" w:cs="Calibri"/>
                <w:b/>
                <w:bCs/>
                <w:sz w:val="20"/>
                <w:lang w:val="en-IN"/>
              </w:rPr>
              <w:t>Qty.</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313D4F"/>
            <w:tcMar>
              <w:top w:w="0" w:type="dxa"/>
              <w:left w:w="45" w:type="dxa"/>
              <w:bottom w:w="0" w:type="dxa"/>
              <w:right w:w="45" w:type="dxa"/>
            </w:tcMar>
            <w:vAlign w:val="center"/>
            <w:hideMark/>
          </w:tcPr>
          <w:p w14:paraId="780A2636"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r w:rsidRPr="00CD77BE">
              <w:rPr>
                <w:rFonts w:ascii="Calibri" w:eastAsia="Calibri" w:hAnsi="Calibri" w:cs="Calibri"/>
                <w:b/>
                <w:bCs/>
                <w:sz w:val="20"/>
                <w:lang w:val="en-IN"/>
              </w:rPr>
              <w:t>Duration</w:t>
            </w:r>
          </w:p>
        </w:tc>
        <w:tc>
          <w:tcPr>
            <w:tcW w:w="0" w:type="auto"/>
            <w:vMerge w:val="restart"/>
            <w:tcBorders>
              <w:top w:val="single" w:sz="6" w:space="0" w:color="000000"/>
              <w:left w:val="single" w:sz="6" w:space="0" w:color="CCCCCC"/>
              <w:bottom w:val="single" w:sz="6" w:space="0" w:color="000000"/>
              <w:right w:val="single" w:sz="6" w:space="0" w:color="000000"/>
            </w:tcBorders>
            <w:shd w:val="clear" w:color="auto" w:fill="313D4F"/>
            <w:tcMar>
              <w:top w:w="0" w:type="dxa"/>
              <w:left w:w="45" w:type="dxa"/>
              <w:bottom w:w="0" w:type="dxa"/>
              <w:right w:w="45" w:type="dxa"/>
            </w:tcMar>
            <w:vAlign w:val="center"/>
            <w:hideMark/>
          </w:tcPr>
          <w:p w14:paraId="3868E18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r w:rsidRPr="00CD77BE">
              <w:rPr>
                <w:rFonts w:ascii="Calibri" w:eastAsia="Calibri" w:hAnsi="Calibri" w:cs="Calibri"/>
                <w:b/>
                <w:bCs/>
                <w:sz w:val="20"/>
                <w:lang w:val="en-IN"/>
              </w:rPr>
              <w:t>Total (INR)</w:t>
            </w:r>
          </w:p>
        </w:tc>
      </w:tr>
      <w:tr w:rsidR="00CD77BE" w:rsidRPr="00CD77BE" w14:paraId="361A80B7" w14:textId="77777777">
        <w:trPr>
          <w:trHeight w:val="285"/>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334BC"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86AC0E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4278198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1477B97E"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5013D6C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p>
        </w:tc>
        <w:tc>
          <w:tcPr>
            <w:tcW w:w="0" w:type="auto"/>
            <w:vMerge/>
            <w:tcBorders>
              <w:top w:val="single" w:sz="6" w:space="0" w:color="000000"/>
              <w:left w:val="single" w:sz="6" w:space="0" w:color="CCCCCC"/>
              <w:bottom w:val="single" w:sz="6" w:space="0" w:color="000000"/>
              <w:right w:val="single" w:sz="6" w:space="0" w:color="000000"/>
            </w:tcBorders>
            <w:vAlign w:val="center"/>
            <w:hideMark/>
          </w:tcPr>
          <w:p w14:paraId="2422D55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p>
        </w:tc>
        <w:tc>
          <w:tcPr>
            <w:tcW w:w="0" w:type="auto"/>
            <w:tcBorders>
              <w:top w:val="single" w:sz="6" w:space="0" w:color="CCCCCC"/>
              <w:left w:val="single" w:sz="6" w:space="0" w:color="CCCCCC"/>
              <w:bottom w:val="single" w:sz="6" w:space="0" w:color="CCCCCC"/>
              <w:right w:val="single" w:sz="6" w:space="0" w:color="CCCCCC"/>
            </w:tcBorders>
            <w:vAlign w:val="center"/>
            <w:hideMark/>
          </w:tcPr>
          <w:p w14:paraId="675EACD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bCs/>
                <w:sz w:val="20"/>
                <w:lang w:val="en-IN"/>
              </w:rPr>
            </w:pPr>
          </w:p>
        </w:tc>
      </w:tr>
      <w:tr w:rsidR="00CD77BE" w:rsidRPr="00CD77BE" w14:paraId="0611AA88"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C8AB92"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 xml:space="preserve">Sectoral Expert (Domain)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6AD7A1"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Man-Days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DF224A" w14:textId="5EFFF055"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30</w:t>
            </w:r>
            <w:r w:rsidR="00E71C8C">
              <w:rPr>
                <w:rFonts w:ascii="Calibri" w:eastAsia="Calibri" w:hAnsi="Calibri" w:cs="Calibri"/>
                <w:bCs/>
                <w:sz w:val="20"/>
                <w:lang w:val="en-IN"/>
              </w:rPr>
              <w:t>,</w:t>
            </w:r>
            <w:r w:rsidRPr="00CD77BE">
              <w:rPr>
                <w:rFonts w:ascii="Calibri" w:eastAsia="Calibri" w:hAnsi="Calibri" w:cs="Calibri"/>
                <w:bCs/>
                <w:sz w:val="20"/>
                <w:lang w:val="en-IN"/>
              </w:rPr>
              <w:t>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3352D0"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FCDEFC"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035932"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600,000</w:t>
            </w:r>
          </w:p>
        </w:tc>
        <w:tc>
          <w:tcPr>
            <w:tcW w:w="0" w:type="auto"/>
            <w:vAlign w:val="center"/>
            <w:hideMark/>
          </w:tcPr>
          <w:p w14:paraId="54817927"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59151712"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C7E351"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Team Lead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68984F"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Man- Month</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8A7C82C"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125,000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B6FFAC"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7B5276"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173EC7"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250,000</w:t>
            </w:r>
          </w:p>
        </w:tc>
        <w:tc>
          <w:tcPr>
            <w:tcW w:w="0" w:type="auto"/>
            <w:vAlign w:val="center"/>
            <w:hideMark/>
          </w:tcPr>
          <w:p w14:paraId="66D01DD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604602BD"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22EB3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Analyst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A5DF50"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Man- Month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74ED75"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55,000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C682D7"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9623B5"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E4BA0A"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330,000</w:t>
            </w:r>
          </w:p>
        </w:tc>
        <w:tc>
          <w:tcPr>
            <w:tcW w:w="0" w:type="auto"/>
            <w:vAlign w:val="center"/>
            <w:hideMark/>
          </w:tcPr>
          <w:p w14:paraId="02C1CF9A"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1B74B84F"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E3E48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Coordinator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C3E889"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Man- Month</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BCBE97"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40,000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E87322"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95B5BE"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6A246B"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240,000</w:t>
            </w:r>
          </w:p>
        </w:tc>
        <w:tc>
          <w:tcPr>
            <w:tcW w:w="0" w:type="auto"/>
            <w:vAlign w:val="center"/>
            <w:hideMark/>
          </w:tcPr>
          <w:p w14:paraId="3F041A60"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3AE8F3A3"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CF6399"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Technology Cost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2CC791"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QCI Team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F0B721"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1,000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AE4255"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338C72"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9FDBE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20,000</w:t>
            </w:r>
          </w:p>
        </w:tc>
        <w:tc>
          <w:tcPr>
            <w:tcW w:w="0" w:type="auto"/>
            <w:vAlign w:val="center"/>
            <w:hideMark/>
          </w:tcPr>
          <w:p w14:paraId="4EC3719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333E6ACF" w14:textId="77777777">
        <w:trPr>
          <w:trHeight w:val="285"/>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D788E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On-ground visit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AB29AF"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Travel (roundtrip)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6AE169"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5653E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DCDDAA"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30B76B"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200,000</w:t>
            </w:r>
          </w:p>
        </w:tc>
        <w:tc>
          <w:tcPr>
            <w:tcW w:w="0" w:type="auto"/>
            <w:vAlign w:val="center"/>
            <w:hideMark/>
          </w:tcPr>
          <w:p w14:paraId="39F97D08"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4F7E2DF8" w14:textId="77777777">
        <w:trPr>
          <w:trHeight w:val="28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9444F0"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259EC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Lodging (Days)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4A02C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8000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5A54A1"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5</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76D7C61"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49718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80,000</w:t>
            </w:r>
          </w:p>
        </w:tc>
        <w:tc>
          <w:tcPr>
            <w:tcW w:w="0" w:type="auto"/>
            <w:vAlign w:val="center"/>
            <w:hideMark/>
          </w:tcPr>
          <w:p w14:paraId="0295FFAC"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6492BEA9" w14:textId="77777777">
        <w:trPr>
          <w:trHeight w:val="58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6B65DAF"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34E436"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Local conveyance &amp; miscellaneous (Days)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2392BB"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6000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C0E2BC"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C6EEC2"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C2659E"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60,000</w:t>
            </w:r>
          </w:p>
        </w:tc>
        <w:tc>
          <w:tcPr>
            <w:tcW w:w="0" w:type="auto"/>
            <w:vAlign w:val="center"/>
            <w:hideMark/>
          </w:tcPr>
          <w:p w14:paraId="0CC10969"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129AB0A5" w14:textId="7777777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A9381A"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Reports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DA2E10"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25F5F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30000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5958D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B15FB5"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B1806A"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Cs/>
                <w:sz w:val="20"/>
                <w:lang w:val="en-IN"/>
              </w:rPr>
            </w:pPr>
            <w:r w:rsidRPr="00CD77BE">
              <w:rPr>
                <w:rFonts w:ascii="Calibri" w:eastAsia="Calibri" w:hAnsi="Calibri" w:cs="Calibri"/>
                <w:bCs/>
                <w:sz w:val="20"/>
                <w:lang w:val="en-IN"/>
              </w:rPr>
              <w:t>30,000</w:t>
            </w:r>
          </w:p>
        </w:tc>
        <w:tc>
          <w:tcPr>
            <w:tcW w:w="0" w:type="auto"/>
            <w:vAlign w:val="center"/>
            <w:hideMark/>
          </w:tcPr>
          <w:p w14:paraId="53983E4B"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057DFAF8" w14:textId="77777777">
        <w:trPr>
          <w:trHeight w:val="285"/>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7764E9"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Project Implementation Team Cost (A)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67169D"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1,810,000</w:t>
            </w:r>
          </w:p>
        </w:tc>
        <w:tc>
          <w:tcPr>
            <w:tcW w:w="0" w:type="auto"/>
            <w:vAlign w:val="center"/>
            <w:hideMark/>
          </w:tcPr>
          <w:p w14:paraId="5BDB41F3"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166B9081" w14:textId="7777777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11C0F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Miscellaneous (5%) (B)</w:t>
            </w:r>
          </w:p>
        </w:tc>
        <w:tc>
          <w:tcPr>
            <w:tcW w:w="0" w:type="auto"/>
            <w:gridSpan w:val="4"/>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2427B5"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14272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90,500</w:t>
            </w:r>
          </w:p>
        </w:tc>
        <w:tc>
          <w:tcPr>
            <w:tcW w:w="0" w:type="auto"/>
            <w:vAlign w:val="center"/>
            <w:hideMark/>
          </w:tcPr>
          <w:p w14:paraId="332E687F"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1E3FA058" w14:textId="77777777">
        <w:trPr>
          <w:trHeight w:val="285"/>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935977"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 xml:space="preserve">Admin Cost (@12% of A + B) (C)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DBF157"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228,060</w:t>
            </w:r>
          </w:p>
        </w:tc>
        <w:tc>
          <w:tcPr>
            <w:tcW w:w="0" w:type="auto"/>
            <w:vAlign w:val="center"/>
            <w:hideMark/>
          </w:tcPr>
          <w:p w14:paraId="52C6588B"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r w:rsidR="00CD77BE" w:rsidRPr="00CD77BE" w14:paraId="61B46763" w14:textId="77777777">
        <w:trPr>
          <w:trHeight w:val="285"/>
        </w:trPr>
        <w:tc>
          <w:tcPr>
            <w:tcW w:w="0" w:type="auto"/>
            <w:gridSpan w:val="5"/>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F70D4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Total (SUM of A+ B + C) (Exclusive of GST)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C48D24"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r w:rsidRPr="00CD77BE">
              <w:rPr>
                <w:rFonts w:ascii="Calibri" w:eastAsia="Calibri" w:hAnsi="Calibri" w:cs="Calibri"/>
                <w:b/>
                <w:sz w:val="20"/>
                <w:lang w:val="en-IN"/>
              </w:rPr>
              <w:t>2,128,560</w:t>
            </w:r>
          </w:p>
        </w:tc>
        <w:tc>
          <w:tcPr>
            <w:tcW w:w="0" w:type="auto"/>
            <w:vAlign w:val="center"/>
            <w:hideMark/>
          </w:tcPr>
          <w:p w14:paraId="40679B0F" w14:textId="77777777" w:rsidR="00CD77BE" w:rsidRPr="00CD77BE" w:rsidRDefault="00CD77BE" w:rsidP="00CD77BE">
            <w:pPr>
              <w:widowControl w:val="0"/>
              <w:tabs>
                <w:tab w:val="left" w:pos="1181"/>
              </w:tabs>
              <w:autoSpaceDE w:val="0"/>
              <w:autoSpaceDN w:val="0"/>
              <w:spacing w:before="94" w:after="0" w:line="240" w:lineRule="auto"/>
              <w:ind w:right="-330"/>
              <w:jc w:val="both"/>
              <w:rPr>
                <w:rFonts w:ascii="Calibri" w:eastAsia="Calibri" w:hAnsi="Calibri" w:cs="Calibri"/>
                <w:b/>
                <w:sz w:val="20"/>
                <w:lang w:val="en-IN"/>
              </w:rPr>
            </w:pPr>
          </w:p>
        </w:tc>
      </w:tr>
    </w:tbl>
    <w:p w14:paraId="53A09EEF" w14:textId="19A8C782" w:rsidR="005458B6" w:rsidRPr="005458B6" w:rsidRDefault="005458B6" w:rsidP="005458B6">
      <w:pPr>
        <w:widowControl w:val="0"/>
        <w:tabs>
          <w:tab w:val="left" w:pos="1181"/>
        </w:tabs>
        <w:autoSpaceDE w:val="0"/>
        <w:autoSpaceDN w:val="0"/>
        <w:spacing w:before="94" w:after="0" w:line="240" w:lineRule="auto"/>
        <w:ind w:right="-330"/>
        <w:jc w:val="both"/>
        <w:rPr>
          <w:rFonts w:ascii="Calibri" w:eastAsia="Calibri" w:hAnsi="Calibri" w:cs="Calibri"/>
          <w:b/>
          <w:sz w:val="20"/>
        </w:rPr>
      </w:pPr>
      <w:r w:rsidRPr="005458B6">
        <w:rPr>
          <w:rFonts w:ascii="Calibri" w:eastAsia="Calibri" w:hAnsi="Calibri" w:cs="Calibri"/>
          <w:b/>
          <w:sz w:val="20"/>
        </w:rPr>
        <w:t>*</w:t>
      </w:r>
      <w:r w:rsidRPr="005458B6">
        <w:rPr>
          <w:rFonts w:ascii="Calibri" w:eastAsia="Calibri" w:hAnsi="Calibri" w:cs="Mangal"/>
          <w:b/>
          <w:sz w:val="20"/>
        </w:rPr>
        <w:t xml:space="preserve"> </w:t>
      </w:r>
      <w:r w:rsidRPr="005458B6">
        <w:rPr>
          <w:rFonts w:ascii="Calibri" w:eastAsia="Calibri" w:hAnsi="Calibri" w:cs="Calibri"/>
          <w:b/>
          <w:sz w:val="20"/>
        </w:rPr>
        <w:t>Note:</w:t>
      </w:r>
    </w:p>
    <w:p w14:paraId="53FE24BF" w14:textId="77777777" w:rsidR="005458B6" w:rsidRPr="005458B6" w:rsidRDefault="005458B6" w:rsidP="005458B6">
      <w:pPr>
        <w:widowControl w:val="0"/>
        <w:tabs>
          <w:tab w:val="left" w:pos="1181"/>
        </w:tabs>
        <w:autoSpaceDE w:val="0"/>
        <w:autoSpaceDN w:val="0"/>
        <w:spacing w:before="94" w:after="0" w:line="240" w:lineRule="auto"/>
        <w:ind w:right="-330"/>
        <w:jc w:val="both"/>
        <w:rPr>
          <w:rFonts w:ascii="Calibri" w:eastAsia="Calibri" w:hAnsi="Calibri" w:cs="Calibri"/>
          <w:bCs/>
          <w:sz w:val="20"/>
        </w:rPr>
      </w:pPr>
      <w:r w:rsidRPr="005458B6">
        <w:rPr>
          <w:rFonts w:ascii="Calibri" w:eastAsia="Calibri" w:hAnsi="Calibri" w:cs="Calibri"/>
          <w:bCs/>
          <w:sz w:val="20"/>
        </w:rPr>
        <w:t xml:space="preserve">1) Any further increase in the frequency of the assessments or addition of locations will lead to an increase in cost. </w:t>
      </w:r>
    </w:p>
    <w:p w14:paraId="57D4843C" w14:textId="77777777" w:rsidR="005458B6" w:rsidRPr="005458B6" w:rsidRDefault="005458B6" w:rsidP="005458B6">
      <w:pPr>
        <w:widowControl w:val="0"/>
        <w:tabs>
          <w:tab w:val="left" w:pos="1181"/>
        </w:tabs>
        <w:autoSpaceDE w:val="0"/>
        <w:autoSpaceDN w:val="0"/>
        <w:spacing w:before="94" w:after="0" w:line="240" w:lineRule="auto"/>
        <w:ind w:right="-330"/>
        <w:jc w:val="both"/>
        <w:rPr>
          <w:rFonts w:ascii="Calibri" w:eastAsia="Calibri" w:hAnsi="Calibri" w:cs="Calibri"/>
          <w:bCs/>
          <w:sz w:val="20"/>
        </w:rPr>
      </w:pPr>
      <w:r w:rsidRPr="005458B6">
        <w:rPr>
          <w:rFonts w:ascii="Calibri" w:eastAsia="Calibri" w:hAnsi="Calibri" w:cs="Calibri"/>
          <w:bCs/>
          <w:sz w:val="20"/>
        </w:rPr>
        <w:t>2) Any addition in the area at any location over and above the current scope of work, leading to an increase in no. of assessment days, will lead to an increase in cost per the current man-day rate.</w:t>
      </w:r>
    </w:p>
    <w:p w14:paraId="0EE1CB44" w14:textId="77777777" w:rsidR="005458B6" w:rsidRPr="005458B6" w:rsidRDefault="005458B6" w:rsidP="005458B6">
      <w:pPr>
        <w:widowControl w:val="0"/>
        <w:tabs>
          <w:tab w:val="left" w:pos="1181"/>
        </w:tabs>
        <w:autoSpaceDE w:val="0"/>
        <w:autoSpaceDN w:val="0"/>
        <w:spacing w:before="94" w:after="0" w:line="240" w:lineRule="auto"/>
        <w:ind w:left="360" w:right="-330"/>
        <w:contextualSpacing/>
        <w:jc w:val="both"/>
        <w:rPr>
          <w:rFonts w:ascii="Calibri" w:eastAsia="Calibri" w:hAnsi="Calibri" w:cs="Calibri"/>
          <w:b/>
          <w:sz w:val="24"/>
          <w:szCs w:val="24"/>
        </w:rPr>
      </w:pPr>
    </w:p>
    <w:p w14:paraId="073F9E89" w14:textId="77777777" w:rsidR="005458B6" w:rsidRPr="005458B6" w:rsidRDefault="005458B6" w:rsidP="004122ED">
      <w:pPr>
        <w:widowControl w:val="0"/>
        <w:numPr>
          <w:ilvl w:val="0"/>
          <w:numId w:val="9"/>
        </w:numPr>
        <w:tabs>
          <w:tab w:val="left" w:pos="1181"/>
        </w:tabs>
        <w:autoSpaceDE w:val="0"/>
        <w:autoSpaceDN w:val="0"/>
        <w:spacing w:before="94" w:after="0" w:line="240" w:lineRule="auto"/>
        <w:ind w:right="-330"/>
        <w:contextualSpacing/>
        <w:jc w:val="both"/>
        <w:rPr>
          <w:rFonts w:ascii="Calibri" w:eastAsia="Calibri" w:hAnsi="Calibri" w:cs="Calibri"/>
          <w:b/>
          <w:sz w:val="24"/>
          <w:szCs w:val="24"/>
        </w:rPr>
      </w:pPr>
      <w:r w:rsidRPr="005458B6">
        <w:rPr>
          <w:rFonts w:ascii="Calibri" w:eastAsia="Calibri" w:hAnsi="Calibri" w:cs="Calibri"/>
          <w:b/>
          <w:sz w:val="24"/>
          <w:szCs w:val="24"/>
        </w:rPr>
        <w:t>TERMS OF PAYMENT</w:t>
      </w:r>
    </w:p>
    <w:p w14:paraId="2EB1B567" w14:textId="77777777" w:rsidR="005458B6" w:rsidRPr="005458B6" w:rsidRDefault="005458B6" w:rsidP="004122ED">
      <w:pPr>
        <w:numPr>
          <w:ilvl w:val="1"/>
          <w:numId w:val="9"/>
        </w:numPr>
        <w:spacing w:line="256" w:lineRule="auto"/>
        <w:contextualSpacing/>
        <w:jc w:val="both"/>
        <w:rPr>
          <w:rFonts w:ascii="Calibri" w:eastAsia="Calibri" w:hAnsi="Calibri" w:cs="Mangal"/>
          <w:color w:val="404040" w:themeColor="text1" w:themeTint="BF"/>
          <w:szCs w:val="22"/>
          <w:lang w:val="en-IN"/>
        </w:rPr>
      </w:pPr>
      <w:r w:rsidRPr="005458B6">
        <w:rPr>
          <w:rFonts w:ascii="Calibri" w:eastAsia="Calibri" w:hAnsi="Calibri" w:cs="Mangal"/>
          <w:color w:val="404040" w:themeColor="text1" w:themeTint="BF"/>
          <w:szCs w:val="22"/>
          <w:lang w:val="en-IN"/>
        </w:rPr>
        <w:t>Bills shall be raised in accordance with the payment structure outlined in the next section.</w:t>
      </w:r>
    </w:p>
    <w:p w14:paraId="7288FCC4" w14:textId="77777777" w:rsidR="005458B6" w:rsidRPr="005458B6" w:rsidRDefault="005458B6" w:rsidP="004122ED">
      <w:pPr>
        <w:numPr>
          <w:ilvl w:val="1"/>
          <w:numId w:val="9"/>
        </w:numPr>
        <w:spacing w:line="256" w:lineRule="auto"/>
        <w:contextualSpacing/>
        <w:jc w:val="both"/>
        <w:rPr>
          <w:rFonts w:ascii="Calibri" w:eastAsia="Calibri" w:hAnsi="Calibri" w:cs="Mangal"/>
          <w:color w:val="404040" w:themeColor="text1" w:themeTint="BF"/>
          <w:szCs w:val="22"/>
          <w:lang w:val="en-IN"/>
        </w:rPr>
      </w:pPr>
      <w:r w:rsidRPr="005458B6">
        <w:rPr>
          <w:rFonts w:ascii="Calibri" w:eastAsia="Calibri" w:hAnsi="Calibri" w:cs="Mangal"/>
          <w:color w:val="404040" w:themeColor="text1" w:themeTint="BF"/>
          <w:szCs w:val="22"/>
          <w:lang w:val="en-IN"/>
        </w:rPr>
        <w:t>^Manpower Costs may vary depending on actuals in case of extended scope &amp; timelines.</w:t>
      </w:r>
    </w:p>
    <w:p w14:paraId="0C55EEEE" w14:textId="77777777" w:rsidR="005458B6" w:rsidRDefault="005458B6" w:rsidP="004122ED">
      <w:pPr>
        <w:numPr>
          <w:ilvl w:val="1"/>
          <w:numId w:val="9"/>
        </w:numPr>
        <w:spacing w:line="256" w:lineRule="auto"/>
        <w:contextualSpacing/>
        <w:jc w:val="both"/>
        <w:rPr>
          <w:rFonts w:ascii="Calibri" w:eastAsia="Calibri" w:hAnsi="Calibri" w:cs="Mangal"/>
          <w:color w:val="404040" w:themeColor="text1" w:themeTint="BF"/>
          <w:szCs w:val="22"/>
          <w:lang w:val="en-IN"/>
        </w:rPr>
      </w:pPr>
      <w:r w:rsidRPr="005458B6">
        <w:rPr>
          <w:rFonts w:ascii="Calibri" w:eastAsia="Calibri" w:hAnsi="Calibri" w:cs="Mangal"/>
          <w:color w:val="404040" w:themeColor="text1" w:themeTint="BF"/>
          <w:szCs w:val="22"/>
          <w:lang w:val="en-IN"/>
        </w:rPr>
        <w:t xml:space="preserve">Travel cost may vary in case client requires an increment in the number of locations. </w:t>
      </w:r>
    </w:p>
    <w:p w14:paraId="57BBE086" w14:textId="77777777" w:rsidR="005458B6" w:rsidRPr="005458B6" w:rsidRDefault="005458B6" w:rsidP="00C250BD">
      <w:pPr>
        <w:spacing w:line="256" w:lineRule="auto"/>
        <w:contextualSpacing/>
        <w:jc w:val="both"/>
        <w:rPr>
          <w:rFonts w:ascii="Calibri" w:eastAsia="Calibri" w:hAnsi="Calibri" w:cs="Mangal"/>
          <w:color w:val="404040" w:themeColor="text1" w:themeTint="BF"/>
          <w:szCs w:val="22"/>
          <w:lang w:val="en-IN"/>
        </w:rPr>
      </w:pPr>
    </w:p>
    <w:p w14:paraId="5DA15A22" w14:textId="77777777" w:rsidR="005458B6" w:rsidRPr="005458B6" w:rsidRDefault="005458B6" w:rsidP="004122ED">
      <w:pPr>
        <w:widowControl w:val="0"/>
        <w:numPr>
          <w:ilvl w:val="0"/>
          <w:numId w:val="9"/>
        </w:numPr>
        <w:tabs>
          <w:tab w:val="left" w:pos="1181"/>
        </w:tabs>
        <w:autoSpaceDE w:val="0"/>
        <w:autoSpaceDN w:val="0"/>
        <w:spacing w:before="94" w:after="0" w:line="240" w:lineRule="auto"/>
        <w:ind w:right="-330"/>
        <w:contextualSpacing/>
        <w:jc w:val="both"/>
        <w:rPr>
          <w:rFonts w:ascii="Calibri" w:eastAsia="Calibri" w:hAnsi="Calibri" w:cs="Calibri"/>
          <w:b/>
          <w:sz w:val="24"/>
          <w:szCs w:val="24"/>
        </w:rPr>
      </w:pPr>
      <w:r w:rsidRPr="005458B6">
        <w:rPr>
          <w:rFonts w:ascii="Calibri" w:eastAsia="Calibri" w:hAnsi="Calibri" w:cs="Calibri"/>
          <w:b/>
          <w:sz w:val="24"/>
          <w:szCs w:val="24"/>
        </w:rPr>
        <w:t>PAYMENT STRUCTURE</w:t>
      </w:r>
    </w:p>
    <w:tbl>
      <w:tblPr>
        <w:tblStyle w:val="TableGridLight"/>
        <w:tblpPr w:leftFromText="180" w:rightFromText="180" w:vertAnchor="text" w:horzAnchor="margin" w:tblpXSpec="center" w:tblpY="257"/>
        <w:tblW w:w="0" w:type="auto"/>
        <w:tblLook w:val="04A0" w:firstRow="1" w:lastRow="0" w:firstColumn="1" w:lastColumn="0" w:noHBand="0" w:noVBand="1"/>
      </w:tblPr>
      <w:tblGrid>
        <w:gridCol w:w="4219"/>
        <w:gridCol w:w="3573"/>
      </w:tblGrid>
      <w:tr w:rsidR="005458B6" w:rsidRPr="005458B6" w14:paraId="227F3BA1" w14:textId="77777777" w:rsidTr="005458B6">
        <w:trPr>
          <w:trHeight w:val="281"/>
        </w:trPr>
        <w:tc>
          <w:tcPr>
            <w:tcW w:w="42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0BA1F2" w14:textId="19594C58" w:rsidR="005458B6" w:rsidRPr="005458B6" w:rsidRDefault="007B2460" w:rsidP="005458B6">
            <w:pPr>
              <w:widowControl w:val="0"/>
              <w:tabs>
                <w:tab w:val="left" w:pos="1181"/>
              </w:tabs>
              <w:autoSpaceDE w:val="0"/>
              <w:autoSpaceDN w:val="0"/>
              <w:spacing w:before="94" w:line="256" w:lineRule="auto"/>
              <w:ind w:right="-330"/>
              <w:rPr>
                <w:rFonts w:ascii="Calibri" w:eastAsia="Calibri" w:hAnsi="Calibri" w:cs="Arial"/>
                <w:sz w:val="24"/>
                <w:szCs w:val="24"/>
              </w:rPr>
            </w:pPr>
            <w:r>
              <w:rPr>
                <w:rFonts w:ascii="Calibri" w:eastAsia="Calibri" w:hAnsi="Calibri" w:cs="Arial"/>
                <w:sz w:val="24"/>
                <w:szCs w:val="24"/>
              </w:rPr>
              <w:t>Commencement of Field Assessment</w:t>
            </w:r>
          </w:p>
        </w:tc>
        <w:tc>
          <w:tcPr>
            <w:tcW w:w="3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50815A" w14:textId="008AC209" w:rsidR="005458B6" w:rsidRPr="005458B6" w:rsidRDefault="00EE4AE1" w:rsidP="005458B6">
            <w:pPr>
              <w:widowControl w:val="0"/>
              <w:tabs>
                <w:tab w:val="left" w:pos="607"/>
              </w:tabs>
              <w:autoSpaceDE w:val="0"/>
              <w:autoSpaceDN w:val="0"/>
              <w:spacing w:before="94" w:line="256" w:lineRule="auto"/>
              <w:ind w:right="-330"/>
              <w:jc w:val="center"/>
              <w:rPr>
                <w:rFonts w:ascii="Calibri" w:eastAsia="Times New Roman" w:hAnsi="Calibri" w:cs="Arial"/>
                <w:bCs/>
                <w:color w:val="000000" w:themeColor="text1"/>
                <w:sz w:val="24"/>
                <w:szCs w:val="24"/>
                <w:lang w:val="en-IN" w:eastAsia="en-IN" w:bidi="ar-SA"/>
              </w:rPr>
            </w:pPr>
            <w:r>
              <w:rPr>
                <w:rFonts w:ascii="Calibri" w:eastAsia="Times New Roman" w:hAnsi="Calibri" w:cs="Arial"/>
                <w:bCs/>
                <w:color w:val="000000" w:themeColor="text1"/>
                <w:sz w:val="24"/>
                <w:szCs w:val="24"/>
                <w:lang w:val="en-IN" w:eastAsia="en-IN" w:bidi="ar-SA"/>
              </w:rPr>
              <w:t>3</w:t>
            </w:r>
            <w:r w:rsidR="008360E4">
              <w:rPr>
                <w:rFonts w:ascii="Calibri" w:eastAsia="Times New Roman" w:hAnsi="Calibri" w:cs="Arial"/>
                <w:bCs/>
                <w:color w:val="000000" w:themeColor="text1"/>
                <w:sz w:val="24"/>
                <w:szCs w:val="24"/>
                <w:lang w:val="en-IN" w:eastAsia="en-IN" w:bidi="ar-SA"/>
              </w:rPr>
              <w:t>0</w:t>
            </w:r>
            <w:r w:rsidR="005458B6" w:rsidRPr="005458B6">
              <w:rPr>
                <w:rFonts w:ascii="Calibri" w:eastAsia="Times New Roman" w:hAnsi="Calibri" w:cs="Arial"/>
                <w:bCs/>
                <w:color w:val="000000" w:themeColor="text1"/>
                <w:sz w:val="24"/>
                <w:szCs w:val="24"/>
                <w:lang w:val="en-IN" w:eastAsia="en-IN" w:bidi="ar-SA"/>
              </w:rPr>
              <w:t>%</w:t>
            </w:r>
          </w:p>
        </w:tc>
      </w:tr>
      <w:tr w:rsidR="005458B6" w:rsidRPr="005458B6" w14:paraId="2D091B2D" w14:textId="77777777" w:rsidTr="005458B6">
        <w:tc>
          <w:tcPr>
            <w:tcW w:w="42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1F527A" w14:textId="64D3CDA3" w:rsidR="005458B6" w:rsidRPr="005458B6" w:rsidRDefault="005458B6" w:rsidP="005458B6">
            <w:pPr>
              <w:widowControl w:val="0"/>
              <w:tabs>
                <w:tab w:val="left" w:pos="1181"/>
              </w:tabs>
              <w:autoSpaceDE w:val="0"/>
              <w:autoSpaceDN w:val="0"/>
              <w:spacing w:before="94" w:line="256" w:lineRule="auto"/>
              <w:ind w:right="-330"/>
              <w:rPr>
                <w:rFonts w:ascii="Calibri" w:eastAsia="Calibri" w:hAnsi="Calibri" w:cs="Arial"/>
                <w:sz w:val="24"/>
                <w:szCs w:val="24"/>
              </w:rPr>
            </w:pPr>
            <w:r w:rsidRPr="005458B6">
              <w:rPr>
                <w:rFonts w:ascii="Calibri" w:eastAsia="Calibri" w:hAnsi="Calibri" w:cs="Arial"/>
                <w:sz w:val="24"/>
                <w:szCs w:val="24"/>
              </w:rPr>
              <w:t xml:space="preserve">Submission of </w:t>
            </w:r>
            <w:r w:rsidR="00B16410">
              <w:rPr>
                <w:rFonts w:ascii="Calibri" w:eastAsia="Calibri" w:hAnsi="Calibri" w:cs="Arial"/>
                <w:sz w:val="24"/>
                <w:szCs w:val="24"/>
              </w:rPr>
              <w:t>Final</w:t>
            </w:r>
            <w:r w:rsidRPr="005458B6">
              <w:rPr>
                <w:rFonts w:ascii="Calibri" w:eastAsia="Calibri" w:hAnsi="Calibri" w:cs="Arial"/>
                <w:sz w:val="24"/>
                <w:szCs w:val="24"/>
              </w:rPr>
              <w:t xml:space="preserve"> Report</w:t>
            </w:r>
          </w:p>
        </w:tc>
        <w:tc>
          <w:tcPr>
            <w:tcW w:w="35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ABD4A1" w14:textId="1ED0FABD" w:rsidR="005458B6" w:rsidRPr="005458B6" w:rsidRDefault="00EE4AE1" w:rsidP="005458B6">
            <w:pPr>
              <w:widowControl w:val="0"/>
              <w:tabs>
                <w:tab w:val="left" w:pos="607"/>
              </w:tabs>
              <w:autoSpaceDE w:val="0"/>
              <w:autoSpaceDN w:val="0"/>
              <w:spacing w:before="94" w:line="256" w:lineRule="auto"/>
              <w:ind w:right="-330"/>
              <w:jc w:val="center"/>
              <w:rPr>
                <w:rFonts w:ascii="Calibri" w:eastAsia="Times New Roman" w:hAnsi="Calibri" w:cs="Arial"/>
                <w:bCs/>
                <w:color w:val="000000" w:themeColor="text1"/>
                <w:sz w:val="24"/>
                <w:szCs w:val="24"/>
                <w:lang w:val="en-IN" w:eastAsia="en-IN" w:bidi="ar-SA"/>
              </w:rPr>
            </w:pPr>
            <w:r>
              <w:rPr>
                <w:rFonts w:ascii="Calibri" w:eastAsia="Times New Roman" w:hAnsi="Calibri" w:cs="Arial"/>
                <w:bCs/>
                <w:color w:val="000000" w:themeColor="text1"/>
                <w:sz w:val="24"/>
                <w:szCs w:val="24"/>
                <w:lang w:val="en-IN" w:eastAsia="en-IN" w:bidi="ar-SA"/>
              </w:rPr>
              <w:t>7</w:t>
            </w:r>
            <w:r w:rsidR="005458B6" w:rsidRPr="005458B6">
              <w:rPr>
                <w:rFonts w:ascii="Calibri" w:eastAsia="Times New Roman" w:hAnsi="Calibri" w:cs="Arial"/>
                <w:bCs/>
                <w:color w:val="000000" w:themeColor="text1"/>
                <w:sz w:val="24"/>
                <w:szCs w:val="24"/>
                <w:lang w:val="en-IN" w:eastAsia="en-IN" w:bidi="ar-SA"/>
              </w:rPr>
              <w:t>0%</w:t>
            </w:r>
          </w:p>
        </w:tc>
      </w:tr>
    </w:tbl>
    <w:p w14:paraId="51645C65" w14:textId="77777777" w:rsidR="005458B6" w:rsidRPr="005458B6" w:rsidRDefault="005458B6" w:rsidP="005458B6">
      <w:pPr>
        <w:widowControl w:val="0"/>
        <w:tabs>
          <w:tab w:val="left" w:pos="1181"/>
        </w:tabs>
        <w:autoSpaceDE w:val="0"/>
        <w:autoSpaceDN w:val="0"/>
        <w:spacing w:before="94" w:after="0" w:line="240" w:lineRule="auto"/>
        <w:ind w:left="720" w:right="-330"/>
        <w:contextualSpacing/>
        <w:jc w:val="both"/>
        <w:rPr>
          <w:rFonts w:ascii="Calibri" w:eastAsia="Calibri" w:hAnsi="Calibri" w:cs="Arial"/>
          <w:b/>
          <w:sz w:val="24"/>
          <w:szCs w:val="24"/>
        </w:rPr>
      </w:pPr>
    </w:p>
    <w:p w14:paraId="123980BC" w14:textId="77777777" w:rsidR="005458B6" w:rsidRPr="005458B6" w:rsidRDefault="005458B6" w:rsidP="005458B6">
      <w:pPr>
        <w:widowControl w:val="0"/>
        <w:tabs>
          <w:tab w:val="left" w:pos="1181"/>
        </w:tabs>
        <w:autoSpaceDE w:val="0"/>
        <w:autoSpaceDN w:val="0"/>
        <w:spacing w:before="94" w:after="0" w:line="240" w:lineRule="auto"/>
        <w:ind w:right="850"/>
        <w:jc w:val="both"/>
        <w:rPr>
          <w:rFonts w:ascii="Calibri" w:eastAsia="Calibri" w:hAnsi="Calibri" w:cs="Mangal"/>
          <w:b/>
          <w:sz w:val="20"/>
        </w:rPr>
      </w:pPr>
    </w:p>
    <w:p w14:paraId="430C714E" w14:textId="77777777" w:rsidR="005458B6" w:rsidRPr="005458B6" w:rsidRDefault="005458B6" w:rsidP="005458B6">
      <w:pPr>
        <w:spacing w:line="256" w:lineRule="auto"/>
        <w:rPr>
          <w:rFonts w:ascii="Calibri" w:eastAsia="Calibri" w:hAnsi="Calibri" w:cs="Mangal"/>
          <w:lang w:val="en-GB"/>
        </w:rPr>
      </w:pPr>
    </w:p>
    <w:p w14:paraId="4F63A257" w14:textId="77777777" w:rsidR="005458B6" w:rsidRPr="005458B6" w:rsidRDefault="005458B6" w:rsidP="005458B6">
      <w:pPr>
        <w:spacing w:line="256" w:lineRule="auto"/>
        <w:rPr>
          <w:rFonts w:ascii="Calibri" w:eastAsia="Calibri" w:hAnsi="Calibri" w:cs="Mangal"/>
          <w:lang w:val="en-GB"/>
        </w:rPr>
      </w:pPr>
    </w:p>
    <w:p w14:paraId="13D4E49C" w14:textId="18614C60" w:rsidR="00AA27E6" w:rsidRDefault="005458B6" w:rsidP="00361FD8">
      <w:pPr>
        <w:spacing w:line="256" w:lineRule="auto"/>
        <w:ind w:left="567"/>
        <w:rPr>
          <w:rFonts w:ascii="Calibri" w:eastAsia="Times New Roman" w:hAnsi="Calibri" w:cs="Calibri"/>
          <w:b/>
          <w:i/>
          <w:lang w:eastAsia="en-IN"/>
        </w:rPr>
      </w:pPr>
      <w:r w:rsidRPr="005458B6">
        <w:rPr>
          <w:rFonts w:ascii="Calibri" w:eastAsia="Times New Roman" w:hAnsi="Calibri" w:cs="Calibri"/>
          <w:b/>
          <w:i/>
          <w:lang w:eastAsia="en-IN"/>
        </w:rPr>
        <w:t>*GST and other taxes to be charged extra as applicable</w:t>
      </w:r>
    </w:p>
    <w:p w14:paraId="5106D206" w14:textId="77777777" w:rsidR="00235EFD" w:rsidRDefault="00235EFD" w:rsidP="00361FD8">
      <w:pPr>
        <w:spacing w:line="256" w:lineRule="auto"/>
        <w:ind w:left="567"/>
        <w:rPr>
          <w:rFonts w:ascii="Calibri" w:eastAsia="Times New Roman" w:hAnsi="Calibri" w:cs="Calibri"/>
          <w:b/>
          <w:i/>
          <w:lang w:eastAsia="en-IN"/>
        </w:rPr>
      </w:pPr>
    </w:p>
    <w:p w14:paraId="4D75C48F" w14:textId="77777777" w:rsidR="00235EFD" w:rsidRDefault="00235EFD" w:rsidP="00361FD8">
      <w:pPr>
        <w:spacing w:line="256" w:lineRule="auto"/>
        <w:ind w:left="567"/>
        <w:rPr>
          <w:rFonts w:ascii="Calibri" w:eastAsia="Times New Roman" w:hAnsi="Calibri" w:cs="Calibri"/>
          <w:b/>
          <w:i/>
          <w:lang w:eastAsia="en-IN"/>
        </w:rPr>
      </w:pPr>
    </w:p>
    <w:p w14:paraId="0D4AFAF0" w14:textId="77777777" w:rsidR="00235EFD" w:rsidRDefault="00235EFD" w:rsidP="00361FD8">
      <w:pPr>
        <w:spacing w:line="256" w:lineRule="auto"/>
        <w:ind w:left="567"/>
        <w:rPr>
          <w:rFonts w:ascii="Calibri" w:eastAsia="Times New Roman" w:hAnsi="Calibri" w:cs="Calibri"/>
          <w:b/>
          <w:i/>
          <w:lang w:eastAsia="en-IN"/>
        </w:rPr>
      </w:pPr>
    </w:p>
    <w:p w14:paraId="041067FD" w14:textId="77777777" w:rsidR="00235EFD" w:rsidRDefault="00235EFD" w:rsidP="00361FD8">
      <w:pPr>
        <w:spacing w:line="256" w:lineRule="auto"/>
        <w:ind w:left="567"/>
        <w:rPr>
          <w:rFonts w:ascii="Calibri" w:eastAsia="Times New Roman" w:hAnsi="Calibri" w:cs="Calibri"/>
          <w:b/>
          <w:i/>
          <w:lang w:eastAsia="en-IN"/>
        </w:rPr>
      </w:pPr>
    </w:p>
    <w:p w14:paraId="243760F8" w14:textId="77777777" w:rsidR="00235EFD" w:rsidRDefault="00235EFD" w:rsidP="00361FD8">
      <w:pPr>
        <w:spacing w:line="256" w:lineRule="auto"/>
        <w:ind w:left="567"/>
        <w:rPr>
          <w:rFonts w:ascii="Calibri" w:eastAsia="Times New Roman" w:hAnsi="Calibri" w:cs="Calibri"/>
          <w:b/>
          <w:i/>
          <w:lang w:eastAsia="en-IN"/>
        </w:rPr>
      </w:pPr>
    </w:p>
    <w:p w14:paraId="500CDAA5" w14:textId="77777777" w:rsidR="008A22FD" w:rsidRDefault="008A22FD" w:rsidP="00361FD8">
      <w:pPr>
        <w:spacing w:line="256" w:lineRule="auto"/>
        <w:ind w:left="567"/>
        <w:rPr>
          <w:rFonts w:ascii="Calibri" w:eastAsia="Times New Roman" w:hAnsi="Calibri" w:cs="Calibri"/>
          <w:b/>
          <w:i/>
          <w:lang w:eastAsia="en-IN"/>
        </w:rPr>
      </w:pPr>
    </w:p>
    <w:p w14:paraId="07DA84C6" w14:textId="77777777" w:rsidR="008A22FD" w:rsidRDefault="008A22FD" w:rsidP="00361FD8">
      <w:pPr>
        <w:spacing w:line="256" w:lineRule="auto"/>
        <w:ind w:left="567"/>
        <w:rPr>
          <w:rFonts w:ascii="Calibri" w:eastAsia="Times New Roman" w:hAnsi="Calibri" w:cs="Calibri"/>
          <w:b/>
          <w:i/>
          <w:lang w:eastAsia="en-IN"/>
        </w:rPr>
      </w:pPr>
    </w:p>
    <w:p w14:paraId="3CA679B4" w14:textId="77777777" w:rsidR="008A22FD" w:rsidRDefault="008A22FD" w:rsidP="00361FD8">
      <w:pPr>
        <w:spacing w:line="256" w:lineRule="auto"/>
        <w:ind w:left="567"/>
        <w:rPr>
          <w:rFonts w:ascii="Calibri" w:eastAsia="Times New Roman" w:hAnsi="Calibri" w:cs="Calibri"/>
          <w:b/>
          <w:i/>
          <w:lang w:eastAsia="en-IN"/>
        </w:rPr>
      </w:pPr>
    </w:p>
    <w:p w14:paraId="30D4DAFE" w14:textId="77777777" w:rsidR="008A22FD" w:rsidRDefault="008A22FD" w:rsidP="00361FD8">
      <w:pPr>
        <w:spacing w:line="256" w:lineRule="auto"/>
        <w:ind w:left="567"/>
        <w:rPr>
          <w:rFonts w:ascii="Calibri" w:eastAsia="Times New Roman" w:hAnsi="Calibri" w:cs="Calibri"/>
          <w:b/>
          <w:i/>
          <w:lang w:eastAsia="en-IN"/>
        </w:rPr>
      </w:pPr>
    </w:p>
    <w:p w14:paraId="2B2CCF6D" w14:textId="77777777" w:rsidR="008A22FD" w:rsidRDefault="008A22FD" w:rsidP="00361FD8">
      <w:pPr>
        <w:spacing w:line="256" w:lineRule="auto"/>
        <w:ind w:left="567"/>
        <w:rPr>
          <w:rFonts w:ascii="Calibri" w:eastAsia="Times New Roman" w:hAnsi="Calibri" w:cs="Calibri"/>
          <w:b/>
          <w:i/>
          <w:lang w:eastAsia="en-IN"/>
        </w:rPr>
      </w:pPr>
    </w:p>
    <w:p w14:paraId="35573880" w14:textId="77777777" w:rsidR="008A22FD" w:rsidRDefault="008A22FD" w:rsidP="00361FD8">
      <w:pPr>
        <w:spacing w:line="256" w:lineRule="auto"/>
        <w:ind w:left="567"/>
        <w:rPr>
          <w:rFonts w:ascii="Calibri" w:eastAsia="Times New Roman" w:hAnsi="Calibri" w:cs="Calibri"/>
          <w:b/>
          <w:i/>
          <w:lang w:eastAsia="en-IN"/>
        </w:rPr>
      </w:pPr>
    </w:p>
    <w:p w14:paraId="4178610A" w14:textId="77777777" w:rsidR="008A22FD" w:rsidRDefault="008A22FD" w:rsidP="00361FD8">
      <w:pPr>
        <w:spacing w:line="256" w:lineRule="auto"/>
        <w:ind w:left="567"/>
        <w:rPr>
          <w:rFonts w:ascii="Calibri" w:eastAsia="Times New Roman" w:hAnsi="Calibri" w:cs="Calibri"/>
          <w:b/>
          <w:i/>
          <w:lang w:eastAsia="en-IN"/>
        </w:rPr>
      </w:pPr>
    </w:p>
    <w:p w14:paraId="38BD59D5" w14:textId="77777777" w:rsidR="008A22FD" w:rsidRDefault="008A22FD" w:rsidP="00361FD8">
      <w:pPr>
        <w:spacing w:line="256" w:lineRule="auto"/>
        <w:ind w:left="567"/>
        <w:rPr>
          <w:rFonts w:ascii="Calibri" w:eastAsia="Times New Roman" w:hAnsi="Calibri" w:cs="Calibri"/>
          <w:b/>
          <w:i/>
          <w:lang w:eastAsia="en-IN"/>
        </w:rPr>
      </w:pPr>
    </w:p>
    <w:p w14:paraId="5F3E5945" w14:textId="77777777" w:rsidR="008A22FD" w:rsidRDefault="008A22FD" w:rsidP="00361FD8">
      <w:pPr>
        <w:spacing w:line="256" w:lineRule="auto"/>
        <w:ind w:left="567"/>
        <w:rPr>
          <w:rFonts w:ascii="Calibri" w:eastAsia="Times New Roman" w:hAnsi="Calibri" w:cs="Calibri"/>
          <w:b/>
          <w:i/>
          <w:lang w:eastAsia="en-IN"/>
        </w:rPr>
      </w:pPr>
    </w:p>
    <w:p w14:paraId="1EA935D0" w14:textId="77777777" w:rsidR="008A22FD" w:rsidRDefault="008A22FD" w:rsidP="00361FD8">
      <w:pPr>
        <w:spacing w:line="256" w:lineRule="auto"/>
        <w:ind w:left="567"/>
        <w:rPr>
          <w:rFonts w:ascii="Calibri" w:eastAsia="Times New Roman" w:hAnsi="Calibri" w:cs="Calibri"/>
          <w:b/>
          <w:i/>
          <w:lang w:eastAsia="en-IN"/>
        </w:rPr>
      </w:pPr>
    </w:p>
    <w:p w14:paraId="0810E5ED" w14:textId="77777777" w:rsidR="008A22FD" w:rsidRDefault="008A22FD" w:rsidP="00361FD8">
      <w:pPr>
        <w:spacing w:line="256" w:lineRule="auto"/>
        <w:ind w:left="567"/>
        <w:rPr>
          <w:rFonts w:ascii="Calibri" w:eastAsia="Times New Roman" w:hAnsi="Calibri" w:cs="Calibri"/>
          <w:b/>
          <w:i/>
          <w:lang w:eastAsia="en-IN"/>
        </w:rPr>
      </w:pPr>
    </w:p>
    <w:p w14:paraId="50393DA3" w14:textId="77777777" w:rsidR="008A22FD" w:rsidRDefault="008A22FD" w:rsidP="00361FD8">
      <w:pPr>
        <w:spacing w:line="256" w:lineRule="auto"/>
        <w:ind w:left="567"/>
        <w:rPr>
          <w:rFonts w:ascii="Calibri" w:eastAsia="Times New Roman" w:hAnsi="Calibri" w:cs="Calibri"/>
          <w:b/>
          <w:i/>
          <w:lang w:eastAsia="en-IN"/>
        </w:rPr>
      </w:pPr>
    </w:p>
    <w:p w14:paraId="454DF607" w14:textId="77777777" w:rsidR="008A22FD" w:rsidRDefault="008A22FD" w:rsidP="00361FD8">
      <w:pPr>
        <w:spacing w:line="256" w:lineRule="auto"/>
        <w:ind w:left="567"/>
        <w:rPr>
          <w:rFonts w:ascii="Calibri" w:eastAsia="Times New Roman" w:hAnsi="Calibri" w:cs="Calibri"/>
          <w:b/>
          <w:i/>
          <w:lang w:eastAsia="en-IN"/>
        </w:rPr>
      </w:pPr>
    </w:p>
    <w:p w14:paraId="04E35577" w14:textId="77777777" w:rsidR="008A22FD" w:rsidRDefault="008A22FD" w:rsidP="00361FD8">
      <w:pPr>
        <w:spacing w:line="256" w:lineRule="auto"/>
        <w:ind w:left="567"/>
        <w:rPr>
          <w:rFonts w:ascii="Calibri" w:eastAsia="Times New Roman" w:hAnsi="Calibri" w:cs="Calibri"/>
          <w:b/>
          <w:i/>
          <w:lang w:eastAsia="en-IN"/>
        </w:rPr>
      </w:pPr>
    </w:p>
    <w:p w14:paraId="1FC94F53" w14:textId="77777777" w:rsidR="00235EFD" w:rsidRPr="008A7650" w:rsidRDefault="00235EFD" w:rsidP="00361FD8">
      <w:pPr>
        <w:spacing w:line="256" w:lineRule="auto"/>
        <w:ind w:left="567"/>
        <w:rPr>
          <w:rFonts w:ascii="Calibri" w:eastAsia="Times New Roman" w:hAnsi="Calibri" w:cs="Calibri"/>
          <w:b/>
          <w:i/>
          <w:lang w:eastAsia="en-IN"/>
        </w:rPr>
      </w:pPr>
    </w:p>
    <w:p w14:paraId="20B3AC9C" w14:textId="5835EA73" w:rsidR="00D10690" w:rsidRPr="00DA74AD" w:rsidRDefault="000A79C4">
      <w:pPr>
        <w:pStyle w:val="Heading1"/>
        <w:rPr>
          <w:rFonts w:asciiTheme="minorHAnsi" w:hAnsiTheme="minorHAnsi" w:cstheme="minorHAnsi"/>
        </w:rPr>
      </w:pPr>
      <w:r>
        <w:rPr>
          <w:rFonts w:asciiTheme="minorHAnsi" w:hAnsiTheme="minorHAnsi" w:cstheme="minorHAnsi"/>
          <w:caps w:val="0"/>
        </w:rPr>
        <w:lastRenderedPageBreak/>
        <w:t xml:space="preserve"> </w:t>
      </w:r>
      <w:bookmarkStart w:id="18" w:name="_Toc208317022"/>
      <w:r w:rsidRPr="00DA74AD">
        <w:rPr>
          <w:rFonts w:asciiTheme="minorHAnsi" w:hAnsiTheme="minorHAnsi" w:cstheme="minorHAnsi"/>
          <w:caps w:val="0"/>
        </w:rPr>
        <w:t>GENERAL TERMS</w:t>
      </w:r>
      <w:bookmarkEnd w:id="18"/>
    </w:p>
    <w:p w14:paraId="4D26899B" w14:textId="34419EE5" w:rsidR="001026D7" w:rsidRDefault="00E12ECC" w:rsidP="004122ED">
      <w:pPr>
        <w:pStyle w:val="ListParagraph"/>
        <w:numPr>
          <w:ilvl w:val="0"/>
          <w:numId w:val="8"/>
        </w:numPr>
        <w:spacing w:before="120" w:after="120"/>
        <w:ind w:left="709"/>
        <w:jc w:val="both"/>
        <w:rPr>
          <w:color w:val="404040" w:themeColor="text1" w:themeTint="BF"/>
          <w:szCs w:val="22"/>
          <w:lang w:val="en-IN"/>
        </w:rPr>
      </w:pPr>
      <w:r w:rsidRPr="001026D7">
        <w:rPr>
          <w:color w:val="404040" w:themeColor="text1" w:themeTint="BF"/>
          <w:szCs w:val="22"/>
          <w:lang w:val="en-IN"/>
        </w:rPr>
        <w:t xml:space="preserve">AMENDMENT OF AGREEMENT: No amendment or modification of the agreement authorising this project shall be valid unless it is made in writing jointly by both parties or by their authorized representatives and specially stating the reason for amendment to this agreement. The modification/changes shall be effective from the date of which they are made/executed unless otherwise agreed to. </w:t>
      </w:r>
    </w:p>
    <w:p w14:paraId="575EAA56" w14:textId="77777777" w:rsidR="001026D7" w:rsidRPr="001026D7" w:rsidRDefault="001026D7" w:rsidP="001026D7">
      <w:pPr>
        <w:pStyle w:val="ListParagraph"/>
        <w:spacing w:before="120" w:after="120"/>
        <w:ind w:left="714"/>
        <w:jc w:val="both"/>
        <w:rPr>
          <w:color w:val="404040" w:themeColor="text1" w:themeTint="BF"/>
          <w:szCs w:val="22"/>
          <w:lang w:val="en-IN"/>
        </w:rPr>
      </w:pPr>
    </w:p>
    <w:p w14:paraId="1824DC1D" w14:textId="159EB53E" w:rsidR="001026D7" w:rsidRDefault="00E12ECC" w:rsidP="004122ED">
      <w:pPr>
        <w:pStyle w:val="ListParagraph"/>
        <w:numPr>
          <w:ilvl w:val="0"/>
          <w:numId w:val="8"/>
        </w:numPr>
        <w:spacing w:before="120" w:after="120"/>
        <w:ind w:left="709"/>
        <w:jc w:val="both"/>
        <w:rPr>
          <w:color w:val="404040" w:themeColor="text1" w:themeTint="BF"/>
          <w:szCs w:val="22"/>
          <w:lang w:val="en-IN"/>
        </w:rPr>
      </w:pPr>
      <w:r w:rsidRPr="001026D7">
        <w:rPr>
          <w:color w:val="404040" w:themeColor="text1" w:themeTint="BF"/>
          <w:szCs w:val="22"/>
          <w:lang w:val="en-IN"/>
        </w:rPr>
        <w:t xml:space="preserve">FORCE MAJEURE: The parties shall ensure due compliance with the terms of this agreement. However, no party shall be liable for any claim for any loss or damage whatsoever arising out of failure to carry out the terms of the agreement to the extent such a failure is due to force majeure events such as fire, rebellion, mutiny, civil commotion, riots, strike, lockout, force of nature, accident, act of God, or any other reason beyond the control of concerned party. </w:t>
      </w:r>
    </w:p>
    <w:p w14:paraId="69EF0726" w14:textId="77777777" w:rsidR="009A4B51" w:rsidRPr="009A4B51" w:rsidRDefault="009A4B51" w:rsidP="00D62B59">
      <w:pPr>
        <w:pStyle w:val="ListParagraph"/>
        <w:spacing w:before="120" w:after="120"/>
        <w:ind w:left="709"/>
        <w:jc w:val="both"/>
        <w:rPr>
          <w:color w:val="404040" w:themeColor="text1" w:themeTint="BF"/>
          <w:szCs w:val="22"/>
          <w:lang w:val="en-IN"/>
        </w:rPr>
      </w:pPr>
    </w:p>
    <w:p w14:paraId="424CF863" w14:textId="77777777" w:rsidR="00D10690" w:rsidRDefault="00E12ECC" w:rsidP="004122ED">
      <w:pPr>
        <w:pStyle w:val="ListParagraph"/>
        <w:numPr>
          <w:ilvl w:val="0"/>
          <w:numId w:val="8"/>
        </w:numPr>
        <w:spacing w:before="120" w:after="120"/>
        <w:ind w:left="709"/>
        <w:jc w:val="both"/>
        <w:rPr>
          <w:color w:val="404040" w:themeColor="text1" w:themeTint="BF"/>
          <w:szCs w:val="22"/>
          <w:lang w:val="en-IN"/>
        </w:rPr>
      </w:pPr>
      <w:r w:rsidRPr="001026D7">
        <w:rPr>
          <w:color w:val="404040" w:themeColor="text1" w:themeTint="BF"/>
          <w:szCs w:val="22"/>
          <w:lang w:val="en-IN"/>
        </w:rPr>
        <w:t>ARBITRATION: The disputes, if arising, shall be settled by arbitration with sole arbitrator (to be jointly appointed in 30 days) in accordance with the procedure prescribed in the Indian Arbitration and Conciliation Act, 1996 or any statutory modification or re-enactment thereof and the rules made thereunder and for the time being in force. Proceedings shall, unless otherwise agreed by the parties, to be held in Delhi, India. Governing law will be laws of India. Language will be English.</w:t>
      </w:r>
    </w:p>
    <w:p w14:paraId="3A7377CC" w14:textId="77777777" w:rsidR="001026D7" w:rsidRPr="001026D7" w:rsidRDefault="001026D7" w:rsidP="00D62B59">
      <w:pPr>
        <w:pStyle w:val="ListParagraph"/>
        <w:spacing w:before="120" w:after="120"/>
        <w:ind w:left="709"/>
        <w:jc w:val="both"/>
        <w:rPr>
          <w:color w:val="404040" w:themeColor="text1" w:themeTint="BF"/>
          <w:szCs w:val="22"/>
          <w:lang w:val="en-IN"/>
        </w:rPr>
      </w:pPr>
    </w:p>
    <w:p w14:paraId="1DE1C6E8" w14:textId="77777777" w:rsidR="00D10690" w:rsidRDefault="00E12ECC" w:rsidP="004122ED">
      <w:pPr>
        <w:pStyle w:val="ListParagraph"/>
        <w:numPr>
          <w:ilvl w:val="0"/>
          <w:numId w:val="8"/>
        </w:numPr>
        <w:spacing w:before="120" w:after="120"/>
        <w:ind w:left="709"/>
        <w:jc w:val="both"/>
        <w:rPr>
          <w:color w:val="404040" w:themeColor="text1" w:themeTint="BF"/>
          <w:szCs w:val="22"/>
          <w:lang w:val="en-IN"/>
        </w:rPr>
      </w:pPr>
      <w:r w:rsidRPr="001026D7">
        <w:rPr>
          <w:color w:val="404040" w:themeColor="text1" w:themeTint="BF"/>
          <w:szCs w:val="22"/>
          <w:lang w:val="en-IN"/>
        </w:rPr>
        <w:t xml:space="preserve">NOTICE: All notices permitted or required to be given under the provisions of this agreement shall be deemed to be sufficiently given if written and delivered personally or sent to the other party by telefax or certified or registered air mail or email and addressed to the registered office of the other party as follows or to such other party address as the party may give notice in writing. Unless otherwise provided herein all such notices shall be deemed to have been given as of the date they are personally delivered or transmitted by telefax or email or deposited in the mail. </w:t>
      </w:r>
    </w:p>
    <w:p w14:paraId="592B80A3" w14:textId="77777777" w:rsidR="001026D7" w:rsidRPr="00D62B59" w:rsidRDefault="001026D7" w:rsidP="00D62B59">
      <w:pPr>
        <w:pStyle w:val="ListParagraph"/>
        <w:spacing w:before="120" w:after="120"/>
        <w:ind w:left="709"/>
        <w:jc w:val="both"/>
        <w:rPr>
          <w:color w:val="404040" w:themeColor="text1" w:themeTint="BF"/>
          <w:szCs w:val="22"/>
          <w:lang w:val="en-IN"/>
        </w:rPr>
      </w:pPr>
    </w:p>
    <w:p w14:paraId="79987D0E" w14:textId="77777777" w:rsidR="00D10690" w:rsidRDefault="00E12ECC" w:rsidP="004122ED">
      <w:pPr>
        <w:pStyle w:val="ListParagraph"/>
        <w:numPr>
          <w:ilvl w:val="0"/>
          <w:numId w:val="8"/>
        </w:numPr>
        <w:spacing w:before="120" w:after="120"/>
        <w:ind w:left="709"/>
        <w:jc w:val="both"/>
        <w:rPr>
          <w:color w:val="404040" w:themeColor="text1" w:themeTint="BF"/>
          <w:szCs w:val="22"/>
          <w:lang w:val="en-IN"/>
        </w:rPr>
      </w:pPr>
      <w:r w:rsidRPr="001026D7">
        <w:rPr>
          <w:color w:val="404040" w:themeColor="text1" w:themeTint="BF"/>
          <w:szCs w:val="22"/>
          <w:lang w:val="en-IN"/>
        </w:rPr>
        <w:t xml:space="preserve">TERMINATION OF AGREEMENT: Either party shall have the right to terminate the agreement at any time by giving thirty days’ notice in writing in advance indicating reasons for same to the other party. The reasons, however, will need to be justified and in case the termination leads to delay/pause/abortion of the project, the Authority reserves the right to not make any payments further to the date of project termination as indicated by either party. </w:t>
      </w:r>
    </w:p>
    <w:p w14:paraId="707F35A2" w14:textId="77777777" w:rsidR="00AA27E6" w:rsidRPr="00AA27E6" w:rsidRDefault="00AA27E6" w:rsidP="00AA27E6">
      <w:pPr>
        <w:pStyle w:val="ListParagraph"/>
        <w:rPr>
          <w:color w:val="404040" w:themeColor="text1" w:themeTint="BF"/>
          <w:szCs w:val="22"/>
          <w:lang w:val="en-IN"/>
        </w:rPr>
      </w:pPr>
    </w:p>
    <w:p w14:paraId="2D8F60BE" w14:textId="77777777" w:rsidR="00AA27E6" w:rsidRDefault="00AA27E6" w:rsidP="00AA27E6">
      <w:pPr>
        <w:spacing w:before="120" w:after="120"/>
        <w:jc w:val="both"/>
        <w:rPr>
          <w:color w:val="404040" w:themeColor="text1" w:themeTint="BF"/>
          <w:szCs w:val="22"/>
          <w:lang w:val="en-IN"/>
        </w:rPr>
      </w:pPr>
    </w:p>
    <w:p w14:paraId="16464CD2" w14:textId="77777777" w:rsidR="00AA27E6" w:rsidRDefault="00AA27E6" w:rsidP="00AA27E6">
      <w:pPr>
        <w:spacing w:before="120" w:after="120"/>
        <w:jc w:val="both"/>
        <w:rPr>
          <w:color w:val="404040" w:themeColor="text1" w:themeTint="BF"/>
          <w:szCs w:val="22"/>
          <w:lang w:val="en-IN"/>
        </w:rPr>
      </w:pPr>
    </w:p>
    <w:p w14:paraId="2138AC9E" w14:textId="77777777" w:rsidR="00AA27E6" w:rsidRDefault="00AA27E6" w:rsidP="00AA27E6">
      <w:pPr>
        <w:spacing w:before="120" w:after="120"/>
        <w:jc w:val="both"/>
        <w:rPr>
          <w:color w:val="404040" w:themeColor="text1" w:themeTint="BF"/>
          <w:szCs w:val="22"/>
          <w:lang w:val="en-IN"/>
        </w:rPr>
      </w:pPr>
    </w:p>
    <w:p w14:paraId="1FEC3A5B" w14:textId="77777777" w:rsidR="00AA27E6" w:rsidRDefault="00AA27E6" w:rsidP="00AA27E6">
      <w:pPr>
        <w:spacing w:before="120" w:after="120"/>
        <w:jc w:val="both"/>
        <w:rPr>
          <w:color w:val="404040" w:themeColor="text1" w:themeTint="BF"/>
          <w:szCs w:val="22"/>
          <w:lang w:val="en-IN"/>
        </w:rPr>
      </w:pPr>
    </w:p>
    <w:p w14:paraId="1E5CAC6C" w14:textId="77777777" w:rsidR="00AA27E6" w:rsidRDefault="00AA27E6" w:rsidP="00AA27E6">
      <w:pPr>
        <w:spacing w:before="120" w:after="120"/>
        <w:jc w:val="both"/>
        <w:rPr>
          <w:color w:val="404040" w:themeColor="text1" w:themeTint="BF"/>
          <w:szCs w:val="22"/>
          <w:lang w:val="en-IN"/>
        </w:rPr>
      </w:pPr>
    </w:p>
    <w:p w14:paraId="53A0C169" w14:textId="77777777" w:rsidR="00AA27E6" w:rsidRDefault="00AA27E6" w:rsidP="00AA27E6">
      <w:pPr>
        <w:spacing w:before="120" w:after="120"/>
        <w:jc w:val="both"/>
        <w:rPr>
          <w:color w:val="404040" w:themeColor="text1" w:themeTint="BF"/>
          <w:szCs w:val="22"/>
          <w:lang w:val="en-IN"/>
        </w:rPr>
      </w:pPr>
    </w:p>
    <w:p w14:paraId="09617F7B" w14:textId="77777777" w:rsidR="00AA27E6" w:rsidRPr="00AA27E6" w:rsidRDefault="00AA27E6" w:rsidP="00AA27E6">
      <w:pPr>
        <w:spacing w:before="120" w:after="120"/>
        <w:jc w:val="both"/>
        <w:rPr>
          <w:color w:val="404040" w:themeColor="text1" w:themeTint="BF"/>
          <w:szCs w:val="22"/>
          <w:lang w:val="en-IN"/>
        </w:rPr>
      </w:pPr>
    </w:p>
    <w:p w14:paraId="212A8766" w14:textId="77777777" w:rsidR="00F65AFD" w:rsidRPr="00F65AFD" w:rsidRDefault="00F65AFD" w:rsidP="00F65AFD">
      <w:pPr>
        <w:pStyle w:val="ListParagraph"/>
        <w:rPr>
          <w:color w:val="404040" w:themeColor="text1" w:themeTint="BF"/>
          <w:szCs w:val="22"/>
          <w:lang w:val="en-IN"/>
        </w:rPr>
      </w:pPr>
    </w:p>
    <w:p w14:paraId="7EE55043" w14:textId="7EF4036E" w:rsidR="00D10690" w:rsidRDefault="00D10690">
      <w:pPr>
        <w:rPr>
          <w:rFonts w:cstheme="minorHAnsi"/>
          <w:sz w:val="20"/>
          <w:lang w:val="en-GB"/>
        </w:rPr>
      </w:pPr>
    </w:p>
    <w:p w14:paraId="3E451752" w14:textId="77777777" w:rsidR="00D10690" w:rsidRDefault="00D10690">
      <w:pPr>
        <w:spacing w:line="276" w:lineRule="auto"/>
        <w:jc w:val="center"/>
        <w:rPr>
          <w:rFonts w:cstheme="minorHAnsi"/>
          <w:sz w:val="20"/>
          <w:lang w:val="en-GB"/>
        </w:rPr>
        <w:sectPr w:rsidR="00D10690" w:rsidSect="00C269A2">
          <w:headerReference w:type="default" r:id="rId17"/>
          <w:pgSz w:w="11906" w:h="16838"/>
          <w:pgMar w:top="1350" w:right="1440" w:bottom="1440" w:left="1440" w:header="720" w:footer="323" w:gutter="0"/>
          <w:cols w:space="720"/>
          <w:docGrid w:linePitch="360"/>
        </w:sectPr>
      </w:pPr>
    </w:p>
    <w:p w14:paraId="7B9C7DBA" w14:textId="35478757" w:rsidR="00D10690" w:rsidRDefault="00E12ECC" w:rsidP="00BB7122">
      <w:pPr>
        <w:rPr>
          <w:rFonts w:cstheme="minorHAnsi"/>
          <w:lang w:val="en-GB"/>
        </w:rPr>
      </w:pPr>
      <w:r>
        <w:rPr>
          <w:rFonts w:cstheme="minorHAnsi"/>
          <w:sz w:val="20"/>
          <w:lang w:val="en-GB"/>
        </w:rPr>
        <w:lastRenderedPageBreak/>
        <w:br/>
      </w:r>
    </w:p>
    <w:p w14:paraId="33054530" w14:textId="77777777" w:rsidR="00301E60" w:rsidRPr="00301E60" w:rsidRDefault="00301E60" w:rsidP="00301E60">
      <w:pPr>
        <w:rPr>
          <w:rFonts w:cstheme="minorHAnsi"/>
          <w:lang w:val="en-GB"/>
        </w:rPr>
      </w:pPr>
    </w:p>
    <w:p w14:paraId="578BD32E" w14:textId="77777777" w:rsidR="00301E60" w:rsidRPr="00301E60" w:rsidRDefault="00301E60" w:rsidP="00301E60">
      <w:pPr>
        <w:rPr>
          <w:rFonts w:cstheme="minorHAnsi"/>
          <w:lang w:val="en-GB"/>
        </w:rPr>
      </w:pPr>
    </w:p>
    <w:p w14:paraId="48223514" w14:textId="77777777" w:rsidR="00301E60" w:rsidRPr="00301E60" w:rsidRDefault="00301E60" w:rsidP="00301E60">
      <w:pPr>
        <w:rPr>
          <w:rFonts w:cstheme="minorHAnsi"/>
          <w:lang w:val="en-GB"/>
        </w:rPr>
      </w:pPr>
    </w:p>
    <w:p w14:paraId="399AC8C2" w14:textId="77777777" w:rsidR="00301E60" w:rsidRPr="00301E60" w:rsidRDefault="00301E60" w:rsidP="00301E60">
      <w:pPr>
        <w:rPr>
          <w:rFonts w:cstheme="minorHAnsi"/>
          <w:lang w:val="en-GB"/>
        </w:rPr>
      </w:pPr>
    </w:p>
    <w:p w14:paraId="671B20AB" w14:textId="77777777" w:rsidR="00301E60" w:rsidRPr="00301E60" w:rsidRDefault="00301E60" w:rsidP="00301E60">
      <w:pPr>
        <w:rPr>
          <w:rFonts w:cstheme="minorHAnsi"/>
          <w:lang w:val="en-GB"/>
        </w:rPr>
      </w:pPr>
    </w:p>
    <w:p w14:paraId="0DFEA224" w14:textId="77777777" w:rsidR="00301E60" w:rsidRPr="00301E60" w:rsidRDefault="00301E60" w:rsidP="00301E60">
      <w:pPr>
        <w:rPr>
          <w:rFonts w:cstheme="minorHAnsi"/>
          <w:lang w:val="en-GB"/>
        </w:rPr>
      </w:pPr>
    </w:p>
    <w:p w14:paraId="7B97C30D" w14:textId="77777777" w:rsidR="00301E60" w:rsidRPr="00301E60" w:rsidRDefault="00301E60" w:rsidP="00301E60">
      <w:pPr>
        <w:rPr>
          <w:rFonts w:cstheme="minorHAnsi"/>
          <w:lang w:val="en-GB"/>
        </w:rPr>
      </w:pPr>
    </w:p>
    <w:p w14:paraId="3B0DCACF" w14:textId="77777777" w:rsidR="00301E60" w:rsidRPr="00301E60" w:rsidRDefault="00301E60" w:rsidP="00301E60">
      <w:pPr>
        <w:rPr>
          <w:rFonts w:cstheme="minorHAnsi"/>
          <w:lang w:val="en-GB"/>
        </w:rPr>
      </w:pPr>
    </w:p>
    <w:p w14:paraId="3E309843" w14:textId="77777777" w:rsidR="00301E60" w:rsidRPr="00301E60" w:rsidRDefault="00301E60" w:rsidP="00301E60">
      <w:pPr>
        <w:rPr>
          <w:rFonts w:cstheme="minorHAnsi"/>
          <w:lang w:val="en-GB"/>
        </w:rPr>
      </w:pPr>
    </w:p>
    <w:p w14:paraId="761A312E" w14:textId="77777777" w:rsidR="00301E60" w:rsidRPr="00301E60" w:rsidRDefault="00301E60" w:rsidP="00301E60">
      <w:pPr>
        <w:rPr>
          <w:rFonts w:cstheme="minorHAnsi"/>
          <w:lang w:val="en-GB"/>
        </w:rPr>
      </w:pPr>
    </w:p>
    <w:p w14:paraId="0347639F" w14:textId="77777777" w:rsidR="00301E60" w:rsidRPr="00301E60" w:rsidRDefault="00301E60" w:rsidP="00301E60">
      <w:pPr>
        <w:rPr>
          <w:rFonts w:cstheme="minorHAnsi"/>
          <w:lang w:val="en-GB"/>
        </w:rPr>
      </w:pPr>
    </w:p>
    <w:p w14:paraId="064F69EF" w14:textId="77777777" w:rsidR="00301E60" w:rsidRPr="00301E60" w:rsidRDefault="00301E60" w:rsidP="00301E60">
      <w:pPr>
        <w:rPr>
          <w:rFonts w:cstheme="minorHAnsi"/>
          <w:lang w:val="en-GB"/>
        </w:rPr>
      </w:pPr>
    </w:p>
    <w:p w14:paraId="1CE3ACFD" w14:textId="77777777" w:rsidR="00301E60" w:rsidRPr="00301E60" w:rsidRDefault="00301E60" w:rsidP="00301E60">
      <w:pPr>
        <w:rPr>
          <w:rFonts w:cstheme="minorHAnsi"/>
          <w:lang w:val="en-GB"/>
        </w:rPr>
      </w:pPr>
    </w:p>
    <w:p w14:paraId="1C5650ED" w14:textId="77777777" w:rsidR="00301E60" w:rsidRPr="00301E60" w:rsidRDefault="00301E60" w:rsidP="00301E60">
      <w:pPr>
        <w:rPr>
          <w:rFonts w:cstheme="minorHAnsi"/>
          <w:lang w:val="en-GB"/>
        </w:rPr>
      </w:pPr>
    </w:p>
    <w:p w14:paraId="508DF711" w14:textId="77777777" w:rsidR="00301E60" w:rsidRPr="00301E60" w:rsidRDefault="00301E60" w:rsidP="00301E60">
      <w:pPr>
        <w:rPr>
          <w:rFonts w:cstheme="minorHAnsi"/>
          <w:lang w:val="en-GB"/>
        </w:rPr>
      </w:pPr>
    </w:p>
    <w:p w14:paraId="14168009" w14:textId="77777777" w:rsidR="00301E60" w:rsidRDefault="00301E60" w:rsidP="00301E60">
      <w:pPr>
        <w:rPr>
          <w:rFonts w:cstheme="minorHAnsi"/>
          <w:lang w:val="en-GB"/>
        </w:rPr>
      </w:pPr>
    </w:p>
    <w:p w14:paraId="6B2A1F89" w14:textId="4A08AB5A" w:rsidR="00301E60" w:rsidRPr="00301E60" w:rsidRDefault="00301E60" w:rsidP="00301E60">
      <w:pPr>
        <w:tabs>
          <w:tab w:val="left" w:pos="3330"/>
        </w:tabs>
        <w:rPr>
          <w:rFonts w:cstheme="minorHAnsi"/>
          <w:lang w:val="en-GB"/>
        </w:rPr>
      </w:pPr>
      <w:r>
        <w:rPr>
          <w:rFonts w:cstheme="minorHAnsi"/>
          <w:lang w:val="en-GB"/>
        </w:rPr>
        <w:tab/>
      </w:r>
    </w:p>
    <w:sectPr w:rsidR="00301E60" w:rsidRPr="00301E60">
      <w:headerReference w:type="even" r:id="rId18"/>
      <w:headerReference w:type="default" r:id="rId19"/>
      <w:footerReference w:type="even" r:id="rId20"/>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C96E9" w14:textId="77777777" w:rsidR="00F00DB7" w:rsidRDefault="00F00DB7">
      <w:pPr>
        <w:spacing w:line="240" w:lineRule="auto"/>
      </w:pPr>
      <w:r>
        <w:separator/>
      </w:r>
    </w:p>
  </w:endnote>
  <w:endnote w:type="continuationSeparator" w:id="0">
    <w:p w14:paraId="1E3E23AE" w14:textId="77777777" w:rsidR="00F00DB7" w:rsidRDefault="00F00D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Black">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20"/>
        <w:szCs w:val="18"/>
      </w:rPr>
      <w:id w:val="-370541026"/>
    </w:sdtPr>
    <w:sdtEndPr>
      <w:rPr>
        <w:color w:val="808080" w:themeColor="background1" w:themeShade="80"/>
        <w:spacing w:val="60"/>
      </w:rPr>
    </w:sdtEndPr>
    <w:sdtContent>
      <w:p w14:paraId="17D9BF46" w14:textId="77777777" w:rsidR="00D10690" w:rsidRDefault="00D10690">
        <w:pPr>
          <w:pStyle w:val="Footer"/>
          <w:pBdr>
            <w:top w:val="single" w:sz="36" w:space="1" w:color="2C7CD4"/>
            <w:bottom w:val="single" w:sz="36" w:space="1" w:color="auto"/>
          </w:pBdr>
          <w:tabs>
            <w:tab w:val="clear" w:pos="9026"/>
          </w:tabs>
          <w:spacing w:before="100" w:beforeAutospacing="1" w:after="100" w:afterAutospacing="1" w:line="120" w:lineRule="auto"/>
          <w:ind w:left="-1440" w:right="-1411"/>
          <w:jc w:val="right"/>
          <w:rPr>
            <w:rFonts w:ascii="Arial" w:hAnsi="Arial" w:cs="Arial"/>
            <w:b/>
            <w:bCs/>
            <w:sz w:val="6"/>
            <w:szCs w:val="4"/>
          </w:rPr>
        </w:pPr>
      </w:p>
      <w:p w14:paraId="178B9EEC" w14:textId="36558A1B" w:rsidR="00D10690" w:rsidRDefault="00E12ECC">
        <w:pPr>
          <w:pStyle w:val="Footer"/>
          <w:tabs>
            <w:tab w:val="clear" w:pos="9026"/>
          </w:tabs>
          <w:ind w:left="-630" w:right="-64"/>
          <w:rPr>
            <w:rFonts w:ascii="Arial" w:hAnsi="Arial" w:cs="Arial"/>
            <w:b/>
            <w:bCs/>
            <w:sz w:val="20"/>
            <w:szCs w:val="18"/>
          </w:rPr>
        </w:pPr>
        <w:r>
          <w:rPr>
            <w:rFonts w:ascii="Arial" w:hAnsi="Arial" w:cs="Arial"/>
            <w:b/>
            <w:bCs/>
            <w:sz w:val="20"/>
            <w:szCs w:val="18"/>
          </w:rPr>
          <w:fldChar w:fldCharType="begin"/>
        </w:r>
        <w:r>
          <w:rPr>
            <w:rFonts w:ascii="Arial" w:hAnsi="Arial" w:cs="Arial"/>
            <w:b/>
            <w:bCs/>
            <w:sz w:val="20"/>
            <w:szCs w:val="18"/>
          </w:rPr>
          <w:instrText xml:space="preserve"> PAGE   \* MERGEFORMAT </w:instrText>
        </w:r>
        <w:r>
          <w:rPr>
            <w:rFonts w:ascii="Arial" w:hAnsi="Arial" w:cs="Arial"/>
            <w:b/>
            <w:bCs/>
            <w:sz w:val="20"/>
            <w:szCs w:val="18"/>
          </w:rPr>
          <w:fldChar w:fldCharType="separate"/>
        </w:r>
        <w:r>
          <w:rPr>
            <w:rFonts w:ascii="Arial" w:hAnsi="Arial" w:cs="Arial"/>
            <w:b/>
            <w:bCs/>
            <w:sz w:val="20"/>
            <w:szCs w:val="18"/>
          </w:rPr>
          <w:t>12</w:t>
        </w:r>
        <w:r>
          <w:rPr>
            <w:rFonts w:ascii="Arial" w:hAnsi="Arial" w:cs="Arial"/>
            <w:b/>
            <w:bCs/>
            <w:sz w:val="20"/>
            <w:szCs w:val="18"/>
          </w:rPr>
          <w:fldChar w:fldCharType="end"/>
        </w:r>
        <w:r>
          <w:rPr>
            <w:rFonts w:ascii="Arial" w:hAnsi="Arial" w:cs="Arial"/>
            <w:b/>
            <w:bCs/>
            <w:sz w:val="20"/>
            <w:szCs w:val="18"/>
          </w:rPr>
          <w:t xml:space="preserve"> | Quality Council of India</w:t>
        </w:r>
      </w:p>
      <w:p w14:paraId="625C89F1" w14:textId="77777777" w:rsidR="00D10690" w:rsidRDefault="00000000">
        <w:pPr>
          <w:pStyle w:val="Footer"/>
          <w:tabs>
            <w:tab w:val="clear" w:pos="9026"/>
          </w:tabs>
          <w:ind w:left="-810" w:right="-64"/>
          <w:rPr>
            <w:rFonts w:ascii="Arial" w:hAnsi="Arial" w:cs="Arial"/>
            <w:b/>
            <w:bCs/>
            <w:sz w:val="20"/>
            <w:szCs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20"/>
        <w:szCs w:val="18"/>
      </w:rPr>
      <w:id w:val="-1192146824"/>
    </w:sdtPr>
    <w:sdtEndPr>
      <w:rPr>
        <w:color w:val="808080" w:themeColor="background1" w:themeShade="80"/>
        <w:spacing w:val="60"/>
      </w:rPr>
    </w:sdtEndPr>
    <w:sdtContent>
      <w:p w14:paraId="047E6CF1" w14:textId="77777777" w:rsidR="00D10690" w:rsidRDefault="00D10690">
        <w:pPr>
          <w:pStyle w:val="Footer"/>
          <w:pBdr>
            <w:top w:val="single" w:sz="36" w:space="1" w:color="2C7CD4"/>
            <w:bottom w:val="single" w:sz="36" w:space="1" w:color="auto"/>
          </w:pBdr>
          <w:tabs>
            <w:tab w:val="clear" w:pos="9026"/>
          </w:tabs>
          <w:spacing w:before="100" w:beforeAutospacing="1" w:after="100" w:afterAutospacing="1" w:line="120" w:lineRule="auto"/>
          <w:ind w:left="-1440" w:right="-1411"/>
          <w:jc w:val="center"/>
          <w:rPr>
            <w:rFonts w:ascii="Arial" w:hAnsi="Arial" w:cs="Arial"/>
            <w:b/>
            <w:bCs/>
            <w:sz w:val="2"/>
            <w:szCs w:val="2"/>
          </w:rPr>
        </w:pPr>
      </w:p>
      <w:p w14:paraId="0126125A" w14:textId="77777777" w:rsidR="00D10690" w:rsidRDefault="00E12ECC">
        <w:pPr>
          <w:pStyle w:val="Footer"/>
          <w:tabs>
            <w:tab w:val="clear" w:pos="9026"/>
          </w:tabs>
          <w:ind w:left="-1440" w:right="-64"/>
          <w:jc w:val="right"/>
          <w:rPr>
            <w:rFonts w:ascii="Arial" w:hAnsi="Arial" w:cs="Arial"/>
            <w:b/>
            <w:bCs/>
            <w:sz w:val="20"/>
            <w:szCs w:val="18"/>
          </w:rPr>
        </w:pPr>
        <w:r>
          <w:rPr>
            <w:rFonts w:ascii="Arial" w:hAnsi="Arial" w:cs="Arial"/>
            <w:b/>
            <w:bCs/>
            <w:sz w:val="20"/>
            <w:szCs w:val="18"/>
          </w:rPr>
          <w:t xml:space="preserve">Quality Council of India | </w:t>
        </w:r>
        <w:r>
          <w:rPr>
            <w:rFonts w:ascii="Arial" w:hAnsi="Arial" w:cs="Arial"/>
            <w:b/>
            <w:bCs/>
            <w:sz w:val="20"/>
            <w:szCs w:val="18"/>
          </w:rPr>
          <w:fldChar w:fldCharType="begin"/>
        </w:r>
        <w:r>
          <w:rPr>
            <w:rFonts w:ascii="Arial" w:hAnsi="Arial" w:cs="Arial"/>
            <w:b/>
            <w:bCs/>
            <w:sz w:val="20"/>
            <w:szCs w:val="18"/>
          </w:rPr>
          <w:instrText xml:space="preserve"> PAGE   \* MERGEFORMAT </w:instrText>
        </w:r>
        <w:r>
          <w:rPr>
            <w:rFonts w:ascii="Arial" w:hAnsi="Arial" w:cs="Arial"/>
            <w:b/>
            <w:bCs/>
            <w:sz w:val="20"/>
            <w:szCs w:val="18"/>
          </w:rPr>
          <w:fldChar w:fldCharType="separate"/>
        </w:r>
        <w:r>
          <w:rPr>
            <w:rFonts w:ascii="Arial" w:hAnsi="Arial" w:cs="Arial"/>
            <w:b/>
            <w:bCs/>
            <w:sz w:val="20"/>
            <w:szCs w:val="18"/>
          </w:rPr>
          <w:t>11</w:t>
        </w:r>
        <w:r>
          <w:rPr>
            <w:rFonts w:ascii="Arial" w:hAnsi="Arial" w:cs="Arial"/>
            <w:b/>
            <w:bCs/>
            <w:sz w:val="20"/>
            <w:szCs w:val="18"/>
          </w:rPr>
          <w:fldChar w:fldCharType="end"/>
        </w:r>
      </w:p>
    </w:sdtContent>
  </w:sdt>
  <w:p w14:paraId="2C9AAE09" w14:textId="77777777" w:rsidR="00D10690" w:rsidRDefault="00D10690">
    <w:pPr>
      <w:pStyle w:val="Footer"/>
      <w:tabs>
        <w:tab w:val="clear" w:pos="4513"/>
        <w:tab w:val="clear" w:pos="9026"/>
        <w:tab w:val="left" w:pos="213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A4FF" w14:textId="77777777" w:rsidR="00D10690" w:rsidRDefault="00D10690">
    <w:pPr>
      <w:pStyle w:val="Footer"/>
      <w:jc w:val="center"/>
    </w:pPr>
  </w:p>
  <w:p w14:paraId="1FE994F8" w14:textId="77777777" w:rsidR="00D10690" w:rsidRDefault="00D1069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E5500" w14:textId="77777777" w:rsidR="00D10690" w:rsidRDefault="00D106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969A" w14:textId="0F94B45D" w:rsidR="00D10690" w:rsidRDefault="009E09A5">
    <w:pPr>
      <w:pStyle w:val="Footer"/>
      <w:jc w:val="center"/>
      <w:rPr>
        <w:rFonts w:ascii="Arial" w:hAnsi="Arial" w:cs="Arial"/>
        <w:b/>
        <w:bCs/>
        <w:color w:val="FFFFFF" w:themeColor="background1"/>
      </w:rPr>
    </w:pPr>
    <w:r>
      <w:rPr>
        <w:noProof/>
      </w:rPr>
      <mc:AlternateContent>
        <mc:Choice Requires="wps">
          <w:drawing>
            <wp:anchor distT="0" distB="0" distL="114300" distR="114300" simplePos="0" relativeHeight="251667456" behindDoc="1" locked="0" layoutInCell="1" allowOverlap="1" wp14:anchorId="3C717E86" wp14:editId="7E153B66">
              <wp:simplePos x="0" y="0"/>
              <wp:positionH relativeFrom="column">
                <wp:posOffset>8324850</wp:posOffset>
              </wp:positionH>
              <wp:positionV relativeFrom="paragraph">
                <wp:posOffset>-40640</wp:posOffset>
              </wp:positionV>
              <wp:extent cx="2529205" cy="3021330"/>
              <wp:effectExtent l="0" t="0" r="0" b="0"/>
              <wp:wrapNone/>
              <wp:docPr id="15279350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529205" cy="3021330"/>
                      </a:xfrm>
                      <a:prstGeom prst="rect">
                        <a:avLst/>
                      </a:pr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0B6B4C11" id="Rectangle 1" o:spid="_x0000_s1026" style="position:absolute;margin-left:655.5pt;margin-top:-3.2pt;width:199.15pt;height:237.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" fillcolor="windowText" stroked="f" strokeweight="1pt"/>
          </w:pict>
        </mc:Fallback>
      </mc:AlternateContent>
    </w:r>
    <w:r w:rsidR="00E12ECC">
      <w:rPr>
        <w:rFonts w:ascii="Arial" w:hAnsi="Arial" w:cs="Arial"/>
        <w:b/>
        <w:bCs/>
        <w:color w:val="FFFFFF" w:themeColor="background1"/>
      </w:rPr>
      <w:fldChar w:fldCharType="begin"/>
    </w:r>
    <w:r w:rsidR="00E12ECC">
      <w:rPr>
        <w:rFonts w:ascii="Arial" w:hAnsi="Arial" w:cs="Arial"/>
        <w:b/>
        <w:bCs/>
        <w:color w:val="FFFFFF" w:themeColor="background1"/>
      </w:rPr>
      <w:instrText xml:space="preserve"> PAGE   \* MERGEFORMAT </w:instrText>
    </w:r>
    <w:r w:rsidR="00E12ECC">
      <w:rPr>
        <w:rFonts w:ascii="Arial" w:hAnsi="Arial" w:cs="Arial"/>
        <w:b/>
        <w:bCs/>
        <w:color w:val="FFFFFF" w:themeColor="background1"/>
      </w:rPr>
      <w:fldChar w:fldCharType="separate"/>
    </w:r>
    <w:r w:rsidR="00E12ECC">
      <w:rPr>
        <w:rFonts w:ascii="Arial" w:hAnsi="Arial" w:cs="Arial"/>
        <w:b/>
        <w:bCs/>
        <w:color w:val="FFFFFF" w:themeColor="background1"/>
      </w:rPr>
      <w:t>17</w:t>
    </w:r>
    <w:r w:rsidR="00E12ECC">
      <w:rPr>
        <w:rFonts w:ascii="Arial" w:hAnsi="Arial" w:cs="Arial"/>
        <w:b/>
        <w:bCs/>
        <w:color w:val="FFFFFF" w:themeColor="background1"/>
      </w:rPr>
      <w:fldChar w:fldCharType="end"/>
    </w:r>
  </w:p>
  <w:p w14:paraId="3AD8864F" w14:textId="77777777" w:rsidR="00D10690" w:rsidRDefault="00E12ECC">
    <w:pPr>
      <w:pStyle w:val="Footer"/>
      <w:tabs>
        <w:tab w:val="clear" w:pos="4513"/>
        <w:tab w:val="clear" w:pos="9026"/>
        <w:tab w:val="left" w:pos="213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CA6B4" w14:textId="77777777" w:rsidR="00F00DB7" w:rsidRDefault="00F00DB7">
      <w:pPr>
        <w:spacing w:after="0"/>
      </w:pPr>
      <w:r>
        <w:separator/>
      </w:r>
    </w:p>
  </w:footnote>
  <w:footnote w:type="continuationSeparator" w:id="0">
    <w:p w14:paraId="287367EB" w14:textId="77777777" w:rsidR="00F00DB7" w:rsidRDefault="00F00D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E498" w14:textId="09ECBFB5" w:rsidR="00D10690" w:rsidRDefault="009E09A5">
    <w:pPr>
      <w:pStyle w:val="Header"/>
    </w:pPr>
    <w:r>
      <w:rPr>
        <w:noProof/>
      </w:rPr>
      <mc:AlternateContent>
        <mc:Choice Requires="wps">
          <w:drawing>
            <wp:anchor distT="0" distB="0" distL="114300" distR="114300" simplePos="0" relativeHeight="251664384" behindDoc="0" locked="0" layoutInCell="1" allowOverlap="1" wp14:anchorId="0D8231D7" wp14:editId="2E583B6E">
              <wp:simplePos x="0" y="0"/>
              <wp:positionH relativeFrom="column">
                <wp:posOffset>-2624455</wp:posOffset>
              </wp:positionH>
              <wp:positionV relativeFrom="paragraph">
                <wp:posOffset>-706755</wp:posOffset>
              </wp:positionV>
              <wp:extent cx="2861945" cy="1044575"/>
              <wp:effectExtent l="0" t="0" r="0" b="0"/>
              <wp:wrapNone/>
              <wp:docPr id="1708533007"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861945" cy="1044575"/>
                      </a:xfrm>
                      <a:custGeom>
                        <a:avLst/>
                        <a:gdLst>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6B20184A" id="Freeform: Shape 14" o:spid="_x0000_s1026" style="position:absolute;margin-left:-206.65pt;margin-top:-55.65pt;width:225.35pt;height:82.2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" path="m531312,1l1669869,v2920,343757,-3001,687515,-81,1031272l,1031272,531312,1xe" fillcolor="windowText" stroked="f" strokeweight="1pt">
              <v:stroke joinstyle="miter"/>
              <v:path arrowok="t" o:connecttype="custom" o:connectlocs="910148,1;2860518,0;2860379,1044575;0,1044575;910148,1" o:connectangles="0,0,0,0,0"/>
            </v:shape>
          </w:pict>
        </mc:Fallback>
      </mc:AlternateContent>
    </w:r>
    <w:r>
      <w:rPr>
        <w:noProof/>
      </w:rPr>
      <mc:AlternateContent>
        <mc:Choice Requires="wps">
          <w:drawing>
            <wp:anchor distT="0" distB="0" distL="114300" distR="114300" simplePos="0" relativeHeight="251662336" behindDoc="0" locked="0" layoutInCell="1" allowOverlap="1" wp14:anchorId="624189C1" wp14:editId="506D1A38">
              <wp:simplePos x="0" y="0"/>
              <wp:positionH relativeFrom="column">
                <wp:posOffset>-510540</wp:posOffset>
              </wp:positionH>
              <wp:positionV relativeFrom="paragraph">
                <wp:posOffset>-706755</wp:posOffset>
              </wp:positionV>
              <wp:extent cx="10699750" cy="1031240"/>
              <wp:effectExtent l="3810" t="7620" r="2540" b="8890"/>
              <wp:wrapNone/>
              <wp:docPr id="1575876515"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0699750" cy="1031240"/>
                      </a:xfrm>
                      <a:custGeom>
                        <a:avLst/>
                        <a:gdLst>
                          <a:gd name="T0" fmla="*/ 0 w 9996818"/>
                          <a:gd name="T1" fmla="*/ 13648 h 1031273"/>
                          <a:gd name="T2" fmla="*/ 10699750 w 9996818"/>
                          <a:gd name="T3" fmla="*/ 0 h 1031273"/>
                          <a:gd name="T4" fmla="*/ 9764878 w 9996818"/>
                          <a:gd name="T5" fmla="*/ 1031240 h 1031273"/>
                          <a:gd name="T6" fmla="*/ 0 w 9996818"/>
                          <a:gd name="T7" fmla="*/ 1031240 h 1031273"/>
                          <a:gd name="T8" fmla="*/ 0 w 9996818"/>
                          <a:gd name="T9" fmla="*/ 13648 h 10312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996818" h="1031273">
                            <a:moveTo>
                              <a:pt x="0" y="13648"/>
                            </a:moveTo>
                            <a:lnTo>
                              <a:pt x="9996818" y="0"/>
                            </a:lnTo>
                            <a:lnTo>
                              <a:pt x="9123363" y="1031273"/>
                            </a:lnTo>
                            <a:lnTo>
                              <a:pt x="0" y="1031273"/>
                            </a:lnTo>
                            <a:lnTo>
                              <a:pt x="0" y="13648"/>
                            </a:lnTo>
                            <a:close/>
                          </a:path>
                        </a:pathLst>
                      </a:custGeom>
                      <a:solidFill>
                        <a:srgbClr val="087EBC"/>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5E4EF0" id="Freeform 21" o:spid="_x0000_s1026" style="position:absolute;margin-left:-40.2pt;margin-top:-55.65pt;width:842.5pt;height:81.2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" path="m,13648l9996818,,9123363,1031273,,1031273,,13648xe" fillcolor="#087ebc" stroked="f" strokeweight="1pt">
              <v:stroke joinstyle="miter"/>
              <v:path arrowok="t" o:connecttype="custom" o:connectlocs="0,13648;11452109,0;10451501,1031207;0,1031207;0,13648" o:connectangles="0,0,0,0,0"/>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CF38" w14:textId="7E665497" w:rsidR="00D10690" w:rsidRDefault="009E09A5">
    <w:pPr>
      <w:pStyle w:val="Header"/>
    </w:pPr>
    <w:r>
      <w:rPr>
        <w:noProof/>
      </w:rPr>
      <mc:AlternateContent>
        <mc:Choice Requires="wps">
          <w:drawing>
            <wp:anchor distT="0" distB="0" distL="114300" distR="114300" simplePos="0" relativeHeight="251658240" behindDoc="0" locked="0" layoutInCell="1" allowOverlap="1" wp14:anchorId="362BA823" wp14:editId="4613BDD4">
              <wp:simplePos x="0" y="0"/>
              <wp:positionH relativeFrom="column">
                <wp:posOffset>-3785235</wp:posOffset>
              </wp:positionH>
              <wp:positionV relativeFrom="paragraph">
                <wp:posOffset>-710565</wp:posOffset>
              </wp:positionV>
              <wp:extent cx="10079990" cy="1031240"/>
              <wp:effectExtent l="0" t="0" r="0" b="0"/>
              <wp:wrapNone/>
              <wp:docPr id="1065423379"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9990" cy="1031240"/>
                      </a:xfrm>
                      <a:custGeom>
                        <a:avLst/>
                        <a:gdLst>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177ACE21" id="Freeform: Shape 13" o:spid="_x0000_s1026" style="position:absolute;margin-left:-298.05pt;margin-top:-55.95pt;width:793.7pt;height:8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" path="m,13648l9996818,,9123363,1031273,,1031273,,13648xe" fillcolor="#087ebc" stroked="f" strokeweight="1pt">
              <v:stroke joinstyle="miter"/>
              <v:path arrowok="t" o:connecttype="custom" o:connectlocs="0,13648;10079990,0;9199268,1031240;0,1031240;0,13648" o:connectangles="0,0,0,0,0"/>
            </v:shape>
          </w:pict>
        </mc:Fallback>
      </mc:AlternateContent>
    </w:r>
    <w:r>
      <w:rPr>
        <w:noProof/>
      </w:rPr>
      <mc:AlternateContent>
        <mc:Choice Requires="wps">
          <w:drawing>
            <wp:anchor distT="0" distB="0" distL="114300" distR="114300" simplePos="0" relativeHeight="251660288" behindDoc="0" locked="0" layoutInCell="1" allowOverlap="1" wp14:anchorId="1BAE782D" wp14:editId="218C21FF">
              <wp:simplePos x="0" y="0"/>
              <wp:positionH relativeFrom="column">
                <wp:posOffset>5615940</wp:posOffset>
              </wp:positionH>
              <wp:positionV relativeFrom="paragraph">
                <wp:posOffset>-710565</wp:posOffset>
              </wp:positionV>
              <wp:extent cx="2775585" cy="1044575"/>
              <wp:effectExtent l="0" t="0" r="0" b="0"/>
              <wp:wrapNone/>
              <wp:docPr id="6506657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3E5EDA02" id="Freeform: Shape 12" o:spid="_x0000_s1026" style="position:absolute;margin-left:442.2pt;margin-top:-55.95pt;width:218.55pt;height:8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" path="m531312,1l1669869,v2920,343757,-3001,687515,-81,1031272l,1031272,531312,1xe" fillcolor="windowText" stroked="f" strokeweight="1pt">
              <v:stroke joinstyle="miter"/>
              <v:path arrowok="t" o:connecttype="custom" o:connectlocs="882684,1;2774201,0;2774067,1044575;0,1044575;882684,1"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83EA3" w14:textId="4CAB20F4" w:rsidR="00D10690" w:rsidRDefault="009E09A5">
    <w:pPr>
      <w:pStyle w:val="Header"/>
    </w:pPr>
    <w:r>
      <w:rPr>
        <w:noProof/>
      </w:rPr>
      <mc:AlternateContent>
        <mc:Choice Requires="wps">
          <w:drawing>
            <wp:anchor distT="0" distB="0" distL="114300" distR="114300" simplePos="0" relativeHeight="251652096" behindDoc="0" locked="0" layoutInCell="1" allowOverlap="1" wp14:anchorId="62550BFB" wp14:editId="4911D87D">
              <wp:simplePos x="0" y="0"/>
              <wp:positionH relativeFrom="column">
                <wp:posOffset>5438140</wp:posOffset>
              </wp:positionH>
              <wp:positionV relativeFrom="paragraph">
                <wp:posOffset>481330</wp:posOffset>
              </wp:positionV>
              <wp:extent cx="2529840" cy="7772400"/>
              <wp:effectExtent l="0" t="0" r="0" b="0"/>
              <wp:wrapNone/>
              <wp:docPr id="173923148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529840" cy="7772400"/>
                      </a:xfrm>
                      <a:prstGeom prst="rect">
                        <a:avLst/>
                      </a:pr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62F5BCBE" id="Rectangle 11" o:spid="_x0000_s1026" style="position:absolute;margin-left:428.2pt;margin-top:37.9pt;width:199.2pt;height:61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" fillcolor="windowText" stroked="f" strokeweight="1pt"/>
          </w:pict>
        </mc:Fallback>
      </mc:AlternateContent>
    </w:r>
    <w:r>
      <w:rPr>
        <w:noProof/>
      </w:rPr>
      <mc:AlternateContent>
        <mc:Choice Requires="wps">
          <w:drawing>
            <wp:anchor distT="0" distB="0" distL="114300" distR="114300" simplePos="0" relativeHeight="251650048" behindDoc="0" locked="0" layoutInCell="1" allowOverlap="1" wp14:anchorId="775D3B3D" wp14:editId="45168CB7">
              <wp:simplePos x="0" y="0"/>
              <wp:positionH relativeFrom="column">
                <wp:posOffset>-3874135</wp:posOffset>
              </wp:positionH>
              <wp:positionV relativeFrom="paragraph">
                <wp:posOffset>481330</wp:posOffset>
              </wp:positionV>
              <wp:extent cx="9144000" cy="7772400"/>
              <wp:effectExtent l="2540" t="0" r="0" b="4445"/>
              <wp:wrapNone/>
              <wp:docPr id="32376683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0" cy="7772400"/>
                      </a:xfrm>
                      <a:prstGeom prst="rect">
                        <a:avLst/>
                      </a:prstGeom>
                      <a:solidFill>
                        <a:srgbClr val="087EBC"/>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F361328" id="Rectangle 17" o:spid="_x0000_s1026" style="position:absolute;margin-left:-305.05pt;margin-top:37.9pt;width:10in;height:61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" fillcolor="#087ebc" stroked="f" strokeweight="1pt"/>
          </w:pict>
        </mc:Fallback>
      </mc:AlternateContent>
    </w:r>
    <w:r>
      <w:rPr>
        <w:noProof/>
      </w:rPr>
      <mc:AlternateContent>
        <mc:Choice Requires="wps">
          <w:drawing>
            <wp:anchor distT="0" distB="0" distL="114300" distR="114300" simplePos="0" relativeHeight="251656192" behindDoc="0" locked="0" layoutInCell="1" allowOverlap="1" wp14:anchorId="2F676455" wp14:editId="463BFAFA">
              <wp:simplePos x="0" y="0"/>
              <wp:positionH relativeFrom="column">
                <wp:posOffset>5448935</wp:posOffset>
              </wp:positionH>
              <wp:positionV relativeFrom="paragraph">
                <wp:posOffset>-685800</wp:posOffset>
              </wp:positionV>
              <wp:extent cx="2775585" cy="1044575"/>
              <wp:effectExtent l="635" t="0" r="5080" b="3175"/>
              <wp:wrapNone/>
              <wp:docPr id="40913464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5585" cy="1044575"/>
                      </a:xfrm>
                      <a:custGeom>
                        <a:avLst/>
                        <a:gdLst>
                          <a:gd name="T0" fmla="*/ 882684 w 1670702"/>
                          <a:gd name="T1" fmla="*/ 1 h 1031272"/>
                          <a:gd name="T2" fmla="*/ 2774201 w 1670702"/>
                          <a:gd name="T3" fmla="*/ 0 h 1031272"/>
                          <a:gd name="T4" fmla="*/ 2774067 w 1670702"/>
                          <a:gd name="T5" fmla="*/ 1044575 h 1031272"/>
                          <a:gd name="T6" fmla="*/ 0 w 1670702"/>
                          <a:gd name="T7" fmla="*/ 1044575 h 1031272"/>
                          <a:gd name="T8" fmla="*/ 882684 w 1670702"/>
                          <a:gd name="T9" fmla="*/ 1 h 10312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4FA892" id="Freeform 16" o:spid="_x0000_s1026" style="position:absolute;margin-left:429.05pt;margin-top:-54pt;width:218.55pt;height:8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" path="m531312,1l1669869,v2920,343757,-3001,687515,-81,1031272l,1031272,531312,1xe" fillcolor="black" stroked="f" strokeweight="1pt">
              <v:stroke joinstyle="miter"/>
              <v:path arrowok="t" o:connecttype="custom" o:connectlocs="1466428,1;4608859,0;4608637,1058050;0,1058050;1466428,1" o:connectangles="0,0,0,0,0"/>
            </v:shape>
          </w:pict>
        </mc:Fallback>
      </mc:AlternateContent>
    </w:r>
    <w:r>
      <w:rPr>
        <w:noProof/>
      </w:rPr>
      <mc:AlternateContent>
        <mc:Choice Requires="wps">
          <w:drawing>
            <wp:anchor distT="0" distB="0" distL="114300" distR="114300" simplePos="0" relativeHeight="251654144" behindDoc="0" locked="0" layoutInCell="1" allowOverlap="1" wp14:anchorId="6AF9308C" wp14:editId="21A9BA31">
              <wp:simplePos x="0" y="0"/>
              <wp:positionH relativeFrom="column">
                <wp:posOffset>-3953510</wp:posOffset>
              </wp:positionH>
              <wp:positionV relativeFrom="paragraph">
                <wp:posOffset>-685800</wp:posOffset>
              </wp:positionV>
              <wp:extent cx="10079990" cy="1031240"/>
              <wp:effectExtent l="8890" t="0" r="7620" b="6985"/>
              <wp:wrapNone/>
              <wp:docPr id="691090150"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79990" cy="1031240"/>
                      </a:xfrm>
                      <a:custGeom>
                        <a:avLst/>
                        <a:gdLst>
                          <a:gd name="T0" fmla="*/ 0 w 9996818"/>
                          <a:gd name="T1" fmla="*/ 13648 h 1031273"/>
                          <a:gd name="T2" fmla="*/ 10079990 w 9996818"/>
                          <a:gd name="T3" fmla="*/ 0 h 1031273"/>
                          <a:gd name="T4" fmla="*/ 9199268 w 9996818"/>
                          <a:gd name="T5" fmla="*/ 1031240 h 1031273"/>
                          <a:gd name="T6" fmla="*/ 0 w 9996818"/>
                          <a:gd name="T7" fmla="*/ 1031240 h 1031273"/>
                          <a:gd name="T8" fmla="*/ 0 w 9996818"/>
                          <a:gd name="T9" fmla="*/ 13648 h 10312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996818" h="1031273">
                            <a:moveTo>
                              <a:pt x="0" y="13648"/>
                            </a:moveTo>
                            <a:lnTo>
                              <a:pt x="9996818" y="0"/>
                            </a:lnTo>
                            <a:lnTo>
                              <a:pt x="9123363" y="1031273"/>
                            </a:lnTo>
                            <a:lnTo>
                              <a:pt x="0" y="1031273"/>
                            </a:lnTo>
                            <a:lnTo>
                              <a:pt x="0" y="13648"/>
                            </a:lnTo>
                            <a:close/>
                          </a:path>
                        </a:pathLst>
                      </a:custGeom>
                      <a:solidFill>
                        <a:srgbClr val="087EBC"/>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731AC96" id="Freeform 15" o:spid="_x0000_s1026" style="position:absolute;margin-left:-311.3pt;margin-top:-54pt;width:793.7pt;height:81.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" path="m,13648l9996818,,9123363,1031273,,1031273,,13648xe" fillcolor="#087ebc" stroked="f" strokeweight="1pt">
              <v:stroke joinstyle="miter"/>
              <v:path arrowok="t" o:connecttype="custom" o:connectlocs="0,13648;10163854,0;9275805,1031207;0,1031207;0,13648" o:connectangles="0,0,0,0,0"/>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B234B" w14:textId="20D7086F" w:rsidR="00D10690" w:rsidRDefault="009E09A5">
    <w:pPr>
      <w:pStyle w:val="Header"/>
    </w:pPr>
    <w:r>
      <w:rPr>
        <w:noProof/>
      </w:rPr>
      <mc:AlternateContent>
        <mc:Choice Requires="wps">
          <w:drawing>
            <wp:anchor distT="0" distB="0" distL="114300" distR="114300" simplePos="0" relativeHeight="251681792" behindDoc="0" locked="0" layoutInCell="1" allowOverlap="1" wp14:anchorId="435BD212" wp14:editId="504FCF78">
              <wp:simplePos x="0" y="0"/>
              <wp:positionH relativeFrom="column">
                <wp:posOffset>-3632835</wp:posOffset>
              </wp:positionH>
              <wp:positionV relativeFrom="paragraph">
                <wp:posOffset>-720090</wp:posOffset>
              </wp:positionV>
              <wp:extent cx="10079990" cy="1031240"/>
              <wp:effectExtent l="5715" t="3810" r="1270" b="3175"/>
              <wp:wrapNone/>
              <wp:docPr id="503458471"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79990" cy="1031240"/>
                      </a:xfrm>
                      <a:custGeom>
                        <a:avLst/>
                        <a:gdLst>
                          <a:gd name="T0" fmla="*/ 0 w 9996818"/>
                          <a:gd name="T1" fmla="*/ 13648 h 1031273"/>
                          <a:gd name="T2" fmla="*/ 10079990 w 9996818"/>
                          <a:gd name="T3" fmla="*/ 0 h 1031273"/>
                          <a:gd name="T4" fmla="*/ 9199268 w 9996818"/>
                          <a:gd name="T5" fmla="*/ 1031240 h 1031273"/>
                          <a:gd name="T6" fmla="*/ 0 w 9996818"/>
                          <a:gd name="T7" fmla="*/ 1031240 h 1031273"/>
                          <a:gd name="T8" fmla="*/ 0 w 9996818"/>
                          <a:gd name="T9" fmla="*/ 13648 h 103127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9996818" h="1031273">
                            <a:moveTo>
                              <a:pt x="0" y="13648"/>
                            </a:moveTo>
                            <a:lnTo>
                              <a:pt x="9996818" y="0"/>
                            </a:lnTo>
                            <a:lnTo>
                              <a:pt x="9123363" y="1031273"/>
                            </a:lnTo>
                            <a:lnTo>
                              <a:pt x="0" y="1031273"/>
                            </a:lnTo>
                            <a:lnTo>
                              <a:pt x="0" y="13648"/>
                            </a:lnTo>
                            <a:close/>
                          </a:path>
                        </a:pathLst>
                      </a:custGeom>
                      <a:solidFill>
                        <a:srgbClr val="087EBC"/>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5DEC3E" id="Freeform 14" o:spid="_x0000_s1026" style="position:absolute;margin-left:-286.05pt;margin-top:-56.7pt;width:793.7pt;height:8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" path="m,13648l9996818,,9123363,1031273,,1031273,,13648xe" fillcolor="#087ebc" stroked="f" strokeweight="1pt">
              <v:stroke joinstyle="miter"/>
              <v:path arrowok="t" o:connecttype="custom" o:connectlocs="0,13648;10163854,0;9275805,1031207;0,1031207;0,13648" o:connectangles="0,0,0,0,0"/>
            </v:shape>
          </w:pict>
        </mc:Fallback>
      </mc:AlternateContent>
    </w:r>
    <w:r>
      <w:rPr>
        <w:noProof/>
      </w:rPr>
      <mc:AlternateContent>
        <mc:Choice Requires="wps">
          <w:drawing>
            <wp:anchor distT="0" distB="0" distL="114300" distR="114300" simplePos="0" relativeHeight="251680768" behindDoc="0" locked="0" layoutInCell="1" allowOverlap="1" wp14:anchorId="489DD7BB" wp14:editId="28FBB067">
              <wp:simplePos x="0" y="0"/>
              <wp:positionH relativeFrom="column">
                <wp:posOffset>5768340</wp:posOffset>
              </wp:positionH>
              <wp:positionV relativeFrom="paragraph">
                <wp:posOffset>-729615</wp:posOffset>
              </wp:positionV>
              <wp:extent cx="2775585" cy="1044575"/>
              <wp:effectExtent l="0" t="0" r="0" b="0"/>
              <wp:wrapNone/>
              <wp:docPr id="458141283"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41344E7F" id="Freeform: Shape 10" o:spid="_x0000_s1026" style="position:absolute;margin-left:454.2pt;margin-top:-57.45pt;width:218.55pt;height:8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" path="m531312,1l1669869,v2920,343757,-3001,687515,-81,1031272l,1031272,531312,1xe" fillcolor="windowText" stroked="f" strokeweight="1pt">
              <v:stroke joinstyle="miter"/>
              <v:path arrowok="t" o:connecttype="custom" o:connectlocs="882684,1;2774201,0;2774067,1044575;0,1044575;882684,1" o:connectangles="0,0,0,0,0"/>
            </v:shape>
          </w:pict>
        </mc:Fallback>
      </mc:AlternateContent>
    </w:r>
    <w:r>
      <w:rPr>
        <w:noProof/>
      </w:rPr>
      <mc:AlternateContent>
        <mc:Choice Requires="wps">
          <w:drawing>
            <wp:anchor distT="0" distB="0" distL="114300" distR="114300" simplePos="0" relativeHeight="251679744" behindDoc="0" locked="0" layoutInCell="1" allowOverlap="1" wp14:anchorId="27047477" wp14:editId="062313FE">
              <wp:simplePos x="0" y="0"/>
              <wp:positionH relativeFrom="column">
                <wp:posOffset>8654415</wp:posOffset>
              </wp:positionH>
              <wp:positionV relativeFrom="paragraph">
                <wp:posOffset>-710565</wp:posOffset>
              </wp:positionV>
              <wp:extent cx="2775585" cy="1044575"/>
              <wp:effectExtent l="0" t="0" r="0" b="0"/>
              <wp:wrapNone/>
              <wp:docPr id="1647001993"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49865DB3" id="Freeform: Shape 9" o:spid="_x0000_s1026" style="position:absolute;margin-left:681.45pt;margin-top:-55.95pt;width:218.55pt;height:8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" path="m531312,1l1669869,v2920,343757,-3001,687515,-81,1031272l,1031272,531312,1xe" fillcolor="windowText" stroked="f" strokeweight="1pt">
              <v:stroke joinstyle="miter"/>
              <v:path arrowok="t" o:connecttype="custom" o:connectlocs="882684,1;2774201,0;2774067,1044575;0,1044575;882684,1" o:connectangles="0,0,0,0,0"/>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86EC" w14:textId="4FBFED45" w:rsidR="00D10690" w:rsidRDefault="009E09A5">
    <w:pPr>
      <w:pStyle w:val="Header"/>
    </w:pPr>
    <w:r>
      <w:rPr>
        <w:noProof/>
      </w:rPr>
      <mc:AlternateContent>
        <mc:Choice Requires="wps">
          <w:drawing>
            <wp:anchor distT="0" distB="0" distL="114300" distR="114300" simplePos="0" relativeHeight="251678720" behindDoc="0" locked="0" layoutInCell="1" allowOverlap="1" wp14:anchorId="060B4B13" wp14:editId="6F0C8E67">
              <wp:simplePos x="0" y="0"/>
              <wp:positionH relativeFrom="column">
                <wp:posOffset>379095</wp:posOffset>
              </wp:positionH>
              <wp:positionV relativeFrom="paragraph">
                <wp:posOffset>504190</wp:posOffset>
              </wp:positionV>
              <wp:extent cx="10079990" cy="10236835"/>
              <wp:effectExtent l="0" t="0" r="0" b="0"/>
              <wp:wrapNone/>
              <wp:docPr id="55781178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flipH="1">
                        <a:off x="0" y="0"/>
                        <a:ext cx="10079990" cy="10236835"/>
                      </a:xfrm>
                      <a:prstGeom prst="rect">
                        <a:avLst/>
                      </a:prstGeom>
                      <a:solidFill>
                        <a:srgbClr val="087EBC"/>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5B966FB5" id="Rectangle 8" o:spid="_x0000_s1026" style="position:absolute;margin-left:29.85pt;margin-top:39.7pt;width:793.7pt;height:806.0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" fillcolor="#087ebc" stroked="f" strokeweight="1pt"/>
          </w:pict>
        </mc:Fallback>
      </mc:AlternateContent>
    </w:r>
    <w:r>
      <w:rPr>
        <w:noProof/>
      </w:rPr>
      <mc:AlternateContent>
        <mc:Choice Requires="wps">
          <w:drawing>
            <wp:anchor distT="0" distB="0" distL="114300" distR="114300" simplePos="0" relativeHeight="251677696" behindDoc="0" locked="0" layoutInCell="1" allowOverlap="1" wp14:anchorId="3B66E919" wp14:editId="4B07A596">
              <wp:simplePos x="0" y="0"/>
              <wp:positionH relativeFrom="column">
                <wp:posOffset>-2624455</wp:posOffset>
              </wp:positionH>
              <wp:positionV relativeFrom="paragraph">
                <wp:posOffset>504825</wp:posOffset>
              </wp:positionV>
              <wp:extent cx="2838450" cy="9749790"/>
              <wp:effectExtent l="0" t="0" r="0" b="0"/>
              <wp:wrapNone/>
              <wp:docPr id="297259085"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2838450" cy="9749790"/>
                      </a:xfrm>
                      <a:custGeom>
                        <a:avLst/>
                        <a:gdLst>
                          <a:gd name="connsiteX0" fmla="*/ 0 w 1670702"/>
                          <a:gd name="connsiteY0" fmla="*/ 0 h 1031272"/>
                          <a:gd name="connsiteX1" fmla="*/ 1669869 w 1670702"/>
                          <a:gd name="connsiteY1" fmla="*/ 0 h 1031272"/>
                          <a:gd name="connsiteX2" fmla="*/ 1669788 w 1670702"/>
                          <a:gd name="connsiteY2" fmla="*/ 1031272 h 1031272"/>
                          <a:gd name="connsiteX3" fmla="*/ 0 w 1670702"/>
                          <a:gd name="connsiteY3" fmla="*/ 1031272 h 1031272"/>
                          <a:gd name="connsiteX4" fmla="*/ 0 w 1670702"/>
                          <a:gd name="connsiteY4" fmla="*/ 0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0" y="0"/>
                            </a:moveTo>
                            <a:lnTo>
                              <a:pt x="1669869" y="0"/>
                            </a:lnTo>
                            <a:cubicBezTo>
                              <a:pt x="1672789" y="343757"/>
                              <a:pt x="1666868" y="687515"/>
                              <a:pt x="1669788" y="1031272"/>
                            </a:cubicBezTo>
                            <a:lnTo>
                              <a:pt x="0" y="1031272"/>
                            </a:lnTo>
                            <a:lnTo>
                              <a:pt x="0" y="0"/>
                            </a:lnTo>
                            <a:close/>
                          </a:path>
                        </a:pathLst>
                      </a:cu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60491EED" id="Freeform: Shape 7" o:spid="_x0000_s1026" style="position:absolute;margin-left:-206.65pt;margin-top:39.75pt;width:223.5pt;height:767.7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" path="m,l1669869,v2920,343757,-3001,687515,-81,1031272l,1031272,,xe" fillcolor="windowText" stroked="f" strokeweight="1pt">
              <v:stroke joinstyle="miter"/>
              <v:path arrowok="t" o:connecttype="custom" o:connectlocs="0,0;2837035,0;2836897,9749790;0,9749790;0,0" o:connectangles="0,0,0,0,0"/>
            </v:shape>
          </w:pict>
        </mc:Fallback>
      </mc:AlternateContent>
    </w:r>
    <w:r>
      <w:rPr>
        <w:noProof/>
      </w:rPr>
      <mc:AlternateContent>
        <mc:Choice Requires="wps">
          <w:drawing>
            <wp:anchor distT="0" distB="0" distL="114300" distR="114300" simplePos="0" relativeHeight="251676672" behindDoc="0" locked="0" layoutInCell="1" allowOverlap="1" wp14:anchorId="52212447" wp14:editId="42369F4B">
              <wp:simplePos x="0" y="0"/>
              <wp:positionH relativeFrom="column">
                <wp:posOffset>-2622550</wp:posOffset>
              </wp:positionH>
              <wp:positionV relativeFrom="paragraph">
                <wp:posOffset>-703580</wp:posOffset>
              </wp:positionV>
              <wp:extent cx="2775585" cy="1044575"/>
              <wp:effectExtent l="6350" t="1270" r="8890" b="1905"/>
              <wp:wrapNone/>
              <wp:docPr id="72854022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775585" cy="1044575"/>
                      </a:xfrm>
                      <a:custGeom>
                        <a:avLst/>
                        <a:gdLst>
                          <a:gd name="T0" fmla="*/ 882684 w 1670702"/>
                          <a:gd name="T1" fmla="*/ 1 h 1031272"/>
                          <a:gd name="T2" fmla="*/ 2774201 w 1670702"/>
                          <a:gd name="T3" fmla="*/ 0 h 1031272"/>
                          <a:gd name="T4" fmla="*/ 2774067 w 1670702"/>
                          <a:gd name="T5" fmla="*/ 1044575 h 1031272"/>
                          <a:gd name="T6" fmla="*/ 0 w 1670702"/>
                          <a:gd name="T7" fmla="*/ 1044575 h 1031272"/>
                          <a:gd name="T8" fmla="*/ 882684 w 1670702"/>
                          <a:gd name="T9" fmla="*/ 1 h 10312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7CDC33" id="Freeform 9" o:spid="_x0000_s1026" style="position:absolute;margin-left:-206.5pt;margin-top:-55.4pt;width:218.55pt;height:82.2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" path="m531312,1l1669869,v2920,343757,-3001,687515,-81,1031272l,1031272,531312,1xe" fillcolor="black" stroked="f" strokeweight="1pt">
              <v:stroke joinstyle="miter"/>
              <v:path arrowok="t" o:connecttype="custom" o:connectlocs="1466428,1;4608859,0;4608637,1058050;0,1058050;1466428,1" o:connectangles="0,0,0,0,0"/>
            </v:shape>
          </w:pict>
        </mc:Fallback>
      </mc:AlternateContent>
    </w:r>
    <w:r>
      <w:rPr>
        <w:noProof/>
      </w:rPr>
      <mc:AlternateContent>
        <mc:Choice Requires="wps">
          <w:drawing>
            <wp:anchor distT="0" distB="0" distL="114300" distR="114300" simplePos="0" relativeHeight="251675648" behindDoc="0" locked="0" layoutInCell="1" allowOverlap="1" wp14:anchorId="0B5F53E1" wp14:editId="7EC533C1">
              <wp:simplePos x="0" y="0"/>
              <wp:positionH relativeFrom="column">
                <wp:posOffset>-509905</wp:posOffset>
              </wp:positionH>
              <wp:positionV relativeFrom="paragraph">
                <wp:posOffset>-711835</wp:posOffset>
              </wp:positionV>
              <wp:extent cx="10079990" cy="1031240"/>
              <wp:effectExtent l="0" t="0" r="0" b="0"/>
              <wp:wrapNone/>
              <wp:docPr id="2002050401"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10079990" cy="1031240"/>
                      </a:xfrm>
                      <a:custGeom>
                        <a:avLst/>
                        <a:gdLst>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7D41FF2F" id="Freeform: Shape 6" o:spid="_x0000_s1026" style="position:absolute;margin-left:-40.15pt;margin-top:-56.05pt;width:793.7pt;height:81.2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" path="m,13648l9996818,,9123363,1031273,,1031273,,13648xe" fillcolor="#087ebc" stroked="f" strokeweight="1pt">
              <v:stroke joinstyle="miter"/>
              <v:path arrowok="t" o:connecttype="custom" o:connectlocs="0,13648;10079990,0;9199268,1031240;0,1031240;0,13648" o:connectangles="0,0,0,0,0"/>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D830" w14:textId="5E6F6A65" w:rsidR="00D10690" w:rsidRDefault="004122ED">
    <w:pPr>
      <w:pStyle w:val="Header"/>
    </w:pPr>
    <w:r>
      <w:rPr>
        <w:noProof/>
      </w:rPr>
      <mc:AlternateContent>
        <mc:Choice Requires="wps">
          <w:drawing>
            <wp:anchor distT="0" distB="0" distL="114300" distR="114300" simplePos="0" relativeHeight="251670528" behindDoc="0" locked="0" layoutInCell="1" allowOverlap="1" wp14:anchorId="1C15317B" wp14:editId="32BE7430">
              <wp:simplePos x="0" y="0"/>
              <wp:positionH relativeFrom="column">
                <wp:posOffset>5072063</wp:posOffset>
              </wp:positionH>
              <wp:positionV relativeFrom="paragraph">
                <wp:posOffset>704849</wp:posOffset>
              </wp:positionV>
              <wp:extent cx="2529205" cy="9853613"/>
              <wp:effectExtent l="0" t="0" r="4445" b="0"/>
              <wp:wrapNone/>
              <wp:docPr id="121561744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529205" cy="9853613"/>
                      </a:xfrm>
                      <a:prstGeom prst="rect">
                        <a:avLst/>
                      </a:pr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4085B32A" id="Rectangle 4" o:spid="_x0000_s1026" style="position:absolute;margin-left:399.4pt;margin-top:55.5pt;width:199.15pt;height:775.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" fillcolor="windowText" stroked="f" strokeweight="1pt"/>
          </w:pict>
        </mc:Fallback>
      </mc:AlternateContent>
    </w:r>
    <w:r w:rsidR="009E09A5">
      <w:rPr>
        <w:noProof/>
      </w:rPr>
      <mc:AlternateContent>
        <mc:Choice Requires="wps">
          <w:drawing>
            <wp:anchor distT="0" distB="0" distL="114300" distR="114300" simplePos="0" relativeHeight="251669504" behindDoc="0" locked="0" layoutInCell="1" allowOverlap="1" wp14:anchorId="1BCEB166" wp14:editId="50E37A43">
              <wp:simplePos x="0" y="0"/>
              <wp:positionH relativeFrom="column">
                <wp:posOffset>-4238625</wp:posOffset>
              </wp:positionH>
              <wp:positionV relativeFrom="paragraph">
                <wp:posOffset>704849</wp:posOffset>
              </wp:positionV>
              <wp:extent cx="9144000" cy="10182225"/>
              <wp:effectExtent l="0" t="0" r="0" b="9525"/>
              <wp:wrapNone/>
              <wp:docPr id="163733207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9144000" cy="10182225"/>
                      </a:xfrm>
                      <a:prstGeom prst="rect">
                        <a:avLst/>
                      </a:prstGeom>
                      <a:solidFill>
                        <a:srgbClr val="087EBC"/>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rect w14:anchorId="3504872D" id="Rectangle 5" o:spid="_x0000_s1026" style="position:absolute;margin-left:-333.75pt;margin-top:55.5pt;width:10in;height:80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" fillcolor="#087ebc" stroked="f" strokeweight="1pt"/>
          </w:pict>
        </mc:Fallback>
      </mc:AlternateContent>
    </w:r>
    <w:r w:rsidR="009E09A5">
      <w:rPr>
        <w:noProof/>
      </w:rPr>
      <mc:AlternateContent>
        <mc:Choice Requires="wps">
          <w:drawing>
            <wp:anchor distT="0" distB="0" distL="114300" distR="114300" simplePos="0" relativeHeight="251671552" behindDoc="0" locked="0" layoutInCell="1" allowOverlap="1" wp14:anchorId="0EA226A7" wp14:editId="2DEC9800">
              <wp:simplePos x="0" y="0"/>
              <wp:positionH relativeFrom="column">
                <wp:posOffset>-4317365</wp:posOffset>
              </wp:positionH>
              <wp:positionV relativeFrom="paragraph">
                <wp:posOffset>-459740</wp:posOffset>
              </wp:positionV>
              <wp:extent cx="10079990" cy="1031240"/>
              <wp:effectExtent l="0" t="0" r="0" b="0"/>
              <wp:wrapNone/>
              <wp:docPr id="1344394638"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79990" cy="1031240"/>
                      </a:xfrm>
                      <a:custGeom>
                        <a:avLst/>
                        <a:gdLst>
                          <a:gd name="connsiteX0" fmla="*/ 0 w 9996818"/>
                          <a:gd name="connsiteY0" fmla="*/ 13648 h 1031273"/>
                          <a:gd name="connsiteX1" fmla="*/ 9996818 w 9996818"/>
                          <a:gd name="connsiteY1" fmla="*/ 0 h 1031273"/>
                          <a:gd name="connsiteX2" fmla="*/ 9123363 w 9996818"/>
                          <a:gd name="connsiteY2" fmla="*/ 1031273 h 1031273"/>
                          <a:gd name="connsiteX3" fmla="*/ 0 w 9996818"/>
                          <a:gd name="connsiteY3" fmla="*/ 1031273 h 1031273"/>
                          <a:gd name="connsiteX4" fmla="*/ 0 w 9996818"/>
                          <a:gd name="connsiteY4" fmla="*/ 13648 h 103127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96818" h="1031273">
                            <a:moveTo>
                              <a:pt x="0" y="13648"/>
                            </a:moveTo>
                            <a:lnTo>
                              <a:pt x="9996818" y="0"/>
                            </a:lnTo>
                            <a:lnTo>
                              <a:pt x="9123363" y="1031273"/>
                            </a:lnTo>
                            <a:lnTo>
                              <a:pt x="0" y="1031273"/>
                            </a:lnTo>
                            <a:lnTo>
                              <a:pt x="0" y="13648"/>
                            </a:lnTo>
                            <a:close/>
                          </a:path>
                        </a:pathLst>
                      </a:custGeom>
                      <a:solidFill>
                        <a:srgbClr val="087EBC"/>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5DD6F941" id="Freeform: Shape 3" o:spid="_x0000_s1026" style="position:absolute;margin-left:-339.95pt;margin-top:-36.2pt;width:793.7pt;height:8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9996818,10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" path="m,13648l9996818,,9123363,1031273,,1031273,,13648xe" fillcolor="#087ebc" stroked="f" strokeweight="1pt">
              <v:stroke joinstyle="miter"/>
              <v:path arrowok="t" o:connecttype="custom" o:connectlocs="0,13648;10079990,0;9199268,1031240;0,1031240;0,13648" o:connectangles="0,0,0,0,0"/>
            </v:shape>
          </w:pict>
        </mc:Fallback>
      </mc:AlternateContent>
    </w:r>
    <w:r w:rsidR="009E09A5">
      <w:rPr>
        <w:noProof/>
      </w:rPr>
      <mc:AlternateContent>
        <mc:Choice Requires="wps">
          <w:drawing>
            <wp:anchor distT="0" distB="0" distL="114300" distR="114300" simplePos="0" relativeHeight="251672576" behindDoc="0" locked="0" layoutInCell="1" allowOverlap="1" wp14:anchorId="5A614DC1" wp14:editId="3530D9FB">
              <wp:simplePos x="0" y="0"/>
              <wp:positionH relativeFrom="column">
                <wp:posOffset>5083810</wp:posOffset>
              </wp:positionH>
              <wp:positionV relativeFrom="paragraph">
                <wp:posOffset>-460375</wp:posOffset>
              </wp:positionV>
              <wp:extent cx="2775585" cy="1044575"/>
              <wp:effectExtent l="6985" t="6350" r="8255" b="6350"/>
              <wp:wrapNone/>
              <wp:docPr id="416260050"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75585" cy="1044575"/>
                      </a:xfrm>
                      <a:custGeom>
                        <a:avLst/>
                        <a:gdLst>
                          <a:gd name="T0" fmla="*/ 882684 w 1670702"/>
                          <a:gd name="T1" fmla="*/ 1 h 1031272"/>
                          <a:gd name="T2" fmla="*/ 2774201 w 1670702"/>
                          <a:gd name="T3" fmla="*/ 0 h 1031272"/>
                          <a:gd name="T4" fmla="*/ 2774067 w 1670702"/>
                          <a:gd name="T5" fmla="*/ 1044575 h 1031272"/>
                          <a:gd name="T6" fmla="*/ 0 w 1670702"/>
                          <a:gd name="T7" fmla="*/ 1044575 h 1031272"/>
                          <a:gd name="T8" fmla="*/ 882684 w 1670702"/>
                          <a:gd name="T9" fmla="*/ 1 h 10312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829EC9" id="Freeform 4" o:spid="_x0000_s1026" style="position:absolute;margin-left:400.3pt;margin-top:-36.25pt;width:218.55pt;height:8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" path="m531312,1l1669869,v2920,343757,-3001,687515,-81,1031272l,1031272,531312,1xe" fillcolor="black" stroked="f" strokeweight="1pt">
              <v:stroke joinstyle="miter"/>
              <v:path arrowok="t" o:connecttype="custom" o:connectlocs="1466428,1;4608859,0;4608637,1058050;0,1058050;1466428,1" o:connectangles="0,0,0,0,0"/>
            </v:shape>
          </w:pict>
        </mc:Fallback>
      </mc:AlternateContent>
    </w:r>
    <w:r w:rsidR="009E09A5">
      <w:rPr>
        <w:noProof/>
      </w:rPr>
      <mc:AlternateContent>
        <mc:Choice Requires="wps">
          <w:drawing>
            <wp:anchor distT="0" distB="0" distL="114300" distR="114300" simplePos="0" relativeHeight="251668480" behindDoc="0" locked="0" layoutInCell="1" allowOverlap="1" wp14:anchorId="35896326" wp14:editId="32C1DB99">
              <wp:simplePos x="0" y="0"/>
              <wp:positionH relativeFrom="column">
                <wp:posOffset>7609840</wp:posOffset>
              </wp:positionH>
              <wp:positionV relativeFrom="paragraph">
                <wp:posOffset>-655320</wp:posOffset>
              </wp:positionV>
              <wp:extent cx="2775585" cy="1044575"/>
              <wp:effectExtent l="0" t="0" r="0" b="0"/>
              <wp:wrapNone/>
              <wp:docPr id="1774934270"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5585" cy="1044575"/>
                      </a:xfrm>
                      <a:custGeom>
                        <a:avLst/>
                        <a:gdLst>
                          <a:gd name="connsiteX0" fmla="*/ 531312 w 1670702"/>
                          <a:gd name="connsiteY0" fmla="*/ 1 h 1031272"/>
                          <a:gd name="connsiteX1" fmla="*/ 1669869 w 1670702"/>
                          <a:gd name="connsiteY1" fmla="*/ 0 h 1031272"/>
                          <a:gd name="connsiteX2" fmla="*/ 1669788 w 1670702"/>
                          <a:gd name="connsiteY2" fmla="*/ 1031272 h 1031272"/>
                          <a:gd name="connsiteX3" fmla="*/ 0 w 1670702"/>
                          <a:gd name="connsiteY3" fmla="*/ 1031272 h 1031272"/>
                          <a:gd name="connsiteX4" fmla="*/ 531312 w 1670702"/>
                          <a:gd name="connsiteY4" fmla="*/ 1 h 103127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70702" h="1031272">
                            <a:moveTo>
                              <a:pt x="531312" y="1"/>
                            </a:moveTo>
                            <a:lnTo>
                              <a:pt x="1669869" y="0"/>
                            </a:lnTo>
                            <a:cubicBezTo>
                              <a:pt x="1672789" y="343757"/>
                              <a:pt x="1666868" y="687515"/>
                              <a:pt x="1669788" y="1031272"/>
                            </a:cubicBezTo>
                            <a:lnTo>
                              <a:pt x="0" y="1031272"/>
                            </a:lnTo>
                            <a:lnTo>
                              <a:pt x="531312" y="1"/>
                            </a:lnTo>
                            <a:close/>
                          </a:path>
                        </a:pathLst>
                      </a:custGeom>
                      <a:solidFill>
                        <a:sysClr val="windowText" lastClr="000000"/>
                      </a:solidFill>
                      <a:ln w="12700" cap="flat" cmpd="sng" algn="ctr">
                        <a:noFill/>
                        <a:prstDash val="solid"/>
                        <a:miter lim="800000"/>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56FE0BA3" id="Freeform: Shape 2" o:spid="_x0000_s1026" style="position:absolute;margin-left:599.2pt;margin-top:-51.6pt;width:218.55pt;height:8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670702,1031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" path="m531312,1l1669869,v2920,343757,-3001,687515,-81,1031272l,1031272,531312,1xe" fillcolor="windowText" stroked="f" strokeweight="1pt">
              <v:stroke joinstyle="miter"/>
              <v:path arrowok="t" o:connecttype="custom" o:connectlocs="882684,1;2774201,0;2774067,1044575;0,1044575;882684,1" o:connectangles="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C8A"/>
    <w:multiLevelType w:val="hybridMultilevel"/>
    <w:tmpl w:val="4D1A5B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753D8C"/>
    <w:multiLevelType w:val="hybridMultilevel"/>
    <w:tmpl w:val="C786D5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1367AF6"/>
    <w:multiLevelType w:val="hybridMultilevel"/>
    <w:tmpl w:val="56CE79FA"/>
    <w:lvl w:ilvl="0" w:tplc="F88C9864">
      <w:start w:val="1"/>
      <w:numFmt w:val="decimal"/>
      <w:lvlText w:val="%1."/>
      <w:lvlJc w:val="left"/>
      <w:pPr>
        <w:ind w:left="502" w:hanging="360"/>
      </w:pPr>
      <w:rPr>
        <w:rFonts w:asciiTheme="minorHAnsi" w:eastAsiaTheme="minorHAnsi" w:hAnsiTheme="minorHAnsi" w:cstheme="minorBidi"/>
      </w:rPr>
    </w:lvl>
    <w:lvl w:ilvl="1" w:tplc="40090019">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15:restartNumberingAfterBreak="0">
    <w:nsid w:val="20017790"/>
    <w:multiLevelType w:val="hybridMultilevel"/>
    <w:tmpl w:val="C9C4DA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2097016"/>
    <w:multiLevelType w:val="hybridMultilevel"/>
    <w:tmpl w:val="5BD8F1CC"/>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 w15:restartNumberingAfterBreak="0">
    <w:nsid w:val="260D0440"/>
    <w:multiLevelType w:val="multilevel"/>
    <w:tmpl w:val="17F8E616"/>
    <w:lvl w:ilvl="0">
      <w:start w:val="1"/>
      <w:numFmt w:val="upperRoman"/>
      <w:lvlText w:val="%1."/>
      <w:lvlJc w:val="righ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8337130"/>
    <w:multiLevelType w:val="hybridMultilevel"/>
    <w:tmpl w:val="18745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62513B"/>
    <w:multiLevelType w:val="hybridMultilevel"/>
    <w:tmpl w:val="0232A2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EC1771"/>
    <w:multiLevelType w:val="hybridMultilevel"/>
    <w:tmpl w:val="DDC0BB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02F0B27"/>
    <w:multiLevelType w:val="hybridMultilevel"/>
    <w:tmpl w:val="F15C08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5E28B5"/>
    <w:multiLevelType w:val="hybridMultilevel"/>
    <w:tmpl w:val="CB46FA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29F0EA6"/>
    <w:multiLevelType w:val="hybridMultilevel"/>
    <w:tmpl w:val="600C30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5EA55D4"/>
    <w:multiLevelType w:val="hybridMultilevel"/>
    <w:tmpl w:val="F3209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A647E8"/>
    <w:multiLevelType w:val="multilevel"/>
    <w:tmpl w:val="4CA647E8"/>
    <w:lvl w:ilvl="0">
      <w:start w:val="1"/>
      <w:numFmt w:val="decimal"/>
      <w:pStyle w:val="Heading1"/>
      <w:lvlText w:val="%1."/>
      <w:lvlJc w:val="left"/>
      <w:pPr>
        <w:ind w:left="360" w:hanging="360"/>
      </w:pPr>
      <w:rPr>
        <w:rFonts w:hint="default"/>
      </w:rPr>
    </w:lvl>
    <w:lvl w:ilvl="1">
      <w:start w:val="1"/>
      <w:numFmt w:val="bullet"/>
      <w:lvlText w:val=""/>
      <w:lvlJc w:val="left"/>
      <w:pPr>
        <w:ind w:left="720" w:hanging="720"/>
      </w:pPr>
      <w:rPr>
        <w:rFonts w:ascii="Symbol" w:hAnsi="Symbol" w:hint="default"/>
        <w:b/>
        <w:bCs/>
        <w:color w:val="auto"/>
        <w:sz w:val="22"/>
        <w:szCs w:val="22"/>
      </w:rPr>
    </w:lvl>
    <w:lvl w:ilvl="2">
      <w:start w:val="1"/>
      <w:numFmt w:val="decimal"/>
      <w:lvlText w:val="%1.%2.%3."/>
      <w:lvlJc w:val="left"/>
      <w:pPr>
        <w:ind w:left="720" w:hanging="720"/>
      </w:pPr>
      <w:rPr>
        <w:rFonts w:hint="default"/>
        <w:b w:val="0"/>
        <w:bCs w:val="0"/>
      </w:rPr>
    </w:lvl>
    <w:lvl w:ilvl="3">
      <w:start w:val="1"/>
      <w:numFmt w:val="lowerLetter"/>
      <w:lvlText w:val="%4."/>
      <w:lvlJc w:val="left"/>
      <w:pPr>
        <w:ind w:left="1080" w:hanging="1080"/>
      </w:pPr>
      <w:rPr>
        <w:rFonts w:ascii="Arial" w:eastAsiaTheme="minorHAnsi" w:hAnsi="Arial" w:cs="Arial"/>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0FE6928"/>
    <w:multiLevelType w:val="hybridMultilevel"/>
    <w:tmpl w:val="DF3EDE06"/>
    <w:lvl w:ilvl="0" w:tplc="A5C04A9A">
      <w:start w:val="1"/>
      <w:numFmt w:val="decimal"/>
      <w:lvlText w:val="%1."/>
      <w:lvlJc w:val="left"/>
      <w:pPr>
        <w:ind w:left="107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C7714E8"/>
    <w:multiLevelType w:val="hybridMultilevel"/>
    <w:tmpl w:val="917CBD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EB17259"/>
    <w:multiLevelType w:val="hybridMultilevel"/>
    <w:tmpl w:val="FD38D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EFF77E3"/>
    <w:multiLevelType w:val="hybridMultilevel"/>
    <w:tmpl w:val="2AA0C3C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72095F"/>
    <w:multiLevelType w:val="hybridMultilevel"/>
    <w:tmpl w:val="2BFA83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98A6E56"/>
    <w:multiLevelType w:val="hybridMultilevel"/>
    <w:tmpl w:val="2A1834A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BE13A31"/>
    <w:multiLevelType w:val="hybridMultilevel"/>
    <w:tmpl w:val="516E60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6983958">
    <w:abstractNumId w:val="13"/>
  </w:num>
  <w:num w:numId="2" w16cid:durableId="813565379">
    <w:abstractNumId w:val="6"/>
  </w:num>
  <w:num w:numId="3" w16cid:durableId="346371994">
    <w:abstractNumId w:val="9"/>
  </w:num>
  <w:num w:numId="4" w16cid:durableId="421537358">
    <w:abstractNumId w:val="10"/>
  </w:num>
  <w:num w:numId="5" w16cid:durableId="359405532">
    <w:abstractNumId w:val="1"/>
  </w:num>
  <w:num w:numId="6" w16cid:durableId="1170945310">
    <w:abstractNumId w:val="0"/>
  </w:num>
  <w:num w:numId="7" w16cid:durableId="1040400666">
    <w:abstractNumId w:val="11"/>
  </w:num>
  <w:num w:numId="8" w16cid:durableId="867448480">
    <w:abstractNumId w:val="14"/>
  </w:num>
  <w:num w:numId="9" w16cid:durableId="2062248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5672432">
    <w:abstractNumId w:val="3"/>
  </w:num>
  <w:num w:numId="11" w16cid:durableId="1421952357">
    <w:abstractNumId w:val="18"/>
  </w:num>
  <w:num w:numId="12" w16cid:durableId="1832333187">
    <w:abstractNumId w:val="16"/>
  </w:num>
  <w:num w:numId="13" w16cid:durableId="1540124298">
    <w:abstractNumId w:val="20"/>
  </w:num>
  <w:num w:numId="14" w16cid:durableId="1591886526">
    <w:abstractNumId w:val="8"/>
  </w:num>
  <w:num w:numId="15" w16cid:durableId="2059743043">
    <w:abstractNumId w:val="2"/>
  </w:num>
  <w:num w:numId="16" w16cid:durableId="1413046414">
    <w:abstractNumId w:val="19"/>
  </w:num>
  <w:num w:numId="17" w16cid:durableId="883449971">
    <w:abstractNumId w:val="15"/>
  </w:num>
  <w:num w:numId="18" w16cid:durableId="1730952817">
    <w:abstractNumId w:val="7"/>
  </w:num>
  <w:num w:numId="19" w16cid:durableId="2139376160">
    <w:abstractNumId w:val="17"/>
  </w:num>
  <w:num w:numId="20" w16cid:durableId="1609383788">
    <w:abstractNumId w:val="12"/>
  </w:num>
  <w:num w:numId="21" w16cid:durableId="378362085">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6E"/>
    <w:rsid w:val="8E7C0964"/>
    <w:rsid w:val="BBDFF666"/>
    <w:rsid w:val="D6C778DC"/>
    <w:rsid w:val="EBFDA082"/>
    <w:rsid w:val="EEFFBF43"/>
    <w:rsid w:val="F37E70E0"/>
    <w:rsid w:val="FB4BD9C3"/>
    <w:rsid w:val="FFFBAA90"/>
    <w:rsid w:val="00000162"/>
    <w:rsid w:val="00000645"/>
    <w:rsid w:val="00000647"/>
    <w:rsid w:val="00000B73"/>
    <w:rsid w:val="00002440"/>
    <w:rsid w:val="00003C1D"/>
    <w:rsid w:val="0000451F"/>
    <w:rsid w:val="000046BB"/>
    <w:rsid w:val="00005A5F"/>
    <w:rsid w:val="00007360"/>
    <w:rsid w:val="000075A5"/>
    <w:rsid w:val="000103FB"/>
    <w:rsid w:val="00010603"/>
    <w:rsid w:val="000117F3"/>
    <w:rsid w:val="00012174"/>
    <w:rsid w:val="0001344B"/>
    <w:rsid w:val="000144FD"/>
    <w:rsid w:val="00014DEF"/>
    <w:rsid w:val="0001541D"/>
    <w:rsid w:val="000163C3"/>
    <w:rsid w:val="000167AE"/>
    <w:rsid w:val="00016E54"/>
    <w:rsid w:val="00020AF8"/>
    <w:rsid w:val="00022549"/>
    <w:rsid w:val="00022EB1"/>
    <w:rsid w:val="00023953"/>
    <w:rsid w:val="00024969"/>
    <w:rsid w:val="00026214"/>
    <w:rsid w:val="00026792"/>
    <w:rsid w:val="000270EC"/>
    <w:rsid w:val="00027AE6"/>
    <w:rsid w:val="00027D55"/>
    <w:rsid w:val="00031B08"/>
    <w:rsid w:val="00032064"/>
    <w:rsid w:val="0003249E"/>
    <w:rsid w:val="00032C6D"/>
    <w:rsid w:val="000345D0"/>
    <w:rsid w:val="00035780"/>
    <w:rsid w:val="00035D8E"/>
    <w:rsid w:val="0003792B"/>
    <w:rsid w:val="00037D3E"/>
    <w:rsid w:val="0004343F"/>
    <w:rsid w:val="000435BF"/>
    <w:rsid w:val="00044C38"/>
    <w:rsid w:val="00045A03"/>
    <w:rsid w:val="00046BB8"/>
    <w:rsid w:val="00047F06"/>
    <w:rsid w:val="00052823"/>
    <w:rsid w:val="00052EE9"/>
    <w:rsid w:val="000543AC"/>
    <w:rsid w:val="00054FDE"/>
    <w:rsid w:val="00055448"/>
    <w:rsid w:val="00057368"/>
    <w:rsid w:val="00061444"/>
    <w:rsid w:val="000621D9"/>
    <w:rsid w:val="0006261D"/>
    <w:rsid w:val="00062FCA"/>
    <w:rsid w:val="00063757"/>
    <w:rsid w:val="00063E09"/>
    <w:rsid w:val="0006432A"/>
    <w:rsid w:val="00065874"/>
    <w:rsid w:val="00065BF1"/>
    <w:rsid w:val="00065E4E"/>
    <w:rsid w:val="00066159"/>
    <w:rsid w:val="00066197"/>
    <w:rsid w:val="00066425"/>
    <w:rsid w:val="000667FE"/>
    <w:rsid w:val="000668E1"/>
    <w:rsid w:val="0006698B"/>
    <w:rsid w:val="000678F1"/>
    <w:rsid w:val="00070A31"/>
    <w:rsid w:val="00071B3C"/>
    <w:rsid w:val="00071F32"/>
    <w:rsid w:val="0007214A"/>
    <w:rsid w:val="00072F34"/>
    <w:rsid w:val="00073697"/>
    <w:rsid w:val="0007489B"/>
    <w:rsid w:val="00074B0D"/>
    <w:rsid w:val="00075E9A"/>
    <w:rsid w:val="00075F31"/>
    <w:rsid w:val="000767EB"/>
    <w:rsid w:val="000777F8"/>
    <w:rsid w:val="00077908"/>
    <w:rsid w:val="000846D6"/>
    <w:rsid w:val="00084CF8"/>
    <w:rsid w:val="00085D85"/>
    <w:rsid w:val="00086097"/>
    <w:rsid w:val="000869E8"/>
    <w:rsid w:val="00086E53"/>
    <w:rsid w:val="00087559"/>
    <w:rsid w:val="00091FAC"/>
    <w:rsid w:val="0009426F"/>
    <w:rsid w:val="00094500"/>
    <w:rsid w:val="0009470C"/>
    <w:rsid w:val="000948FD"/>
    <w:rsid w:val="00094C62"/>
    <w:rsid w:val="00095A84"/>
    <w:rsid w:val="00095E08"/>
    <w:rsid w:val="00095E6A"/>
    <w:rsid w:val="00096354"/>
    <w:rsid w:val="00096B47"/>
    <w:rsid w:val="00096DBA"/>
    <w:rsid w:val="00097A28"/>
    <w:rsid w:val="000A0D97"/>
    <w:rsid w:val="000A162F"/>
    <w:rsid w:val="000A1FD5"/>
    <w:rsid w:val="000A2AFA"/>
    <w:rsid w:val="000A348F"/>
    <w:rsid w:val="000A6A08"/>
    <w:rsid w:val="000A79C4"/>
    <w:rsid w:val="000B1E95"/>
    <w:rsid w:val="000B1F73"/>
    <w:rsid w:val="000B23CB"/>
    <w:rsid w:val="000B27E1"/>
    <w:rsid w:val="000B3583"/>
    <w:rsid w:val="000B39A0"/>
    <w:rsid w:val="000B3C8F"/>
    <w:rsid w:val="000B3CFF"/>
    <w:rsid w:val="000B5618"/>
    <w:rsid w:val="000B66D8"/>
    <w:rsid w:val="000B74E3"/>
    <w:rsid w:val="000B795E"/>
    <w:rsid w:val="000C0572"/>
    <w:rsid w:val="000C0BF6"/>
    <w:rsid w:val="000C0D5D"/>
    <w:rsid w:val="000C33DD"/>
    <w:rsid w:val="000C360F"/>
    <w:rsid w:val="000C3D3C"/>
    <w:rsid w:val="000C496B"/>
    <w:rsid w:val="000C6163"/>
    <w:rsid w:val="000C6704"/>
    <w:rsid w:val="000C6EDB"/>
    <w:rsid w:val="000C75DB"/>
    <w:rsid w:val="000C7770"/>
    <w:rsid w:val="000D012F"/>
    <w:rsid w:val="000D0C94"/>
    <w:rsid w:val="000D149D"/>
    <w:rsid w:val="000D25C8"/>
    <w:rsid w:val="000D26BA"/>
    <w:rsid w:val="000D29B2"/>
    <w:rsid w:val="000D31F4"/>
    <w:rsid w:val="000D32E1"/>
    <w:rsid w:val="000D3AA7"/>
    <w:rsid w:val="000D5D41"/>
    <w:rsid w:val="000D6F7E"/>
    <w:rsid w:val="000D716F"/>
    <w:rsid w:val="000D71D4"/>
    <w:rsid w:val="000E047A"/>
    <w:rsid w:val="000E04D5"/>
    <w:rsid w:val="000E0EB2"/>
    <w:rsid w:val="000E156E"/>
    <w:rsid w:val="000E1CF2"/>
    <w:rsid w:val="000E3518"/>
    <w:rsid w:val="000E35F1"/>
    <w:rsid w:val="000E3F41"/>
    <w:rsid w:val="000E400F"/>
    <w:rsid w:val="000E41E9"/>
    <w:rsid w:val="000E519C"/>
    <w:rsid w:val="000E6658"/>
    <w:rsid w:val="000E6746"/>
    <w:rsid w:val="000E722F"/>
    <w:rsid w:val="000E7EBA"/>
    <w:rsid w:val="000F0046"/>
    <w:rsid w:val="000F023C"/>
    <w:rsid w:val="000F0E74"/>
    <w:rsid w:val="000F0F5D"/>
    <w:rsid w:val="000F3824"/>
    <w:rsid w:val="000F3B1A"/>
    <w:rsid w:val="000F45B4"/>
    <w:rsid w:val="000F4DDF"/>
    <w:rsid w:val="000F500D"/>
    <w:rsid w:val="000F52E4"/>
    <w:rsid w:val="00101B8D"/>
    <w:rsid w:val="00101FCA"/>
    <w:rsid w:val="001026D7"/>
    <w:rsid w:val="00102B43"/>
    <w:rsid w:val="001034CA"/>
    <w:rsid w:val="00104070"/>
    <w:rsid w:val="001040B0"/>
    <w:rsid w:val="00104636"/>
    <w:rsid w:val="00104C57"/>
    <w:rsid w:val="001075A4"/>
    <w:rsid w:val="001076E2"/>
    <w:rsid w:val="0010783E"/>
    <w:rsid w:val="0011049E"/>
    <w:rsid w:val="00111D97"/>
    <w:rsid w:val="001121C1"/>
    <w:rsid w:val="001124E5"/>
    <w:rsid w:val="00112C76"/>
    <w:rsid w:val="00113787"/>
    <w:rsid w:val="00114338"/>
    <w:rsid w:val="001145B2"/>
    <w:rsid w:val="001157DB"/>
    <w:rsid w:val="00115871"/>
    <w:rsid w:val="00115E45"/>
    <w:rsid w:val="001165F7"/>
    <w:rsid w:val="001175F1"/>
    <w:rsid w:val="001206E6"/>
    <w:rsid w:val="00120A9C"/>
    <w:rsid w:val="0012171C"/>
    <w:rsid w:val="00121A4E"/>
    <w:rsid w:val="00122DF7"/>
    <w:rsid w:val="001231BC"/>
    <w:rsid w:val="00124511"/>
    <w:rsid w:val="00124B32"/>
    <w:rsid w:val="00125000"/>
    <w:rsid w:val="00127850"/>
    <w:rsid w:val="00127B95"/>
    <w:rsid w:val="0013180B"/>
    <w:rsid w:val="00132706"/>
    <w:rsid w:val="0013436F"/>
    <w:rsid w:val="0013575F"/>
    <w:rsid w:val="0013693F"/>
    <w:rsid w:val="001374BA"/>
    <w:rsid w:val="00140FFA"/>
    <w:rsid w:val="001412C8"/>
    <w:rsid w:val="001426CE"/>
    <w:rsid w:val="00142A95"/>
    <w:rsid w:val="00143A84"/>
    <w:rsid w:val="00145B58"/>
    <w:rsid w:val="00145C24"/>
    <w:rsid w:val="001462B9"/>
    <w:rsid w:val="00146EB6"/>
    <w:rsid w:val="001474FE"/>
    <w:rsid w:val="0015033A"/>
    <w:rsid w:val="00150453"/>
    <w:rsid w:val="001511AC"/>
    <w:rsid w:val="00151F13"/>
    <w:rsid w:val="00151F1B"/>
    <w:rsid w:val="00153E7A"/>
    <w:rsid w:val="0015438E"/>
    <w:rsid w:val="001547BD"/>
    <w:rsid w:val="00154AFA"/>
    <w:rsid w:val="00155D88"/>
    <w:rsid w:val="00155D8F"/>
    <w:rsid w:val="00155E36"/>
    <w:rsid w:val="00155F51"/>
    <w:rsid w:val="001568DB"/>
    <w:rsid w:val="00156DDF"/>
    <w:rsid w:val="00160BF4"/>
    <w:rsid w:val="00161211"/>
    <w:rsid w:val="00161F52"/>
    <w:rsid w:val="00163596"/>
    <w:rsid w:val="00166E09"/>
    <w:rsid w:val="001675D8"/>
    <w:rsid w:val="00167D77"/>
    <w:rsid w:val="00170543"/>
    <w:rsid w:val="00172F6C"/>
    <w:rsid w:val="00173114"/>
    <w:rsid w:val="001732BC"/>
    <w:rsid w:val="00173AD4"/>
    <w:rsid w:val="00173F33"/>
    <w:rsid w:val="00174B90"/>
    <w:rsid w:val="00175635"/>
    <w:rsid w:val="001759CA"/>
    <w:rsid w:val="00176127"/>
    <w:rsid w:val="0017637C"/>
    <w:rsid w:val="00176988"/>
    <w:rsid w:val="0017781E"/>
    <w:rsid w:val="00177FEA"/>
    <w:rsid w:val="00180E44"/>
    <w:rsid w:val="00182C82"/>
    <w:rsid w:val="00182E75"/>
    <w:rsid w:val="0018397F"/>
    <w:rsid w:val="00187343"/>
    <w:rsid w:val="001874BB"/>
    <w:rsid w:val="0019134B"/>
    <w:rsid w:val="00191C9D"/>
    <w:rsid w:val="001926A4"/>
    <w:rsid w:val="0019284A"/>
    <w:rsid w:val="00192923"/>
    <w:rsid w:val="00193D18"/>
    <w:rsid w:val="00194B6C"/>
    <w:rsid w:val="00194C02"/>
    <w:rsid w:val="00194D0B"/>
    <w:rsid w:val="001957D3"/>
    <w:rsid w:val="00195C47"/>
    <w:rsid w:val="00196353"/>
    <w:rsid w:val="00196425"/>
    <w:rsid w:val="001968BC"/>
    <w:rsid w:val="00196B20"/>
    <w:rsid w:val="00196FEB"/>
    <w:rsid w:val="001979EA"/>
    <w:rsid w:val="001A1C16"/>
    <w:rsid w:val="001A1EDF"/>
    <w:rsid w:val="001A1F77"/>
    <w:rsid w:val="001A20A1"/>
    <w:rsid w:val="001A2A6C"/>
    <w:rsid w:val="001A2AF2"/>
    <w:rsid w:val="001A3B3C"/>
    <w:rsid w:val="001A43BB"/>
    <w:rsid w:val="001A44A9"/>
    <w:rsid w:val="001A4E7C"/>
    <w:rsid w:val="001A508F"/>
    <w:rsid w:val="001A575B"/>
    <w:rsid w:val="001A6037"/>
    <w:rsid w:val="001B2E95"/>
    <w:rsid w:val="001B2EE4"/>
    <w:rsid w:val="001B2F31"/>
    <w:rsid w:val="001B308F"/>
    <w:rsid w:val="001B4E76"/>
    <w:rsid w:val="001B556D"/>
    <w:rsid w:val="001B5A00"/>
    <w:rsid w:val="001B5F26"/>
    <w:rsid w:val="001B6E77"/>
    <w:rsid w:val="001C0270"/>
    <w:rsid w:val="001C185F"/>
    <w:rsid w:val="001C2662"/>
    <w:rsid w:val="001C2B52"/>
    <w:rsid w:val="001C34EE"/>
    <w:rsid w:val="001C3525"/>
    <w:rsid w:val="001C3A57"/>
    <w:rsid w:val="001C3F72"/>
    <w:rsid w:val="001C4AB8"/>
    <w:rsid w:val="001C68C0"/>
    <w:rsid w:val="001C769F"/>
    <w:rsid w:val="001D12C6"/>
    <w:rsid w:val="001D33E0"/>
    <w:rsid w:val="001D450C"/>
    <w:rsid w:val="001D4817"/>
    <w:rsid w:val="001D4DAC"/>
    <w:rsid w:val="001E006C"/>
    <w:rsid w:val="001E043C"/>
    <w:rsid w:val="001E21C8"/>
    <w:rsid w:val="001E2BC5"/>
    <w:rsid w:val="001E2DA7"/>
    <w:rsid w:val="001E3AA0"/>
    <w:rsid w:val="001E4044"/>
    <w:rsid w:val="001E748D"/>
    <w:rsid w:val="001F076A"/>
    <w:rsid w:val="001F0D08"/>
    <w:rsid w:val="001F160C"/>
    <w:rsid w:val="001F2F8E"/>
    <w:rsid w:val="001F5A95"/>
    <w:rsid w:val="001F74A4"/>
    <w:rsid w:val="00200189"/>
    <w:rsid w:val="002002FA"/>
    <w:rsid w:val="0020057E"/>
    <w:rsid w:val="002005F9"/>
    <w:rsid w:val="002009FD"/>
    <w:rsid w:val="0020162B"/>
    <w:rsid w:val="00201B67"/>
    <w:rsid w:val="002021AE"/>
    <w:rsid w:val="00202BF5"/>
    <w:rsid w:val="00202D68"/>
    <w:rsid w:val="00202EE5"/>
    <w:rsid w:val="002044DB"/>
    <w:rsid w:val="002056E5"/>
    <w:rsid w:val="00205B50"/>
    <w:rsid w:val="002061C1"/>
    <w:rsid w:val="002074B6"/>
    <w:rsid w:val="00207D2C"/>
    <w:rsid w:val="00210332"/>
    <w:rsid w:val="00210798"/>
    <w:rsid w:val="0021108D"/>
    <w:rsid w:val="00211462"/>
    <w:rsid w:val="00211530"/>
    <w:rsid w:val="00211BE8"/>
    <w:rsid w:val="002120F3"/>
    <w:rsid w:val="00212475"/>
    <w:rsid w:val="00212706"/>
    <w:rsid w:val="0021610B"/>
    <w:rsid w:val="00216D27"/>
    <w:rsid w:val="002207BA"/>
    <w:rsid w:val="00221862"/>
    <w:rsid w:val="00222584"/>
    <w:rsid w:val="0022288E"/>
    <w:rsid w:val="00223B53"/>
    <w:rsid w:val="00223B74"/>
    <w:rsid w:val="002246D8"/>
    <w:rsid w:val="002248DA"/>
    <w:rsid w:val="00224AB9"/>
    <w:rsid w:val="00224B79"/>
    <w:rsid w:val="00224FD2"/>
    <w:rsid w:val="002252A9"/>
    <w:rsid w:val="002261AB"/>
    <w:rsid w:val="0022663A"/>
    <w:rsid w:val="002308D2"/>
    <w:rsid w:val="002318A9"/>
    <w:rsid w:val="002326D7"/>
    <w:rsid w:val="00233589"/>
    <w:rsid w:val="0023371F"/>
    <w:rsid w:val="00234944"/>
    <w:rsid w:val="00235EFD"/>
    <w:rsid w:val="00236FF6"/>
    <w:rsid w:val="002379D3"/>
    <w:rsid w:val="00237A44"/>
    <w:rsid w:val="002409FF"/>
    <w:rsid w:val="00241881"/>
    <w:rsid w:val="0024362F"/>
    <w:rsid w:val="00244C2D"/>
    <w:rsid w:val="00245B3E"/>
    <w:rsid w:val="00246E18"/>
    <w:rsid w:val="00247ECA"/>
    <w:rsid w:val="00250263"/>
    <w:rsid w:val="00250321"/>
    <w:rsid w:val="00250FE7"/>
    <w:rsid w:val="00251981"/>
    <w:rsid w:val="002529C8"/>
    <w:rsid w:val="002529D3"/>
    <w:rsid w:val="00252CDF"/>
    <w:rsid w:val="0025417E"/>
    <w:rsid w:val="0025426B"/>
    <w:rsid w:val="00254853"/>
    <w:rsid w:val="00255455"/>
    <w:rsid w:val="00255DB4"/>
    <w:rsid w:val="002561CD"/>
    <w:rsid w:val="00256B74"/>
    <w:rsid w:val="00257282"/>
    <w:rsid w:val="00257F14"/>
    <w:rsid w:val="00257FF3"/>
    <w:rsid w:val="002604C6"/>
    <w:rsid w:val="0026085A"/>
    <w:rsid w:val="00262B43"/>
    <w:rsid w:val="002645E0"/>
    <w:rsid w:val="002664BF"/>
    <w:rsid w:val="00266B41"/>
    <w:rsid w:val="00266EDA"/>
    <w:rsid w:val="00266F11"/>
    <w:rsid w:val="002678E3"/>
    <w:rsid w:val="00267B83"/>
    <w:rsid w:val="00267FC1"/>
    <w:rsid w:val="002736CA"/>
    <w:rsid w:val="0027381E"/>
    <w:rsid w:val="00274D91"/>
    <w:rsid w:val="00275365"/>
    <w:rsid w:val="00275FB9"/>
    <w:rsid w:val="002764E3"/>
    <w:rsid w:val="00281001"/>
    <w:rsid w:val="00281541"/>
    <w:rsid w:val="002818AC"/>
    <w:rsid w:val="00281DF1"/>
    <w:rsid w:val="00282983"/>
    <w:rsid w:val="00282E03"/>
    <w:rsid w:val="00282E60"/>
    <w:rsid w:val="002830EE"/>
    <w:rsid w:val="0028356C"/>
    <w:rsid w:val="00283A67"/>
    <w:rsid w:val="0028615A"/>
    <w:rsid w:val="00286229"/>
    <w:rsid w:val="00287469"/>
    <w:rsid w:val="0029005B"/>
    <w:rsid w:val="00291D3C"/>
    <w:rsid w:val="00294556"/>
    <w:rsid w:val="00294633"/>
    <w:rsid w:val="00295624"/>
    <w:rsid w:val="00297374"/>
    <w:rsid w:val="00297385"/>
    <w:rsid w:val="002A017D"/>
    <w:rsid w:val="002A1535"/>
    <w:rsid w:val="002A37EB"/>
    <w:rsid w:val="002A400D"/>
    <w:rsid w:val="002A77DB"/>
    <w:rsid w:val="002B007F"/>
    <w:rsid w:val="002B330F"/>
    <w:rsid w:val="002B3508"/>
    <w:rsid w:val="002B3AF7"/>
    <w:rsid w:val="002B3B44"/>
    <w:rsid w:val="002B4537"/>
    <w:rsid w:val="002B48B8"/>
    <w:rsid w:val="002B569F"/>
    <w:rsid w:val="002B779E"/>
    <w:rsid w:val="002B7DF2"/>
    <w:rsid w:val="002C022A"/>
    <w:rsid w:val="002C0A7F"/>
    <w:rsid w:val="002C0BE4"/>
    <w:rsid w:val="002C1201"/>
    <w:rsid w:val="002C229F"/>
    <w:rsid w:val="002C256E"/>
    <w:rsid w:val="002C2AEA"/>
    <w:rsid w:val="002C2EEE"/>
    <w:rsid w:val="002C387D"/>
    <w:rsid w:val="002C40F8"/>
    <w:rsid w:val="002C495D"/>
    <w:rsid w:val="002C603E"/>
    <w:rsid w:val="002C6347"/>
    <w:rsid w:val="002C64B2"/>
    <w:rsid w:val="002C70F3"/>
    <w:rsid w:val="002D0F8E"/>
    <w:rsid w:val="002D1F7A"/>
    <w:rsid w:val="002D5AA8"/>
    <w:rsid w:val="002D6572"/>
    <w:rsid w:val="002D7579"/>
    <w:rsid w:val="002D7E5E"/>
    <w:rsid w:val="002D7E63"/>
    <w:rsid w:val="002E045A"/>
    <w:rsid w:val="002E1484"/>
    <w:rsid w:val="002E31AF"/>
    <w:rsid w:val="002E32B4"/>
    <w:rsid w:val="002E33D2"/>
    <w:rsid w:val="002E4087"/>
    <w:rsid w:val="002E4915"/>
    <w:rsid w:val="002E4A75"/>
    <w:rsid w:val="002E57E1"/>
    <w:rsid w:val="002E584B"/>
    <w:rsid w:val="002E5A75"/>
    <w:rsid w:val="002E65F1"/>
    <w:rsid w:val="002E7C39"/>
    <w:rsid w:val="002F0DFB"/>
    <w:rsid w:val="002F10A0"/>
    <w:rsid w:val="002F22CC"/>
    <w:rsid w:val="002F25A8"/>
    <w:rsid w:val="002F4BFE"/>
    <w:rsid w:val="002F535F"/>
    <w:rsid w:val="002F7964"/>
    <w:rsid w:val="00300E3E"/>
    <w:rsid w:val="0030192C"/>
    <w:rsid w:val="00301E60"/>
    <w:rsid w:val="00303445"/>
    <w:rsid w:val="00303714"/>
    <w:rsid w:val="00305E95"/>
    <w:rsid w:val="003068D4"/>
    <w:rsid w:val="0030783A"/>
    <w:rsid w:val="00307F37"/>
    <w:rsid w:val="00307F3F"/>
    <w:rsid w:val="003107C2"/>
    <w:rsid w:val="0031157A"/>
    <w:rsid w:val="00312425"/>
    <w:rsid w:val="00313886"/>
    <w:rsid w:val="00313997"/>
    <w:rsid w:val="003154BD"/>
    <w:rsid w:val="00315D91"/>
    <w:rsid w:val="00316720"/>
    <w:rsid w:val="003169FB"/>
    <w:rsid w:val="00317A1C"/>
    <w:rsid w:val="00317B23"/>
    <w:rsid w:val="0032007E"/>
    <w:rsid w:val="0032145C"/>
    <w:rsid w:val="003214C0"/>
    <w:rsid w:val="00321B01"/>
    <w:rsid w:val="003224B6"/>
    <w:rsid w:val="0032270A"/>
    <w:rsid w:val="00322EC0"/>
    <w:rsid w:val="00323A9A"/>
    <w:rsid w:val="003249F0"/>
    <w:rsid w:val="0032566D"/>
    <w:rsid w:val="00325A70"/>
    <w:rsid w:val="00326A0A"/>
    <w:rsid w:val="00327FE2"/>
    <w:rsid w:val="0033072A"/>
    <w:rsid w:val="00330CCD"/>
    <w:rsid w:val="00331C3F"/>
    <w:rsid w:val="0033279B"/>
    <w:rsid w:val="00333699"/>
    <w:rsid w:val="00334569"/>
    <w:rsid w:val="003346F4"/>
    <w:rsid w:val="00334E90"/>
    <w:rsid w:val="00335D66"/>
    <w:rsid w:val="00336CC7"/>
    <w:rsid w:val="00337539"/>
    <w:rsid w:val="00341509"/>
    <w:rsid w:val="00341C5C"/>
    <w:rsid w:val="00343454"/>
    <w:rsid w:val="0034387C"/>
    <w:rsid w:val="00344C27"/>
    <w:rsid w:val="0034503D"/>
    <w:rsid w:val="00345CCB"/>
    <w:rsid w:val="00345D75"/>
    <w:rsid w:val="00345D98"/>
    <w:rsid w:val="00346154"/>
    <w:rsid w:val="0034721A"/>
    <w:rsid w:val="00347A91"/>
    <w:rsid w:val="00347ACD"/>
    <w:rsid w:val="00350347"/>
    <w:rsid w:val="003505C9"/>
    <w:rsid w:val="00350741"/>
    <w:rsid w:val="00351093"/>
    <w:rsid w:val="003516C6"/>
    <w:rsid w:val="0035230E"/>
    <w:rsid w:val="00352FB1"/>
    <w:rsid w:val="0035390A"/>
    <w:rsid w:val="00353C2E"/>
    <w:rsid w:val="00354B19"/>
    <w:rsid w:val="00354E45"/>
    <w:rsid w:val="003564AC"/>
    <w:rsid w:val="003564C8"/>
    <w:rsid w:val="00356B2F"/>
    <w:rsid w:val="0035742F"/>
    <w:rsid w:val="00357AFD"/>
    <w:rsid w:val="00361F69"/>
    <w:rsid w:val="00361FD8"/>
    <w:rsid w:val="00362A66"/>
    <w:rsid w:val="00363AA6"/>
    <w:rsid w:val="003645AB"/>
    <w:rsid w:val="00365B85"/>
    <w:rsid w:val="00366785"/>
    <w:rsid w:val="00366FBF"/>
    <w:rsid w:val="00370BBE"/>
    <w:rsid w:val="0037123D"/>
    <w:rsid w:val="00371415"/>
    <w:rsid w:val="00371A76"/>
    <w:rsid w:val="003738FD"/>
    <w:rsid w:val="00373A22"/>
    <w:rsid w:val="00373C6A"/>
    <w:rsid w:val="00374491"/>
    <w:rsid w:val="003778DD"/>
    <w:rsid w:val="003800E9"/>
    <w:rsid w:val="00381089"/>
    <w:rsid w:val="0038109D"/>
    <w:rsid w:val="0038113D"/>
    <w:rsid w:val="00381D89"/>
    <w:rsid w:val="003821D4"/>
    <w:rsid w:val="00383873"/>
    <w:rsid w:val="003843F4"/>
    <w:rsid w:val="00384C93"/>
    <w:rsid w:val="003852B2"/>
    <w:rsid w:val="00385F4C"/>
    <w:rsid w:val="0038607F"/>
    <w:rsid w:val="003860BC"/>
    <w:rsid w:val="0038665C"/>
    <w:rsid w:val="003875E5"/>
    <w:rsid w:val="00387D4E"/>
    <w:rsid w:val="003901F2"/>
    <w:rsid w:val="0039113A"/>
    <w:rsid w:val="003919CE"/>
    <w:rsid w:val="003920DB"/>
    <w:rsid w:val="003923AD"/>
    <w:rsid w:val="0039244C"/>
    <w:rsid w:val="003933FC"/>
    <w:rsid w:val="003935B9"/>
    <w:rsid w:val="00394235"/>
    <w:rsid w:val="00396CC5"/>
    <w:rsid w:val="00396EE7"/>
    <w:rsid w:val="00397E85"/>
    <w:rsid w:val="003A28DC"/>
    <w:rsid w:val="003A437D"/>
    <w:rsid w:val="003A4453"/>
    <w:rsid w:val="003A477E"/>
    <w:rsid w:val="003A5090"/>
    <w:rsid w:val="003A6AEA"/>
    <w:rsid w:val="003B0E7E"/>
    <w:rsid w:val="003B507B"/>
    <w:rsid w:val="003B55AE"/>
    <w:rsid w:val="003B6BF2"/>
    <w:rsid w:val="003B6E2F"/>
    <w:rsid w:val="003B6FDE"/>
    <w:rsid w:val="003B7146"/>
    <w:rsid w:val="003B7912"/>
    <w:rsid w:val="003B7E52"/>
    <w:rsid w:val="003C087B"/>
    <w:rsid w:val="003C129E"/>
    <w:rsid w:val="003C14BF"/>
    <w:rsid w:val="003C1670"/>
    <w:rsid w:val="003C3945"/>
    <w:rsid w:val="003C482C"/>
    <w:rsid w:val="003C4AD2"/>
    <w:rsid w:val="003C6844"/>
    <w:rsid w:val="003C6FD6"/>
    <w:rsid w:val="003D031B"/>
    <w:rsid w:val="003D057D"/>
    <w:rsid w:val="003D131A"/>
    <w:rsid w:val="003D328B"/>
    <w:rsid w:val="003D3E87"/>
    <w:rsid w:val="003D4E2A"/>
    <w:rsid w:val="003D53B4"/>
    <w:rsid w:val="003D619D"/>
    <w:rsid w:val="003D6311"/>
    <w:rsid w:val="003E01F8"/>
    <w:rsid w:val="003E039A"/>
    <w:rsid w:val="003E1507"/>
    <w:rsid w:val="003E3F19"/>
    <w:rsid w:val="003E470E"/>
    <w:rsid w:val="003E539D"/>
    <w:rsid w:val="003E6B39"/>
    <w:rsid w:val="003F0AF5"/>
    <w:rsid w:val="003F0DA5"/>
    <w:rsid w:val="003F1C7C"/>
    <w:rsid w:val="003F50EA"/>
    <w:rsid w:val="003F5476"/>
    <w:rsid w:val="003F7B11"/>
    <w:rsid w:val="0040003C"/>
    <w:rsid w:val="0040029C"/>
    <w:rsid w:val="00402ADF"/>
    <w:rsid w:val="004048A7"/>
    <w:rsid w:val="00404E4F"/>
    <w:rsid w:val="004057F2"/>
    <w:rsid w:val="0040683B"/>
    <w:rsid w:val="0040722B"/>
    <w:rsid w:val="00407F37"/>
    <w:rsid w:val="00410793"/>
    <w:rsid w:val="00410BEA"/>
    <w:rsid w:val="004122ED"/>
    <w:rsid w:val="00413D14"/>
    <w:rsid w:val="00413F31"/>
    <w:rsid w:val="004141A0"/>
    <w:rsid w:val="004147FB"/>
    <w:rsid w:val="00415CFF"/>
    <w:rsid w:val="0041732C"/>
    <w:rsid w:val="00417C38"/>
    <w:rsid w:val="00420FBA"/>
    <w:rsid w:val="00421945"/>
    <w:rsid w:val="00421AAA"/>
    <w:rsid w:val="00421C80"/>
    <w:rsid w:val="00421EED"/>
    <w:rsid w:val="00423425"/>
    <w:rsid w:val="00423A78"/>
    <w:rsid w:val="00424E61"/>
    <w:rsid w:val="00425EAC"/>
    <w:rsid w:val="0042600A"/>
    <w:rsid w:val="0042659E"/>
    <w:rsid w:val="004269DD"/>
    <w:rsid w:val="00426C16"/>
    <w:rsid w:val="00426FD9"/>
    <w:rsid w:val="00430683"/>
    <w:rsid w:val="00430832"/>
    <w:rsid w:val="0043088D"/>
    <w:rsid w:val="00430B4A"/>
    <w:rsid w:val="00431FF9"/>
    <w:rsid w:val="0043242D"/>
    <w:rsid w:val="0043285E"/>
    <w:rsid w:val="004331E4"/>
    <w:rsid w:val="004336CA"/>
    <w:rsid w:val="00433904"/>
    <w:rsid w:val="00433A0C"/>
    <w:rsid w:val="00433B81"/>
    <w:rsid w:val="00434197"/>
    <w:rsid w:val="00434701"/>
    <w:rsid w:val="00435545"/>
    <w:rsid w:val="00435801"/>
    <w:rsid w:val="00436890"/>
    <w:rsid w:val="00436D23"/>
    <w:rsid w:val="0043774F"/>
    <w:rsid w:val="00440064"/>
    <w:rsid w:val="00440A98"/>
    <w:rsid w:val="0044214D"/>
    <w:rsid w:val="00442FE4"/>
    <w:rsid w:val="00443961"/>
    <w:rsid w:val="00443C39"/>
    <w:rsid w:val="00443E69"/>
    <w:rsid w:val="004441DA"/>
    <w:rsid w:val="004447D6"/>
    <w:rsid w:val="00445B47"/>
    <w:rsid w:val="00446831"/>
    <w:rsid w:val="00446DB3"/>
    <w:rsid w:val="00451EC4"/>
    <w:rsid w:val="00451ED4"/>
    <w:rsid w:val="004524AC"/>
    <w:rsid w:val="00452D4F"/>
    <w:rsid w:val="00453B07"/>
    <w:rsid w:val="00454BCB"/>
    <w:rsid w:val="0045520D"/>
    <w:rsid w:val="0045525B"/>
    <w:rsid w:val="004557AA"/>
    <w:rsid w:val="00456935"/>
    <w:rsid w:val="00457094"/>
    <w:rsid w:val="00460CDF"/>
    <w:rsid w:val="00460FD9"/>
    <w:rsid w:val="0046234C"/>
    <w:rsid w:val="004633DC"/>
    <w:rsid w:val="00463D47"/>
    <w:rsid w:val="00464BB2"/>
    <w:rsid w:val="00464EED"/>
    <w:rsid w:val="0046587E"/>
    <w:rsid w:val="004666B1"/>
    <w:rsid w:val="00466B45"/>
    <w:rsid w:val="0046738E"/>
    <w:rsid w:val="004701C4"/>
    <w:rsid w:val="00470D4F"/>
    <w:rsid w:val="00472914"/>
    <w:rsid w:val="004742E7"/>
    <w:rsid w:val="004759F5"/>
    <w:rsid w:val="00475A18"/>
    <w:rsid w:val="00475ACA"/>
    <w:rsid w:val="004764FF"/>
    <w:rsid w:val="0047698D"/>
    <w:rsid w:val="00476D3E"/>
    <w:rsid w:val="00481FB2"/>
    <w:rsid w:val="004831B3"/>
    <w:rsid w:val="00483D9A"/>
    <w:rsid w:val="00483E44"/>
    <w:rsid w:val="004842DD"/>
    <w:rsid w:val="004851A9"/>
    <w:rsid w:val="0048635C"/>
    <w:rsid w:val="00486642"/>
    <w:rsid w:val="0049277E"/>
    <w:rsid w:val="00493DA0"/>
    <w:rsid w:val="00494903"/>
    <w:rsid w:val="00494ED0"/>
    <w:rsid w:val="00497059"/>
    <w:rsid w:val="004A074B"/>
    <w:rsid w:val="004A0DFB"/>
    <w:rsid w:val="004A1A0D"/>
    <w:rsid w:val="004A1FCD"/>
    <w:rsid w:val="004A3412"/>
    <w:rsid w:val="004A3563"/>
    <w:rsid w:val="004A37BA"/>
    <w:rsid w:val="004A4323"/>
    <w:rsid w:val="004A50D1"/>
    <w:rsid w:val="004A55EE"/>
    <w:rsid w:val="004A6478"/>
    <w:rsid w:val="004A6AD0"/>
    <w:rsid w:val="004A6BEB"/>
    <w:rsid w:val="004A7177"/>
    <w:rsid w:val="004A75E4"/>
    <w:rsid w:val="004A775C"/>
    <w:rsid w:val="004B01C6"/>
    <w:rsid w:val="004B1082"/>
    <w:rsid w:val="004B1124"/>
    <w:rsid w:val="004B186D"/>
    <w:rsid w:val="004B1AB3"/>
    <w:rsid w:val="004B4167"/>
    <w:rsid w:val="004B570E"/>
    <w:rsid w:val="004B66E4"/>
    <w:rsid w:val="004B6E03"/>
    <w:rsid w:val="004B6ED3"/>
    <w:rsid w:val="004C01CA"/>
    <w:rsid w:val="004C06A6"/>
    <w:rsid w:val="004C090C"/>
    <w:rsid w:val="004C0D03"/>
    <w:rsid w:val="004C1763"/>
    <w:rsid w:val="004C1958"/>
    <w:rsid w:val="004C233F"/>
    <w:rsid w:val="004C3009"/>
    <w:rsid w:val="004C5F9E"/>
    <w:rsid w:val="004C763A"/>
    <w:rsid w:val="004C7665"/>
    <w:rsid w:val="004D0AF1"/>
    <w:rsid w:val="004D1AE2"/>
    <w:rsid w:val="004D24DD"/>
    <w:rsid w:val="004D30F3"/>
    <w:rsid w:val="004D4C13"/>
    <w:rsid w:val="004D5968"/>
    <w:rsid w:val="004D6C43"/>
    <w:rsid w:val="004D7197"/>
    <w:rsid w:val="004E06AD"/>
    <w:rsid w:val="004E06D1"/>
    <w:rsid w:val="004E0ADC"/>
    <w:rsid w:val="004E216E"/>
    <w:rsid w:val="004E2556"/>
    <w:rsid w:val="004E3CF1"/>
    <w:rsid w:val="004E4539"/>
    <w:rsid w:val="004E6E03"/>
    <w:rsid w:val="004E7511"/>
    <w:rsid w:val="004F1A56"/>
    <w:rsid w:val="004F2337"/>
    <w:rsid w:val="004F3055"/>
    <w:rsid w:val="004F4481"/>
    <w:rsid w:val="004F6CCA"/>
    <w:rsid w:val="004F712C"/>
    <w:rsid w:val="004F74CA"/>
    <w:rsid w:val="00500CD3"/>
    <w:rsid w:val="005016E6"/>
    <w:rsid w:val="00501F3C"/>
    <w:rsid w:val="00502A69"/>
    <w:rsid w:val="00502E62"/>
    <w:rsid w:val="005032EC"/>
    <w:rsid w:val="00504BAB"/>
    <w:rsid w:val="005058D5"/>
    <w:rsid w:val="00505C9A"/>
    <w:rsid w:val="005061AA"/>
    <w:rsid w:val="00506A33"/>
    <w:rsid w:val="00506F93"/>
    <w:rsid w:val="00507971"/>
    <w:rsid w:val="005100EE"/>
    <w:rsid w:val="0051216B"/>
    <w:rsid w:val="00512774"/>
    <w:rsid w:val="005133CC"/>
    <w:rsid w:val="005133D7"/>
    <w:rsid w:val="0051423A"/>
    <w:rsid w:val="0051490E"/>
    <w:rsid w:val="0051492D"/>
    <w:rsid w:val="00514BBA"/>
    <w:rsid w:val="00514BEA"/>
    <w:rsid w:val="00516C52"/>
    <w:rsid w:val="00517AB5"/>
    <w:rsid w:val="0052014C"/>
    <w:rsid w:val="00520207"/>
    <w:rsid w:val="00520A13"/>
    <w:rsid w:val="00520C03"/>
    <w:rsid w:val="00521966"/>
    <w:rsid w:val="00523587"/>
    <w:rsid w:val="005252A6"/>
    <w:rsid w:val="00525F39"/>
    <w:rsid w:val="0052621C"/>
    <w:rsid w:val="0052796E"/>
    <w:rsid w:val="0053009B"/>
    <w:rsid w:val="00532229"/>
    <w:rsid w:val="00532292"/>
    <w:rsid w:val="00532B1F"/>
    <w:rsid w:val="00532C6C"/>
    <w:rsid w:val="00533965"/>
    <w:rsid w:val="00534002"/>
    <w:rsid w:val="005341DE"/>
    <w:rsid w:val="00534481"/>
    <w:rsid w:val="0053540F"/>
    <w:rsid w:val="0053569D"/>
    <w:rsid w:val="00535AF0"/>
    <w:rsid w:val="00535D35"/>
    <w:rsid w:val="005372B3"/>
    <w:rsid w:val="00540D52"/>
    <w:rsid w:val="005410B3"/>
    <w:rsid w:val="00541ED0"/>
    <w:rsid w:val="00542226"/>
    <w:rsid w:val="005438F3"/>
    <w:rsid w:val="005458B6"/>
    <w:rsid w:val="005463E6"/>
    <w:rsid w:val="005472D2"/>
    <w:rsid w:val="00547486"/>
    <w:rsid w:val="005475E6"/>
    <w:rsid w:val="00547DDD"/>
    <w:rsid w:val="00554B68"/>
    <w:rsid w:val="00555999"/>
    <w:rsid w:val="00555CB8"/>
    <w:rsid w:val="005577DD"/>
    <w:rsid w:val="00560A1C"/>
    <w:rsid w:val="005618DF"/>
    <w:rsid w:val="0056338C"/>
    <w:rsid w:val="005639C4"/>
    <w:rsid w:val="00563E44"/>
    <w:rsid w:val="00564B00"/>
    <w:rsid w:val="00565361"/>
    <w:rsid w:val="00565AF6"/>
    <w:rsid w:val="00566077"/>
    <w:rsid w:val="00567515"/>
    <w:rsid w:val="00567CEB"/>
    <w:rsid w:val="00567D9F"/>
    <w:rsid w:val="00570698"/>
    <w:rsid w:val="005707C4"/>
    <w:rsid w:val="00570933"/>
    <w:rsid w:val="00570B4B"/>
    <w:rsid w:val="005715E0"/>
    <w:rsid w:val="005723AB"/>
    <w:rsid w:val="00572BB9"/>
    <w:rsid w:val="00573DF5"/>
    <w:rsid w:val="00574CD9"/>
    <w:rsid w:val="00575BA8"/>
    <w:rsid w:val="00576400"/>
    <w:rsid w:val="0057707B"/>
    <w:rsid w:val="00577B63"/>
    <w:rsid w:val="00580DF8"/>
    <w:rsid w:val="005811F4"/>
    <w:rsid w:val="0058137F"/>
    <w:rsid w:val="00582D12"/>
    <w:rsid w:val="0058312B"/>
    <w:rsid w:val="005833F4"/>
    <w:rsid w:val="00583506"/>
    <w:rsid w:val="00583A01"/>
    <w:rsid w:val="00584DC4"/>
    <w:rsid w:val="00585742"/>
    <w:rsid w:val="00585B93"/>
    <w:rsid w:val="005861A3"/>
    <w:rsid w:val="005864E5"/>
    <w:rsid w:val="00587BCA"/>
    <w:rsid w:val="00587F84"/>
    <w:rsid w:val="005906BE"/>
    <w:rsid w:val="005911A6"/>
    <w:rsid w:val="00591D30"/>
    <w:rsid w:val="00592455"/>
    <w:rsid w:val="0059339A"/>
    <w:rsid w:val="00595011"/>
    <w:rsid w:val="00595F52"/>
    <w:rsid w:val="0059759E"/>
    <w:rsid w:val="005A0E12"/>
    <w:rsid w:val="005A2E57"/>
    <w:rsid w:val="005A3146"/>
    <w:rsid w:val="005A362D"/>
    <w:rsid w:val="005A4D83"/>
    <w:rsid w:val="005A5E68"/>
    <w:rsid w:val="005A5EFA"/>
    <w:rsid w:val="005B1356"/>
    <w:rsid w:val="005B1537"/>
    <w:rsid w:val="005B16C8"/>
    <w:rsid w:val="005B1C04"/>
    <w:rsid w:val="005B21A2"/>
    <w:rsid w:val="005B2DF4"/>
    <w:rsid w:val="005B3297"/>
    <w:rsid w:val="005B3F79"/>
    <w:rsid w:val="005B4F4C"/>
    <w:rsid w:val="005B5385"/>
    <w:rsid w:val="005B6332"/>
    <w:rsid w:val="005B662A"/>
    <w:rsid w:val="005C0C8D"/>
    <w:rsid w:val="005C15DE"/>
    <w:rsid w:val="005C278B"/>
    <w:rsid w:val="005C2913"/>
    <w:rsid w:val="005C39ED"/>
    <w:rsid w:val="005C3C7D"/>
    <w:rsid w:val="005C451F"/>
    <w:rsid w:val="005C47E5"/>
    <w:rsid w:val="005C4CFF"/>
    <w:rsid w:val="005C6072"/>
    <w:rsid w:val="005C65A1"/>
    <w:rsid w:val="005C6CF5"/>
    <w:rsid w:val="005D0477"/>
    <w:rsid w:val="005D1352"/>
    <w:rsid w:val="005D1BF9"/>
    <w:rsid w:val="005D28E8"/>
    <w:rsid w:val="005D30D4"/>
    <w:rsid w:val="005D346F"/>
    <w:rsid w:val="005D35BE"/>
    <w:rsid w:val="005D3EDE"/>
    <w:rsid w:val="005D401E"/>
    <w:rsid w:val="005D4E7C"/>
    <w:rsid w:val="005D573A"/>
    <w:rsid w:val="005D6EEA"/>
    <w:rsid w:val="005D785B"/>
    <w:rsid w:val="005D7BE3"/>
    <w:rsid w:val="005D7E49"/>
    <w:rsid w:val="005E03B7"/>
    <w:rsid w:val="005E0857"/>
    <w:rsid w:val="005E0D9C"/>
    <w:rsid w:val="005E0E44"/>
    <w:rsid w:val="005E11AF"/>
    <w:rsid w:val="005E434B"/>
    <w:rsid w:val="005E505B"/>
    <w:rsid w:val="005E50A4"/>
    <w:rsid w:val="005E6664"/>
    <w:rsid w:val="005E6DA5"/>
    <w:rsid w:val="005E7905"/>
    <w:rsid w:val="005F006C"/>
    <w:rsid w:val="005F0B72"/>
    <w:rsid w:val="005F154F"/>
    <w:rsid w:val="005F399E"/>
    <w:rsid w:val="005F3E8F"/>
    <w:rsid w:val="005F405D"/>
    <w:rsid w:val="005F48BF"/>
    <w:rsid w:val="005F4B4D"/>
    <w:rsid w:val="005F4D57"/>
    <w:rsid w:val="005F54E7"/>
    <w:rsid w:val="005F590F"/>
    <w:rsid w:val="005F6342"/>
    <w:rsid w:val="005F6647"/>
    <w:rsid w:val="005F7B41"/>
    <w:rsid w:val="00600F4C"/>
    <w:rsid w:val="006017EB"/>
    <w:rsid w:val="00601E51"/>
    <w:rsid w:val="006022FE"/>
    <w:rsid w:val="00602320"/>
    <w:rsid w:val="00602796"/>
    <w:rsid w:val="00603131"/>
    <w:rsid w:val="00604947"/>
    <w:rsid w:val="00605035"/>
    <w:rsid w:val="006060AF"/>
    <w:rsid w:val="00607638"/>
    <w:rsid w:val="006078FD"/>
    <w:rsid w:val="00607B17"/>
    <w:rsid w:val="00607B6F"/>
    <w:rsid w:val="006118CA"/>
    <w:rsid w:val="006128C6"/>
    <w:rsid w:val="00613882"/>
    <w:rsid w:val="006139AB"/>
    <w:rsid w:val="00613FDD"/>
    <w:rsid w:val="006145EC"/>
    <w:rsid w:val="00614832"/>
    <w:rsid w:val="00614B12"/>
    <w:rsid w:val="00615E4C"/>
    <w:rsid w:val="00616A46"/>
    <w:rsid w:val="00616BD9"/>
    <w:rsid w:val="00617189"/>
    <w:rsid w:val="0061727F"/>
    <w:rsid w:val="006201F8"/>
    <w:rsid w:val="0062195A"/>
    <w:rsid w:val="00621ADD"/>
    <w:rsid w:val="0062266C"/>
    <w:rsid w:val="0062329F"/>
    <w:rsid w:val="0062379E"/>
    <w:rsid w:val="006241D1"/>
    <w:rsid w:val="00625183"/>
    <w:rsid w:val="00627872"/>
    <w:rsid w:val="0063153C"/>
    <w:rsid w:val="006324B7"/>
    <w:rsid w:val="00632D0D"/>
    <w:rsid w:val="00634455"/>
    <w:rsid w:val="006344FA"/>
    <w:rsid w:val="00634A40"/>
    <w:rsid w:val="00637C84"/>
    <w:rsid w:val="006416DD"/>
    <w:rsid w:val="006425D3"/>
    <w:rsid w:val="00643736"/>
    <w:rsid w:val="006450FB"/>
    <w:rsid w:val="006466B0"/>
    <w:rsid w:val="0065163D"/>
    <w:rsid w:val="00651A5F"/>
    <w:rsid w:val="00652E49"/>
    <w:rsid w:val="006536B1"/>
    <w:rsid w:val="0065453C"/>
    <w:rsid w:val="00654A6B"/>
    <w:rsid w:val="0065587C"/>
    <w:rsid w:val="006560CD"/>
    <w:rsid w:val="00656F90"/>
    <w:rsid w:val="0065731F"/>
    <w:rsid w:val="00660CC8"/>
    <w:rsid w:val="00661C88"/>
    <w:rsid w:val="006627E0"/>
    <w:rsid w:val="00662B33"/>
    <w:rsid w:val="0066374B"/>
    <w:rsid w:val="00663E07"/>
    <w:rsid w:val="006648F3"/>
    <w:rsid w:val="00664964"/>
    <w:rsid w:val="00666A2A"/>
    <w:rsid w:val="00670497"/>
    <w:rsid w:val="00671E22"/>
    <w:rsid w:val="00672FB6"/>
    <w:rsid w:val="00674722"/>
    <w:rsid w:val="00674E82"/>
    <w:rsid w:val="00675F7F"/>
    <w:rsid w:val="00675FCE"/>
    <w:rsid w:val="006768A0"/>
    <w:rsid w:val="00676BA2"/>
    <w:rsid w:val="00676DA2"/>
    <w:rsid w:val="006770A5"/>
    <w:rsid w:val="00677879"/>
    <w:rsid w:val="00677FDD"/>
    <w:rsid w:val="00680D0C"/>
    <w:rsid w:val="006814A9"/>
    <w:rsid w:val="00681DB4"/>
    <w:rsid w:val="00681F41"/>
    <w:rsid w:val="00682298"/>
    <w:rsid w:val="00682DE1"/>
    <w:rsid w:val="006833C5"/>
    <w:rsid w:val="00683A29"/>
    <w:rsid w:val="00685294"/>
    <w:rsid w:val="00685A6B"/>
    <w:rsid w:val="00686835"/>
    <w:rsid w:val="00686B8A"/>
    <w:rsid w:val="00686E30"/>
    <w:rsid w:val="00687697"/>
    <w:rsid w:val="00687DDB"/>
    <w:rsid w:val="0069010A"/>
    <w:rsid w:val="006910FB"/>
    <w:rsid w:val="0069255B"/>
    <w:rsid w:val="00692B4C"/>
    <w:rsid w:val="0069398C"/>
    <w:rsid w:val="00694579"/>
    <w:rsid w:val="0069596F"/>
    <w:rsid w:val="00696660"/>
    <w:rsid w:val="006978E9"/>
    <w:rsid w:val="006A177D"/>
    <w:rsid w:val="006A285A"/>
    <w:rsid w:val="006A2C81"/>
    <w:rsid w:val="006A4F60"/>
    <w:rsid w:val="006A51EF"/>
    <w:rsid w:val="006A6596"/>
    <w:rsid w:val="006A6BB7"/>
    <w:rsid w:val="006A7CCD"/>
    <w:rsid w:val="006B07B1"/>
    <w:rsid w:val="006B0AFB"/>
    <w:rsid w:val="006B1060"/>
    <w:rsid w:val="006B16B8"/>
    <w:rsid w:val="006B18F3"/>
    <w:rsid w:val="006B280E"/>
    <w:rsid w:val="006B2DEA"/>
    <w:rsid w:val="006B314F"/>
    <w:rsid w:val="006B442C"/>
    <w:rsid w:val="006B578C"/>
    <w:rsid w:val="006B5B7C"/>
    <w:rsid w:val="006B61BC"/>
    <w:rsid w:val="006B71ED"/>
    <w:rsid w:val="006C076D"/>
    <w:rsid w:val="006C0B11"/>
    <w:rsid w:val="006C2108"/>
    <w:rsid w:val="006C2488"/>
    <w:rsid w:val="006C30C0"/>
    <w:rsid w:val="006C4801"/>
    <w:rsid w:val="006C50DF"/>
    <w:rsid w:val="006C5E16"/>
    <w:rsid w:val="006C608B"/>
    <w:rsid w:val="006C613D"/>
    <w:rsid w:val="006D0D18"/>
    <w:rsid w:val="006D10B4"/>
    <w:rsid w:val="006D2ACD"/>
    <w:rsid w:val="006D2FF5"/>
    <w:rsid w:val="006D4E9A"/>
    <w:rsid w:val="006D586F"/>
    <w:rsid w:val="006D669E"/>
    <w:rsid w:val="006D677A"/>
    <w:rsid w:val="006D6AEF"/>
    <w:rsid w:val="006D75FC"/>
    <w:rsid w:val="006E09A1"/>
    <w:rsid w:val="006E137B"/>
    <w:rsid w:val="006E1F05"/>
    <w:rsid w:val="006E23E3"/>
    <w:rsid w:val="006E4B65"/>
    <w:rsid w:val="006E4F89"/>
    <w:rsid w:val="006E5171"/>
    <w:rsid w:val="006E5769"/>
    <w:rsid w:val="006E60EC"/>
    <w:rsid w:val="006E61E9"/>
    <w:rsid w:val="006E68EA"/>
    <w:rsid w:val="006E6C5D"/>
    <w:rsid w:val="006E72F0"/>
    <w:rsid w:val="006E74C7"/>
    <w:rsid w:val="006E7CB1"/>
    <w:rsid w:val="006F06D2"/>
    <w:rsid w:val="006F0DBD"/>
    <w:rsid w:val="006F1405"/>
    <w:rsid w:val="006F2381"/>
    <w:rsid w:val="006F2514"/>
    <w:rsid w:val="006F37CD"/>
    <w:rsid w:val="006F3EAA"/>
    <w:rsid w:val="006F529C"/>
    <w:rsid w:val="006F5A71"/>
    <w:rsid w:val="007022C2"/>
    <w:rsid w:val="00702EA2"/>
    <w:rsid w:val="00702F4D"/>
    <w:rsid w:val="007034A8"/>
    <w:rsid w:val="0070386D"/>
    <w:rsid w:val="0070623F"/>
    <w:rsid w:val="00707A52"/>
    <w:rsid w:val="007103C3"/>
    <w:rsid w:val="0071068B"/>
    <w:rsid w:val="0071205D"/>
    <w:rsid w:val="00712338"/>
    <w:rsid w:val="00712CCB"/>
    <w:rsid w:val="0071346A"/>
    <w:rsid w:val="00713D91"/>
    <w:rsid w:val="00715291"/>
    <w:rsid w:val="00715810"/>
    <w:rsid w:val="00716DDA"/>
    <w:rsid w:val="00717026"/>
    <w:rsid w:val="00717753"/>
    <w:rsid w:val="007211DA"/>
    <w:rsid w:val="0072188E"/>
    <w:rsid w:val="007219DC"/>
    <w:rsid w:val="00721D74"/>
    <w:rsid w:val="007230AC"/>
    <w:rsid w:val="007241EC"/>
    <w:rsid w:val="0072440E"/>
    <w:rsid w:val="007247E6"/>
    <w:rsid w:val="007258D4"/>
    <w:rsid w:val="00726333"/>
    <w:rsid w:val="007267F2"/>
    <w:rsid w:val="00726EA5"/>
    <w:rsid w:val="00730201"/>
    <w:rsid w:val="007304B6"/>
    <w:rsid w:val="0073087B"/>
    <w:rsid w:val="00731727"/>
    <w:rsid w:val="007321F1"/>
    <w:rsid w:val="00732E48"/>
    <w:rsid w:val="0073318E"/>
    <w:rsid w:val="007331BF"/>
    <w:rsid w:val="0073441C"/>
    <w:rsid w:val="0073484E"/>
    <w:rsid w:val="00735166"/>
    <w:rsid w:val="00737698"/>
    <w:rsid w:val="007406F2"/>
    <w:rsid w:val="00740B6A"/>
    <w:rsid w:val="007419F9"/>
    <w:rsid w:val="00741DD4"/>
    <w:rsid w:val="00742339"/>
    <w:rsid w:val="007423B9"/>
    <w:rsid w:val="00742E59"/>
    <w:rsid w:val="007437E4"/>
    <w:rsid w:val="00744B09"/>
    <w:rsid w:val="0074519D"/>
    <w:rsid w:val="007456CD"/>
    <w:rsid w:val="00746A85"/>
    <w:rsid w:val="00746AAD"/>
    <w:rsid w:val="0075002C"/>
    <w:rsid w:val="00751ED0"/>
    <w:rsid w:val="007521DF"/>
    <w:rsid w:val="00753312"/>
    <w:rsid w:val="007536CD"/>
    <w:rsid w:val="00753A17"/>
    <w:rsid w:val="00754A97"/>
    <w:rsid w:val="00754BC0"/>
    <w:rsid w:val="00754D6F"/>
    <w:rsid w:val="00755CB6"/>
    <w:rsid w:val="0075736D"/>
    <w:rsid w:val="00757755"/>
    <w:rsid w:val="0076026D"/>
    <w:rsid w:val="0076059C"/>
    <w:rsid w:val="00760E44"/>
    <w:rsid w:val="00761181"/>
    <w:rsid w:val="007628CD"/>
    <w:rsid w:val="00762E97"/>
    <w:rsid w:val="00764135"/>
    <w:rsid w:val="007647BF"/>
    <w:rsid w:val="00766060"/>
    <w:rsid w:val="007673F2"/>
    <w:rsid w:val="007710B3"/>
    <w:rsid w:val="0077284D"/>
    <w:rsid w:val="00772CA7"/>
    <w:rsid w:val="00772E65"/>
    <w:rsid w:val="007750E3"/>
    <w:rsid w:val="00775A10"/>
    <w:rsid w:val="0077625F"/>
    <w:rsid w:val="00776340"/>
    <w:rsid w:val="00776E87"/>
    <w:rsid w:val="00780FD1"/>
    <w:rsid w:val="007812DF"/>
    <w:rsid w:val="00782BC3"/>
    <w:rsid w:val="007830FF"/>
    <w:rsid w:val="00783C1F"/>
    <w:rsid w:val="00783CDA"/>
    <w:rsid w:val="00786902"/>
    <w:rsid w:val="007874CF"/>
    <w:rsid w:val="00787E83"/>
    <w:rsid w:val="0079003E"/>
    <w:rsid w:val="00792841"/>
    <w:rsid w:val="00792CD1"/>
    <w:rsid w:val="00793917"/>
    <w:rsid w:val="00794205"/>
    <w:rsid w:val="00795F77"/>
    <w:rsid w:val="007964E3"/>
    <w:rsid w:val="00796B39"/>
    <w:rsid w:val="007A014D"/>
    <w:rsid w:val="007A04F4"/>
    <w:rsid w:val="007A05E8"/>
    <w:rsid w:val="007A0E3A"/>
    <w:rsid w:val="007A4215"/>
    <w:rsid w:val="007A5D10"/>
    <w:rsid w:val="007A695D"/>
    <w:rsid w:val="007B100E"/>
    <w:rsid w:val="007B13AC"/>
    <w:rsid w:val="007B2460"/>
    <w:rsid w:val="007B3B0C"/>
    <w:rsid w:val="007B5219"/>
    <w:rsid w:val="007B691D"/>
    <w:rsid w:val="007B6A30"/>
    <w:rsid w:val="007C14F4"/>
    <w:rsid w:val="007C32D7"/>
    <w:rsid w:val="007C39C6"/>
    <w:rsid w:val="007C4580"/>
    <w:rsid w:val="007C505E"/>
    <w:rsid w:val="007C7024"/>
    <w:rsid w:val="007C7388"/>
    <w:rsid w:val="007C79C6"/>
    <w:rsid w:val="007D0BEF"/>
    <w:rsid w:val="007D112F"/>
    <w:rsid w:val="007D1C07"/>
    <w:rsid w:val="007D267F"/>
    <w:rsid w:val="007D37EA"/>
    <w:rsid w:val="007D39E3"/>
    <w:rsid w:val="007D4DDA"/>
    <w:rsid w:val="007D60B6"/>
    <w:rsid w:val="007D6C1A"/>
    <w:rsid w:val="007E0941"/>
    <w:rsid w:val="007E3346"/>
    <w:rsid w:val="007E34DC"/>
    <w:rsid w:val="007E51E3"/>
    <w:rsid w:val="007E5AF6"/>
    <w:rsid w:val="007E606D"/>
    <w:rsid w:val="007E67B0"/>
    <w:rsid w:val="007E6FE6"/>
    <w:rsid w:val="007E75A9"/>
    <w:rsid w:val="007E7BB5"/>
    <w:rsid w:val="007F0148"/>
    <w:rsid w:val="007F0B1C"/>
    <w:rsid w:val="007F0E3B"/>
    <w:rsid w:val="007F10C7"/>
    <w:rsid w:val="007F1D83"/>
    <w:rsid w:val="007F221D"/>
    <w:rsid w:val="007F26DA"/>
    <w:rsid w:val="007F357E"/>
    <w:rsid w:val="007F3FE2"/>
    <w:rsid w:val="007F4BC9"/>
    <w:rsid w:val="007F578C"/>
    <w:rsid w:val="007F5DCE"/>
    <w:rsid w:val="007F6527"/>
    <w:rsid w:val="007F7D87"/>
    <w:rsid w:val="00801A81"/>
    <w:rsid w:val="008030BC"/>
    <w:rsid w:val="00803B07"/>
    <w:rsid w:val="00803F28"/>
    <w:rsid w:val="00805115"/>
    <w:rsid w:val="0080610D"/>
    <w:rsid w:val="008066CA"/>
    <w:rsid w:val="00806F73"/>
    <w:rsid w:val="008109D9"/>
    <w:rsid w:val="00810F68"/>
    <w:rsid w:val="0081154A"/>
    <w:rsid w:val="008116DE"/>
    <w:rsid w:val="00814B39"/>
    <w:rsid w:val="008164A3"/>
    <w:rsid w:val="00816BC2"/>
    <w:rsid w:val="00816E08"/>
    <w:rsid w:val="00817244"/>
    <w:rsid w:val="00817BB9"/>
    <w:rsid w:val="0082179F"/>
    <w:rsid w:val="00824120"/>
    <w:rsid w:val="00826434"/>
    <w:rsid w:val="00832766"/>
    <w:rsid w:val="008345D4"/>
    <w:rsid w:val="00834632"/>
    <w:rsid w:val="008349C4"/>
    <w:rsid w:val="00834EF4"/>
    <w:rsid w:val="0083550B"/>
    <w:rsid w:val="008360E4"/>
    <w:rsid w:val="008361B5"/>
    <w:rsid w:val="00836EB6"/>
    <w:rsid w:val="008408D4"/>
    <w:rsid w:val="00840FE1"/>
    <w:rsid w:val="00841FF6"/>
    <w:rsid w:val="0084213F"/>
    <w:rsid w:val="0084220D"/>
    <w:rsid w:val="00843AD4"/>
    <w:rsid w:val="008448AE"/>
    <w:rsid w:val="00844BF4"/>
    <w:rsid w:val="00844E38"/>
    <w:rsid w:val="0084673C"/>
    <w:rsid w:val="0085030A"/>
    <w:rsid w:val="00851997"/>
    <w:rsid w:val="00851ABC"/>
    <w:rsid w:val="008525EB"/>
    <w:rsid w:val="0085298F"/>
    <w:rsid w:val="00854174"/>
    <w:rsid w:val="00854307"/>
    <w:rsid w:val="008568D2"/>
    <w:rsid w:val="00856B39"/>
    <w:rsid w:val="008571BA"/>
    <w:rsid w:val="008608E9"/>
    <w:rsid w:val="00860A47"/>
    <w:rsid w:val="008613F6"/>
    <w:rsid w:val="00861C4E"/>
    <w:rsid w:val="00862DD0"/>
    <w:rsid w:val="00863009"/>
    <w:rsid w:val="00863FFF"/>
    <w:rsid w:val="0086418F"/>
    <w:rsid w:val="00865ED0"/>
    <w:rsid w:val="00865FB6"/>
    <w:rsid w:val="00866109"/>
    <w:rsid w:val="00866C67"/>
    <w:rsid w:val="00871007"/>
    <w:rsid w:val="0087207F"/>
    <w:rsid w:val="00872413"/>
    <w:rsid w:val="008739F6"/>
    <w:rsid w:val="00873A87"/>
    <w:rsid w:val="008754CF"/>
    <w:rsid w:val="00875839"/>
    <w:rsid w:val="00876D10"/>
    <w:rsid w:val="0087712B"/>
    <w:rsid w:val="00877A77"/>
    <w:rsid w:val="0088047A"/>
    <w:rsid w:val="00882110"/>
    <w:rsid w:val="00882FFC"/>
    <w:rsid w:val="00883A14"/>
    <w:rsid w:val="00883ADB"/>
    <w:rsid w:val="00884417"/>
    <w:rsid w:val="00884C3B"/>
    <w:rsid w:val="00886188"/>
    <w:rsid w:val="0088686C"/>
    <w:rsid w:val="00887159"/>
    <w:rsid w:val="00887B79"/>
    <w:rsid w:val="00892CEE"/>
    <w:rsid w:val="008936CD"/>
    <w:rsid w:val="0089616C"/>
    <w:rsid w:val="00896315"/>
    <w:rsid w:val="00896447"/>
    <w:rsid w:val="008972C9"/>
    <w:rsid w:val="008A0617"/>
    <w:rsid w:val="008A0DEC"/>
    <w:rsid w:val="008A1405"/>
    <w:rsid w:val="008A22FD"/>
    <w:rsid w:val="008A27F7"/>
    <w:rsid w:val="008A288C"/>
    <w:rsid w:val="008A301C"/>
    <w:rsid w:val="008A31EE"/>
    <w:rsid w:val="008A3C1D"/>
    <w:rsid w:val="008A511F"/>
    <w:rsid w:val="008A585A"/>
    <w:rsid w:val="008A58DD"/>
    <w:rsid w:val="008A5BD5"/>
    <w:rsid w:val="008A675F"/>
    <w:rsid w:val="008A752D"/>
    <w:rsid w:val="008A7650"/>
    <w:rsid w:val="008B128C"/>
    <w:rsid w:val="008B251A"/>
    <w:rsid w:val="008B261C"/>
    <w:rsid w:val="008B2853"/>
    <w:rsid w:val="008B3AAD"/>
    <w:rsid w:val="008B3E18"/>
    <w:rsid w:val="008B3FF4"/>
    <w:rsid w:val="008B4942"/>
    <w:rsid w:val="008B50A7"/>
    <w:rsid w:val="008B5292"/>
    <w:rsid w:val="008B657A"/>
    <w:rsid w:val="008B65A6"/>
    <w:rsid w:val="008B79A1"/>
    <w:rsid w:val="008C1101"/>
    <w:rsid w:val="008C127E"/>
    <w:rsid w:val="008C2C72"/>
    <w:rsid w:val="008C3B1F"/>
    <w:rsid w:val="008C64EB"/>
    <w:rsid w:val="008C6562"/>
    <w:rsid w:val="008D269F"/>
    <w:rsid w:val="008D399D"/>
    <w:rsid w:val="008D4D2C"/>
    <w:rsid w:val="008D5F9A"/>
    <w:rsid w:val="008D609A"/>
    <w:rsid w:val="008D7794"/>
    <w:rsid w:val="008E2474"/>
    <w:rsid w:val="008E2E75"/>
    <w:rsid w:val="008E37A6"/>
    <w:rsid w:val="008E3C3D"/>
    <w:rsid w:val="008E4923"/>
    <w:rsid w:val="008E52D8"/>
    <w:rsid w:val="008E5E29"/>
    <w:rsid w:val="008E6712"/>
    <w:rsid w:val="008E69E5"/>
    <w:rsid w:val="008E6D8B"/>
    <w:rsid w:val="008E76CF"/>
    <w:rsid w:val="008E7C06"/>
    <w:rsid w:val="008F2EB9"/>
    <w:rsid w:val="008F38F7"/>
    <w:rsid w:val="008F39DA"/>
    <w:rsid w:val="008F4915"/>
    <w:rsid w:val="008F4A21"/>
    <w:rsid w:val="008F5623"/>
    <w:rsid w:val="008F5817"/>
    <w:rsid w:val="008F605B"/>
    <w:rsid w:val="008F65CC"/>
    <w:rsid w:val="008F69F3"/>
    <w:rsid w:val="008F7E9A"/>
    <w:rsid w:val="009009CC"/>
    <w:rsid w:val="00900B41"/>
    <w:rsid w:val="009017B6"/>
    <w:rsid w:val="00901EFD"/>
    <w:rsid w:val="00902288"/>
    <w:rsid w:val="00902408"/>
    <w:rsid w:val="00903139"/>
    <w:rsid w:val="009055E9"/>
    <w:rsid w:val="00905E06"/>
    <w:rsid w:val="009106F6"/>
    <w:rsid w:val="0091211A"/>
    <w:rsid w:val="009128CE"/>
    <w:rsid w:val="00912DBF"/>
    <w:rsid w:val="009150FA"/>
    <w:rsid w:val="00917881"/>
    <w:rsid w:val="0092043F"/>
    <w:rsid w:val="00920FBF"/>
    <w:rsid w:val="00922C5F"/>
    <w:rsid w:val="009241D6"/>
    <w:rsid w:val="009243EE"/>
    <w:rsid w:val="00924ED9"/>
    <w:rsid w:val="00924F93"/>
    <w:rsid w:val="00925AA3"/>
    <w:rsid w:val="00926105"/>
    <w:rsid w:val="00926F2E"/>
    <w:rsid w:val="0092771D"/>
    <w:rsid w:val="009279B3"/>
    <w:rsid w:val="00930666"/>
    <w:rsid w:val="00930B86"/>
    <w:rsid w:val="00931140"/>
    <w:rsid w:val="00931290"/>
    <w:rsid w:val="00931C88"/>
    <w:rsid w:val="0093202B"/>
    <w:rsid w:val="00932CF9"/>
    <w:rsid w:val="00933AC6"/>
    <w:rsid w:val="0093416F"/>
    <w:rsid w:val="009349CE"/>
    <w:rsid w:val="009355BA"/>
    <w:rsid w:val="00935BD6"/>
    <w:rsid w:val="00935CE0"/>
    <w:rsid w:val="00936DCF"/>
    <w:rsid w:val="009373F2"/>
    <w:rsid w:val="00941355"/>
    <w:rsid w:val="00941C1B"/>
    <w:rsid w:val="00941FEC"/>
    <w:rsid w:val="009421D1"/>
    <w:rsid w:val="00942370"/>
    <w:rsid w:val="0094488B"/>
    <w:rsid w:val="00944C8F"/>
    <w:rsid w:val="00945FF6"/>
    <w:rsid w:val="0094622A"/>
    <w:rsid w:val="00946AE8"/>
    <w:rsid w:val="00947F6C"/>
    <w:rsid w:val="00950467"/>
    <w:rsid w:val="009507F5"/>
    <w:rsid w:val="00951DAC"/>
    <w:rsid w:val="0095253D"/>
    <w:rsid w:val="00952D8A"/>
    <w:rsid w:val="00952FB3"/>
    <w:rsid w:val="00953023"/>
    <w:rsid w:val="009541F9"/>
    <w:rsid w:val="0095440A"/>
    <w:rsid w:val="00956D20"/>
    <w:rsid w:val="00957415"/>
    <w:rsid w:val="009601EB"/>
    <w:rsid w:val="009602DD"/>
    <w:rsid w:val="0096227C"/>
    <w:rsid w:val="00962BB4"/>
    <w:rsid w:val="00963F5B"/>
    <w:rsid w:val="0096467A"/>
    <w:rsid w:val="00964FBF"/>
    <w:rsid w:val="00966AF4"/>
    <w:rsid w:val="0096754F"/>
    <w:rsid w:val="009676B6"/>
    <w:rsid w:val="009700C0"/>
    <w:rsid w:val="009711CD"/>
    <w:rsid w:val="00971812"/>
    <w:rsid w:val="009733A8"/>
    <w:rsid w:val="009741A8"/>
    <w:rsid w:val="009746FE"/>
    <w:rsid w:val="009768AE"/>
    <w:rsid w:val="00976BBB"/>
    <w:rsid w:val="009774D1"/>
    <w:rsid w:val="009774EA"/>
    <w:rsid w:val="009777F6"/>
    <w:rsid w:val="00981C16"/>
    <w:rsid w:val="00981E67"/>
    <w:rsid w:val="00982849"/>
    <w:rsid w:val="00983159"/>
    <w:rsid w:val="009839D0"/>
    <w:rsid w:val="00983BD8"/>
    <w:rsid w:val="0098409F"/>
    <w:rsid w:val="00984A95"/>
    <w:rsid w:val="00984F86"/>
    <w:rsid w:val="00986532"/>
    <w:rsid w:val="00987E28"/>
    <w:rsid w:val="00987E71"/>
    <w:rsid w:val="00990024"/>
    <w:rsid w:val="00990E02"/>
    <w:rsid w:val="009911D0"/>
    <w:rsid w:val="00992D5D"/>
    <w:rsid w:val="00993B6D"/>
    <w:rsid w:val="00993C57"/>
    <w:rsid w:val="009952AD"/>
    <w:rsid w:val="00995993"/>
    <w:rsid w:val="00995D38"/>
    <w:rsid w:val="0099775F"/>
    <w:rsid w:val="009A0292"/>
    <w:rsid w:val="009A3541"/>
    <w:rsid w:val="009A3AF0"/>
    <w:rsid w:val="009A4204"/>
    <w:rsid w:val="009A446A"/>
    <w:rsid w:val="009A4B51"/>
    <w:rsid w:val="009A523B"/>
    <w:rsid w:val="009A5A4A"/>
    <w:rsid w:val="009B00BE"/>
    <w:rsid w:val="009B051A"/>
    <w:rsid w:val="009B0AA8"/>
    <w:rsid w:val="009B264F"/>
    <w:rsid w:val="009B382A"/>
    <w:rsid w:val="009B3AC7"/>
    <w:rsid w:val="009B4C41"/>
    <w:rsid w:val="009B4D2B"/>
    <w:rsid w:val="009B5D8B"/>
    <w:rsid w:val="009C1B54"/>
    <w:rsid w:val="009C1C86"/>
    <w:rsid w:val="009C1D26"/>
    <w:rsid w:val="009C1EC4"/>
    <w:rsid w:val="009C1FAD"/>
    <w:rsid w:val="009C2CB8"/>
    <w:rsid w:val="009C358C"/>
    <w:rsid w:val="009C4280"/>
    <w:rsid w:val="009C7145"/>
    <w:rsid w:val="009C7B58"/>
    <w:rsid w:val="009D08DB"/>
    <w:rsid w:val="009D0FC6"/>
    <w:rsid w:val="009D1016"/>
    <w:rsid w:val="009D2446"/>
    <w:rsid w:val="009D2DC1"/>
    <w:rsid w:val="009D436D"/>
    <w:rsid w:val="009D5C5B"/>
    <w:rsid w:val="009D5C8B"/>
    <w:rsid w:val="009D684B"/>
    <w:rsid w:val="009D711D"/>
    <w:rsid w:val="009E0284"/>
    <w:rsid w:val="009E05BC"/>
    <w:rsid w:val="009E09A5"/>
    <w:rsid w:val="009E1A9D"/>
    <w:rsid w:val="009E2E47"/>
    <w:rsid w:val="009E37B2"/>
    <w:rsid w:val="009E44DE"/>
    <w:rsid w:val="009E4540"/>
    <w:rsid w:val="009E6049"/>
    <w:rsid w:val="009E7473"/>
    <w:rsid w:val="009F0567"/>
    <w:rsid w:val="009F2FD0"/>
    <w:rsid w:val="009F52B4"/>
    <w:rsid w:val="009F5E0E"/>
    <w:rsid w:val="009F646D"/>
    <w:rsid w:val="009F6CBE"/>
    <w:rsid w:val="009F74B0"/>
    <w:rsid w:val="00A00655"/>
    <w:rsid w:val="00A00AA4"/>
    <w:rsid w:val="00A014EC"/>
    <w:rsid w:val="00A0180D"/>
    <w:rsid w:val="00A0193D"/>
    <w:rsid w:val="00A04CA1"/>
    <w:rsid w:val="00A04DD2"/>
    <w:rsid w:val="00A04EDE"/>
    <w:rsid w:val="00A0505C"/>
    <w:rsid w:val="00A07C30"/>
    <w:rsid w:val="00A104CA"/>
    <w:rsid w:val="00A10789"/>
    <w:rsid w:val="00A1078C"/>
    <w:rsid w:val="00A11F21"/>
    <w:rsid w:val="00A128F3"/>
    <w:rsid w:val="00A12907"/>
    <w:rsid w:val="00A12F86"/>
    <w:rsid w:val="00A14EE8"/>
    <w:rsid w:val="00A163F2"/>
    <w:rsid w:val="00A168B6"/>
    <w:rsid w:val="00A171C1"/>
    <w:rsid w:val="00A17504"/>
    <w:rsid w:val="00A17A35"/>
    <w:rsid w:val="00A17A37"/>
    <w:rsid w:val="00A203F6"/>
    <w:rsid w:val="00A2075F"/>
    <w:rsid w:val="00A21A74"/>
    <w:rsid w:val="00A21C77"/>
    <w:rsid w:val="00A2264E"/>
    <w:rsid w:val="00A22B30"/>
    <w:rsid w:val="00A23E6B"/>
    <w:rsid w:val="00A24DE6"/>
    <w:rsid w:val="00A25178"/>
    <w:rsid w:val="00A254BA"/>
    <w:rsid w:val="00A26731"/>
    <w:rsid w:val="00A2759C"/>
    <w:rsid w:val="00A30346"/>
    <w:rsid w:val="00A3085B"/>
    <w:rsid w:val="00A32557"/>
    <w:rsid w:val="00A32D70"/>
    <w:rsid w:val="00A32EA0"/>
    <w:rsid w:val="00A3373A"/>
    <w:rsid w:val="00A34D9E"/>
    <w:rsid w:val="00A3655B"/>
    <w:rsid w:val="00A366FD"/>
    <w:rsid w:val="00A41C6E"/>
    <w:rsid w:val="00A41CC9"/>
    <w:rsid w:val="00A43DD1"/>
    <w:rsid w:val="00A44899"/>
    <w:rsid w:val="00A4564F"/>
    <w:rsid w:val="00A46A95"/>
    <w:rsid w:val="00A501B9"/>
    <w:rsid w:val="00A5042A"/>
    <w:rsid w:val="00A50A10"/>
    <w:rsid w:val="00A50BB8"/>
    <w:rsid w:val="00A5191D"/>
    <w:rsid w:val="00A52F99"/>
    <w:rsid w:val="00A54775"/>
    <w:rsid w:val="00A55137"/>
    <w:rsid w:val="00A56001"/>
    <w:rsid w:val="00A5601A"/>
    <w:rsid w:val="00A576CD"/>
    <w:rsid w:val="00A600C7"/>
    <w:rsid w:val="00A6067C"/>
    <w:rsid w:val="00A608CC"/>
    <w:rsid w:val="00A6125B"/>
    <w:rsid w:val="00A614E0"/>
    <w:rsid w:val="00A61A87"/>
    <w:rsid w:val="00A635DB"/>
    <w:rsid w:val="00A64620"/>
    <w:rsid w:val="00A6598D"/>
    <w:rsid w:val="00A65C99"/>
    <w:rsid w:val="00A65D49"/>
    <w:rsid w:val="00A66413"/>
    <w:rsid w:val="00A6653C"/>
    <w:rsid w:val="00A678BE"/>
    <w:rsid w:val="00A71ADA"/>
    <w:rsid w:val="00A71D6C"/>
    <w:rsid w:val="00A738CE"/>
    <w:rsid w:val="00A75136"/>
    <w:rsid w:val="00A75803"/>
    <w:rsid w:val="00A75AA1"/>
    <w:rsid w:val="00A761E0"/>
    <w:rsid w:val="00A81B41"/>
    <w:rsid w:val="00A81BA0"/>
    <w:rsid w:val="00A81E2C"/>
    <w:rsid w:val="00A82BF2"/>
    <w:rsid w:val="00A8359E"/>
    <w:rsid w:val="00A8462D"/>
    <w:rsid w:val="00A84756"/>
    <w:rsid w:val="00A84AB7"/>
    <w:rsid w:val="00A85CAC"/>
    <w:rsid w:val="00A8631B"/>
    <w:rsid w:val="00A86A24"/>
    <w:rsid w:val="00A870F8"/>
    <w:rsid w:val="00A87C94"/>
    <w:rsid w:val="00A87F90"/>
    <w:rsid w:val="00A90696"/>
    <w:rsid w:val="00A90800"/>
    <w:rsid w:val="00A90AB0"/>
    <w:rsid w:val="00A911FC"/>
    <w:rsid w:val="00A912DF"/>
    <w:rsid w:val="00A92544"/>
    <w:rsid w:val="00A937D8"/>
    <w:rsid w:val="00A94DFF"/>
    <w:rsid w:val="00A95777"/>
    <w:rsid w:val="00A97054"/>
    <w:rsid w:val="00A97F87"/>
    <w:rsid w:val="00AA0A45"/>
    <w:rsid w:val="00AA0C04"/>
    <w:rsid w:val="00AA16B6"/>
    <w:rsid w:val="00AA1BDA"/>
    <w:rsid w:val="00AA27E6"/>
    <w:rsid w:val="00AA3778"/>
    <w:rsid w:val="00AA3AED"/>
    <w:rsid w:val="00AA3EC3"/>
    <w:rsid w:val="00AA69BE"/>
    <w:rsid w:val="00AA72FE"/>
    <w:rsid w:val="00AA78F7"/>
    <w:rsid w:val="00AB02E3"/>
    <w:rsid w:val="00AB0D54"/>
    <w:rsid w:val="00AB1427"/>
    <w:rsid w:val="00AB14BE"/>
    <w:rsid w:val="00AB3129"/>
    <w:rsid w:val="00AB3457"/>
    <w:rsid w:val="00AB3B8F"/>
    <w:rsid w:val="00AB5022"/>
    <w:rsid w:val="00AB52CB"/>
    <w:rsid w:val="00AB5A11"/>
    <w:rsid w:val="00AB70B6"/>
    <w:rsid w:val="00AB7A60"/>
    <w:rsid w:val="00AC046A"/>
    <w:rsid w:val="00AC1B05"/>
    <w:rsid w:val="00AC263B"/>
    <w:rsid w:val="00AC26FC"/>
    <w:rsid w:val="00AC2A89"/>
    <w:rsid w:val="00AC2CDB"/>
    <w:rsid w:val="00AC3270"/>
    <w:rsid w:val="00AC3B61"/>
    <w:rsid w:val="00AC3FE9"/>
    <w:rsid w:val="00AC4083"/>
    <w:rsid w:val="00AC59B0"/>
    <w:rsid w:val="00AC5E2A"/>
    <w:rsid w:val="00AC77B2"/>
    <w:rsid w:val="00AD06C9"/>
    <w:rsid w:val="00AD0B00"/>
    <w:rsid w:val="00AD1BE9"/>
    <w:rsid w:val="00AD2A1C"/>
    <w:rsid w:val="00AD3090"/>
    <w:rsid w:val="00AD4BEC"/>
    <w:rsid w:val="00AD4F7E"/>
    <w:rsid w:val="00AD703B"/>
    <w:rsid w:val="00AD7353"/>
    <w:rsid w:val="00AE0C1B"/>
    <w:rsid w:val="00AE2D30"/>
    <w:rsid w:val="00AE3158"/>
    <w:rsid w:val="00AE3162"/>
    <w:rsid w:val="00AE4FCF"/>
    <w:rsid w:val="00AE5C0E"/>
    <w:rsid w:val="00AE607A"/>
    <w:rsid w:val="00AE62DA"/>
    <w:rsid w:val="00AE658A"/>
    <w:rsid w:val="00AE6CB6"/>
    <w:rsid w:val="00AE6E26"/>
    <w:rsid w:val="00AE7095"/>
    <w:rsid w:val="00AE79E6"/>
    <w:rsid w:val="00AE7AAA"/>
    <w:rsid w:val="00AE7F55"/>
    <w:rsid w:val="00AF0BB5"/>
    <w:rsid w:val="00AF16C8"/>
    <w:rsid w:val="00AF1A08"/>
    <w:rsid w:val="00AF3497"/>
    <w:rsid w:val="00AF3C53"/>
    <w:rsid w:val="00AF4268"/>
    <w:rsid w:val="00AF6864"/>
    <w:rsid w:val="00AF77FB"/>
    <w:rsid w:val="00B01680"/>
    <w:rsid w:val="00B018BA"/>
    <w:rsid w:val="00B025BD"/>
    <w:rsid w:val="00B04938"/>
    <w:rsid w:val="00B04F0F"/>
    <w:rsid w:val="00B04FD1"/>
    <w:rsid w:val="00B050E0"/>
    <w:rsid w:val="00B0547E"/>
    <w:rsid w:val="00B05660"/>
    <w:rsid w:val="00B05CC2"/>
    <w:rsid w:val="00B05EE1"/>
    <w:rsid w:val="00B06AE4"/>
    <w:rsid w:val="00B0721A"/>
    <w:rsid w:val="00B07AA0"/>
    <w:rsid w:val="00B07CDE"/>
    <w:rsid w:val="00B10037"/>
    <w:rsid w:val="00B10E30"/>
    <w:rsid w:val="00B11AEF"/>
    <w:rsid w:val="00B129B0"/>
    <w:rsid w:val="00B138FB"/>
    <w:rsid w:val="00B16410"/>
    <w:rsid w:val="00B16CD6"/>
    <w:rsid w:val="00B16FF1"/>
    <w:rsid w:val="00B21416"/>
    <w:rsid w:val="00B221CC"/>
    <w:rsid w:val="00B23620"/>
    <w:rsid w:val="00B250D5"/>
    <w:rsid w:val="00B273D4"/>
    <w:rsid w:val="00B27802"/>
    <w:rsid w:val="00B27E95"/>
    <w:rsid w:val="00B312D8"/>
    <w:rsid w:val="00B32FDE"/>
    <w:rsid w:val="00B35006"/>
    <w:rsid w:val="00B3528C"/>
    <w:rsid w:val="00B35697"/>
    <w:rsid w:val="00B35A5D"/>
    <w:rsid w:val="00B367AB"/>
    <w:rsid w:val="00B3713F"/>
    <w:rsid w:val="00B418F8"/>
    <w:rsid w:val="00B41AED"/>
    <w:rsid w:val="00B41E08"/>
    <w:rsid w:val="00B422DF"/>
    <w:rsid w:val="00B42424"/>
    <w:rsid w:val="00B43B19"/>
    <w:rsid w:val="00B43BDE"/>
    <w:rsid w:val="00B45A73"/>
    <w:rsid w:val="00B475BB"/>
    <w:rsid w:val="00B512C8"/>
    <w:rsid w:val="00B515E8"/>
    <w:rsid w:val="00B5383D"/>
    <w:rsid w:val="00B53BB0"/>
    <w:rsid w:val="00B54321"/>
    <w:rsid w:val="00B545E5"/>
    <w:rsid w:val="00B55BA4"/>
    <w:rsid w:val="00B560FB"/>
    <w:rsid w:val="00B57516"/>
    <w:rsid w:val="00B57EBF"/>
    <w:rsid w:val="00B60200"/>
    <w:rsid w:val="00B603C9"/>
    <w:rsid w:val="00B61CBA"/>
    <w:rsid w:val="00B63225"/>
    <w:rsid w:val="00B63750"/>
    <w:rsid w:val="00B63E37"/>
    <w:rsid w:val="00B640A2"/>
    <w:rsid w:val="00B65AAA"/>
    <w:rsid w:val="00B65D57"/>
    <w:rsid w:val="00B6748E"/>
    <w:rsid w:val="00B675B5"/>
    <w:rsid w:val="00B70932"/>
    <w:rsid w:val="00B714B8"/>
    <w:rsid w:val="00B71F40"/>
    <w:rsid w:val="00B736E3"/>
    <w:rsid w:val="00B7442F"/>
    <w:rsid w:val="00B74979"/>
    <w:rsid w:val="00B74EA2"/>
    <w:rsid w:val="00B75235"/>
    <w:rsid w:val="00B753EA"/>
    <w:rsid w:val="00B76B17"/>
    <w:rsid w:val="00B77B5F"/>
    <w:rsid w:val="00B80228"/>
    <w:rsid w:val="00B8066F"/>
    <w:rsid w:val="00B8072E"/>
    <w:rsid w:val="00B8193E"/>
    <w:rsid w:val="00B81FE6"/>
    <w:rsid w:val="00B83748"/>
    <w:rsid w:val="00B83A6B"/>
    <w:rsid w:val="00B85BEB"/>
    <w:rsid w:val="00B85EFD"/>
    <w:rsid w:val="00B87364"/>
    <w:rsid w:val="00B87F44"/>
    <w:rsid w:val="00B902B6"/>
    <w:rsid w:val="00B907BE"/>
    <w:rsid w:val="00B91B06"/>
    <w:rsid w:val="00B91D67"/>
    <w:rsid w:val="00B91D7E"/>
    <w:rsid w:val="00B925B9"/>
    <w:rsid w:val="00B9264C"/>
    <w:rsid w:val="00B93DDC"/>
    <w:rsid w:val="00B9482F"/>
    <w:rsid w:val="00B94D5D"/>
    <w:rsid w:val="00B95784"/>
    <w:rsid w:val="00B96112"/>
    <w:rsid w:val="00B9673E"/>
    <w:rsid w:val="00B967FF"/>
    <w:rsid w:val="00B96A4B"/>
    <w:rsid w:val="00B97DCF"/>
    <w:rsid w:val="00BA05E6"/>
    <w:rsid w:val="00BA0E79"/>
    <w:rsid w:val="00BA200E"/>
    <w:rsid w:val="00BA248B"/>
    <w:rsid w:val="00BA4017"/>
    <w:rsid w:val="00BA4921"/>
    <w:rsid w:val="00BA4DC1"/>
    <w:rsid w:val="00BA5973"/>
    <w:rsid w:val="00BA6770"/>
    <w:rsid w:val="00BA762C"/>
    <w:rsid w:val="00BB01D0"/>
    <w:rsid w:val="00BB28F0"/>
    <w:rsid w:val="00BB2CEF"/>
    <w:rsid w:val="00BB31AA"/>
    <w:rsid w:val="00BB32E6"/>
    <w:rsid w:val="00BB3AEA"/>
    <w:rsid w:val="00BB4485"/>
    <w:rsid w:val="00BB641E"/>
    <w:rsid w:val="00BB6C1A"/>
    <w:rsid w:val="00BB6FF8"/>
    <w:rsid w:val="00BB7122"/>
    <w:rsid w:val="00BB73B5"/>
    <w:rsid w:val="00BB744C"/>
    <w:rsid w:val="00BB752D"/>
    <w:rsid w:val="00BC0658"/>
    <w:rsid w:val="00BC1D21"/>
    <w:rsid w:val="00BC1E95"/>
    <w:rsid w:val="00BC27AC"/>
    <w:rsid w:val="00BC3416"/>
    <w:rsid w:val="00BC402C"/>
    <w:rsid w:val="00BC45DB"/>
    <w:rsid w:val="00BC4F82"/>
    <w:rsid w:val="00BC516E"/>
    <w:rsid w:val="00BC6142"/>
    <w:rsid w:val="00BC7466"/>
    <w:rsid w:val="00BD05EB"/>
    <w:rsid w:val="00BD16C3"/>
    <w:rsid w:val="00BD2150"/>
    <w:rsid w:val="00BD5798"/>
    <w:rsid w:val="00BD67E7"/>
    <w:rsid w:val="00BE1439"/>
    <w:rsid w:val="00BE15C3"/>
    <w:rsid w:val="00BE174B"/>
    <w:rsid w:val="00BE3D45"/>
    <w:rsid w:val="00BE4C66"/>
    <w:rsid w:val="00BE52FE"/>
    <w:rsid w:val="00BE5D30"/>
    <w:rsid w:val="00BE685B"/>
    <w:rsid w:val="00BE79BE"/>
    <w:rsid w:val="00BF09B3"/>
    <w:rsid w:val="00BF2553"/>
    <w:rsid w:val="00BF28E2"/>
    <w:rsid w:val="00BF36F2"/>
    <w:rsid w:val="00BF3985"/>
    <w:rsid w:val="00BF3B47"/>
    <w:rsid w:val="00BF3BE6"/>
    <w:rsid w:val="00BF4FBD"/>
    <w:rsid w:val="00BF5751"/>
    <w:rsid w:val="00BF5F7C"/>
    <w:rsid w:val="00BF6B40"/>
    <w:rsid w:val="00BF6D99"/>
    <w:rsid w:val="00BF6FCA"/>
    <w:rsid w:val="00BF7A5C"/>
    <w:rsid w:val="00C0063E"/>
    <w:rsid w:val="00C01323"/>
    <w:rsid w:val="00C0218D"/>
    <w:rsid w:val="00C02D49"/>
    <w:rsid w:val="00C06126"/>
    <w:rsid w:val="00C063F9"/>
    <w:rsid w:val="00C1249F"/>
    <w:rsid w:val="00C13660"/>
    <w:rsid w:val="00C1457F"/>
    <w:rsid w:val="00C14BC3"/>
    <w:rsid w:val="00C15169"/>
    <w:rsid w:val="00C1517C"/>
    <w:rsid w:val="00C1551E"/>
    <w:rsid w:val="00C15D53"/>
    <w:rsid w:val="00C167AA"/>
    <w:rsid w:val="00C17D42"/>
    <w:rsid w:val="00C20E9B"/>
    <w:rsid w:val="00C21FEF"/>
    <w:rsid w:val="00C225EF"/>
    <w:rsid w:val="00C23DC5"/>
    <w:rsid w:val="00C244D9"/>
    <w:rsid w:val="00C250BD"/>
    <w:rsid w:val="00C269A2"/>
    <w:rsid w:val="00C26C61"/>
    <w:rsid w:val="00C3136F"/>
    <w:rsid w:val="00C32A98"/>
    <w:rsid w:val="00C3395E"/>
    <w:rsid w:val="00C3454B"/>
    <w:rsid w:val="00C349D6"/>
    <w:rsid w:val="00C35D7C"/>
    <w:rsid w:val="00C35F34"/>
    <w:rsid w:val="00C41751"/>
    <w:rsid w:val="00C42161"/>
    <w:rsid w:val="00C422CA"/>
    <w:rsid w:val="00C42915"/>
    <w:rsid w:val="00C42FA2"/>
    <w:rsid w:val="00C43A32"/>
    <w:rsid w:val="00C453FD"/>
    <w:rsid w:val="00C45725"/>
    <w:rsid w:val="00C45FE7"/>
    <w:rsid w:val="00C51F98"/>
    <w:rsid w:val="00C5245B"/>
    <w:rsid w:val="00C545F3"/>
    <w:rsid w:val="00C54F95"/>
    <w:rsid w:val="00C55B82"/>
    <w:rsid w:val="00C57F9D"/>
    <w:rsid w:val="00C57FA0"/>
    <w:rsid w:val="00C57FD8"/>
    <w:rsid w:val="00C60827"/>
    <w:rsid w:val="00C61628"/>
    <w:rsid w:val="00C6270B"/>
    <w:rsid w:val="00C64BD9"/>
    <w:rsid w:val="00C64C90"/>
    <w:rsid w:val="00C66169"/>
    <w:rsid w:val="00C66360"/>
    <w:rsid w:val="00C67F48"/>
    <w:rsid w:val="00C704D4"/>
    <w:rsid w:val="00C7069C"/>
    <w:rsid w:val="00C70953"/>
    <w:rsid w:val="00C7294F"/>
    <w:rsid w:val="00C73D45"/>
    <w:rsid w:val="00C76927"/>
    <w:rsid w:val="00C769B7"/>
    <w:rsid w:val="00C76FC9"/>
    <w:rsid w:val="00C773FE"/>
    <w:rsid w:val="00C8063E"/>
    <w:rsid w:val="00C80D49"/>
    <w:rsid w:val="00C81AC7"/>
    <w:rsid w:val="00C824CE"/>
    <w:rsid w:val="00C82A40"/>
    <w:rsid w:val="00C8419F"/>
    <w:rsid w:val="00C86B31"/>
    <w:rsid w:val="00C90796"/>
    <w:rsid w:val="00C90966"/>
    <w:rsid w:val="00C909A4"/>
    <w:rsid w:val="00C9179A"/>
    <w:rsid w:val="00C91D29"/>
    <w:rsid w:val="00C922EB"/>
    <w:rsid w:val="00C930EC"/>
    <w:rsid w:val="00C93E33"/>
    <w:rsid w:val="00C94400"/>
    <w:rsid w:val="00C94F17"/>
    <w:rsid w:val="00C968E8"/>
    <w:rsid w:val="00C9732E"/>
    <w:rsid w:val="00CA08AD"/>
    <w:rsid w:val="00CA0C68"/>
    <w:rsid w:val="00CA0F6E"/>
    <w:rsid w:val="00CA3E18"/>
    <w:rsid w:val="00CA486E"/>
    <w:rsid w:val="00CA626F"/>
    <w:rsid w:val="00CA69AE"/>
    <w:rsid w:val="00CA742A"/>
    <w:rsid w:val="00CB17D1"/>
    <w:rsid w:val="00CB2AAE"/>
    <w:rsid w:val="00CB4388"/>
    <w:rsid w:val="00CB74FF"/>
    <w:rsid w:val="00CB76D2"/>
    <w:rsid w:val="00CB7A68"/>
    <w:rsid w:val="00CC02E7"/>
    <w:rsid w:val="00CC07D0"/>
    <w:rsid w:val="00CC0B6C"/>
    <w:rsid w:val="00CC137C"/>
    <w:rsid w:val="00CC262A"/>
    <w:rsid w:val="00CC273B"/>
    <w:rsid w:val="00CC39DD"/>
    <w:rsid w:val="00CC4A63"/>
    <w:rsid w:val="00CC5662"/>
    <w:rsid w:val="00CC5A38"/>
    <w:rsid w:val="00CC6586"/>
    <w:rsid w:val="00CC6EE2"/>
    <w:rsid w:val="00CC70F5"/>
    <w:rsid w:val="00CC7297"/>
    <w:rsid w:val="00CD1E36"/>
    <w:rsid w:val="00CD4287"/>
    <w:rsid w:val="00CD645B"/>
    <w:rsid w:val="00CD73B9"/>
    <w:rsid w:val="00CD77BE"/>
    <w:rsid w:val="00CE054B"/>
    <w:rsid w:val="00CE09C5"/>
    <w:rsid w:val="00CE0B79"/>
    <w:rsid w:val="00CE221E"/>
    <w:rsid w:val="00CE340E"/>
    <w:rsid w:val="00CE470D"/>
    <w:rsid w:val="00CE5659"/>
    <w:rsid w:val="00CE6787"/>
    <w:rsid w:val="00CE757C"/>
    <w:rsid w:val="00CE761E"/>
    <w:rsid w:val="00CF0A10"/>
    <w:rsid w:val="00CF192D"/>
    <w:rsid w:val="00CF437B"/>
    <w:rsid w:val="00CF4E8C"/>
    <w:rsid w:val="00CF517E"/>
    <w:rsid w:val="00CF53A6"/>
    <w:rsid w:val="00CF63DD"/>
    <w:rsid w:val="00CF6B9A"/>
    <w:rsid w:val="00CF71E6"/>
    <w:rsid w:val="00D00F99"/>
    <w:rsid w:val="00D011AD"/>
    <w:rsid w:val="00D0152D"/>
    <w:rsid w:val="00D01DBF"/>
    <w:rsid w:val="00D02CC6"/>
    <w:rsid w:val="00D032EF"/>
    <w:rsid w:val="00D04BCB"/>
    <w:rsid w:val="00D0519B"/>
    <w:rsid w:val="00D0557D"/>
    <w:rsid w:val="00D05992"/>
    <w:rsid w:val="00D06023"/>
    <w:rsid w:val="00D079E3"/>
    <w:rsid w:val="00D07DD5"/>
    <w:rsid w:val="00D10690"/>
    <w:rsid w:val="00D10E52"/>
    <w:rsid w:val="00D1185A"/>
    <w:rsid w:val="00D12219"/>
    <w:rsid w:val="00D165D7"/>
    <w:rsid w:val="00D1673D"/>
    <w:rsid w:val="00D16C06"/>
    <w:rsid w:val="00D20029"/>
    <w:rsid w:val="00D20A45"/>
    <w:rsid w:val="00D20EB8"/>
    <w:rsid w:val="00D21505"/>
    <w:rsid w:val="00D23073"/>
    <w:rsid w:val="00D245AD"/>
    <w:rsid w:val="00D26ADB"/>
    <w:rsid w:val="00D27714"/>
    <w:rsid w:val="00D27817"/>
    <w:rsid w:val="00D27D16"/>
    <w:rsid w:val="00D3012F"/>
    <w:rsid w:val="00D30155"/>
    <w:rsid w:val="00D31C75"/>
    <w:rsid w:val="00D325B3"/>
    <w:rsid w:val="00D32CA9"/>
    <w:rsid w:val="00D32CB6"/>
    <w:rsid w:val="00D33FCD"/>
    <w:rsid w:val="00D345A3"/>
    <w:rsid w:val="00D3548C"/>
    <w:rsid w:val="00D364F0"/>
    <w:rsid w:val="00D36B7A"/>
    <w:rsid w:val="00D373D3"/>
    <w:rsid w:val="00D3780F"/>
    <w:rsid w:val="00D408A9"/>
    <w:rsid w:val="00D41352"/>
    <w:rsid w:val="00D422E7"/>
    <w:rsid w:val="00D42BCC"/>
    <w:rsid w:val="00D43E9D"/>
    <w:rsid w:val="00D44310"/>
    <w:rsid w:val="00D4478A"/>
    <w:rsid w:val="00D4680A"/>
    <w:rsid w:val="00D502E1"/>
    <w:rsid w:val="00D52189"/>
    <w:rsid w:val="00D524EF"/>
    <w:rsid w:val="00D537CC"/>
    <w:rsid w:val="00D53D37"/>
    <w:rsid w:val="00D54259"/>
    <w:rsid w:val="00D54486"/>
    <w:rsid w:val="00D544E5"/>
    <w:rsid w:val="00D54C7F"/>
    <w:rsid w:val="00D570F2"/>
    <w:rsid w:val="00D57DA9"/>
    <w:rsid w:val="00D60529"/>
    <w:rsid w:val="00D616E8"/>
    <w:rsid w:val="00D62A61"/>
    <w:rsid w:val="00D62B59"/>
    <w:rsid w:val="00D63A96"/>
    <w:rsid w:val="00D640C5"/>
    <w:rsid w:val="00D64352"/>
    <w:rsid w:val="00D647AC"/>
    <w:rsid w:val="00D65593"/>
    <w:rsid w:val="00D65690"/>
    <w:rsid w:val="00D661A8"/>
    <w:rsid w:val="00D66320"/>
    <w:rsid w:val="00D66740"/>
    <w:rsid w:val="00D66C04"/>
    <w:rsid w:val="00D71CA7"/>
    <w:rsid w:val="00D71DFB"/>
    <w:rsid w:val="00D72F5E"/>
    <w:rsid w:val="00D732D5"/>
    <w:rsid w:val="00D75083"/>
    <w:rsid w:val="00D755DD"/>
    <w:rsid w:val="00D77720"/>
    <w:rsid w:val="00D80FE0"/>
    <w:rsid w:val="00D819EA"/>
    <w:rsid w:val="00D82860"/>
    <w:rsid w:val="00D8304D"/>
    <w:rsid w:val="00D83A20"/>
    <w:rsid w:val="00D85415"/>
    <w:rsid w:val="00D85F39"/>
    <w:rsid w:val="00D869F1"/>
    <w:rsid w:val="00D86E27"/>
    <w:rsid w:val="00D871F5"/>
    <w:rsid w:val="00D90542"/>
    <w:rsid w:val="00D9118A"/>
    <w:rsid w:val="00D912D7"/>
    <w:rsid w:val="00D91BDA"/>
    <w:rsid w:val="00D92A35"/>
    <w:rsid w:val="00D934BC"/>
    <w:rsid w:val="00D94489"/>
    <w:rsid w:val="00D953CA"/>
    <w:rsid w:val="00D95ED0"/>
    <w:rsid w:val="00D96044"/>
    <w:rsid w:val="00DA0252"/>
    <w:rsid w:val="00DA267E"/>
    <w:rsid w:val="00DA4FC8"/>
    <w:rsid w:val="00DA58B5"/>
    <w:rsid w:val="00DA5A8F"/>
    <w:rsid w:val="00DA7442"/>
    <w:rsid w:val="00DA74AD"/>
    <w:rsid w:val="00DB1AA2"/>
    <w:rsid w:val="00DB20C7"/>
    <w:rsid w:val="00DB286E"/>
    <w:rsid w:val="00DB2BF7"/>
    <w:rsid w:val="00DB3074"/>
    <w:rsid w:val="00DB42AE"/>
    <w:rsid w:val="00DB5301"/>
    <w:rsid w:val="00DB56C8"/>
    <w:rsid w:val="00DB5C03"/>
    <w:rsid w:val="00DB65AA"/>
    <w:rsid w:val="00DB7134"/>
    <w:rsid w:val="00DB7266"/>
    <w:rsid w:val="00DB7B28"/>
    <w:rsid w:val="00DC0890"/>
    <w:rsid w:val="00DC0FB3"/>
    <w:rsid w:val="00DC2351"/>
    <w:rsid w:val="00DC2573"/>
    <w:rsid w:val="00DC2B60"/>
    <w:rsid w:val="00DC2E8E"/>
    <w:rsid w:val="00DC2EC8"/>
    <w:rsid w:val="00DC31B3"/>
    <w:rsid w:val="00DC50FC"/>
    <w:rsid w:val="00DC57AE"/>
    <w:rsid w:val="00DC5B63"/>
    <w:rsid w:val="00DC6192"/>
    <w:rsid w:val="00DD0366"/>
    <w:rsid w:val="00DD0C15"/>
    <w:rsid w:val="00DD1E75"/>
    <w:rsid w:val="00DD1E80"/>
    <w:rsid w:val="00DD3BFD"/>
    <w:rsid w:val="00DD5268"/>
    <w:rsid w:val="00DD549C"/>
    <w:rsid w:val="00DD5B28"/>
    <w:rsid w:val="00DE14E8"/>
    <w:rsid w:val="00DE228E"/>
    <w:rsid w:val="00DE4557"/>
    <w:rsid w:val="00DE50A9"/>
    <w:rsid w:val="00DE56C4"/>
    <w:rsid w:val="00DE58A8"/>
    <w:rsid w:val="00DE5BA1"/>
    <w:rsid w:val="00DE5C74"/>
    <w:rsid w:val="00DF05E4"/>
    <w:rsid w:val="00DF06A8"/>
    <w:rsid w:val="00DF1467"/>
    <w:rsid w:val="00DF50F1"/>
    <w:rsid w:val="00DF5782"/>
    <w:rsid w:val="00DF65A5"/>
    <w:rsid w:val="00DF7018"/>
    <w:rsid w:val="00DF73AD"/>
    <w:rsid w:val="00E00122"/>
    <w:rsid w:val="00E01521"/>
    <w:rsid w:val="00E01E46"/>
    <w:rsid w:val="00E01E57"/>
    <w:rsid w:val="00E0259D"/>
    <w:rsid w:val="00E046F4"/>
    <w:rsid w:val="00E04828"/>
    <w:rsid w:val="00E06A9B"/>
    <w:rsid w:val="00E107D5"/>
    <w:rsid w:val="00E12ECC"/>
    <w:rsid w:val="00E13F3D"/>
    <w:rsid w:val="00E17770"/>
    <w:rsid w:val="00E2008E"/>
    <w:rsid w:val="00E2052D"/>
    <w:rsid w:val="00E2062A"/>
    <w:rsid w:val="00E211D4"/>
    <w:rsid w:val="00E21E7A"/>
    <w:rsid w:val="00E24659"/>
    <w:rsid w:val="00E247F2"/>
    <w:rsid w:val="00E26CFC"/>
    <w:rsid w:val="00E32CF6"/>
    <w:rsid w:val="00E338DE"/>
    <w:rsid w:val="00E3503D"/>
    <w:rsid w:val="00E3522F"/>
    <w:rsid w:val="00E35729"/>
    <w:rsid w:val="00E35C4E"/>
    <w:rsid w:val="00E3711F"/>
    <w:rsid w:val="00E372FA"/>
    <w:rsid w:val="00E379A9"/>
    <w:rsid w:val="00E37BE8"/>
    <w:rsid w:val="00E404B5"/>
    <w:rsid w:val="00E40FC1"/>
    <w:rsid w:val="00E44C5B"/>
    <w:rsid w:val="00E45603"/>
    <w:rsid w:val="00E46A00"/>
    <w:rsid w:val="00E46E97"/>
    <w:rsid w:val="00E46EEF"/>
    <w:rsid w:val="00E476DE"/>
    <w:rsid w:val="00E478FD"/>
    <w:rsid w:val="00E502F9"/>
    <w:rsid w:val="00E504E3"/>
    <w:rsid w:val="00E510A3"/>
    <w:rsid w:val="00E513C4"/>
    <w:rsid w:val="00E53FA5"/>
    <w:rsid w:val="00E54864"/>
    <w:rsid w:val="00E550D3"/>
    <w:rsid w:val="00E5742A"/>
    <w:rsid w:val="00E57F40"/>
    <w:rsid w:val="00E60609"/>
    <w:rsid w:val="00E608CA"/>
    <w:rsid w:val="00E61391"/>
    <w:rsid w:val="00E614CB"/>
    <w:rsid w:val="00E616E4"/>
    <w:rsid w:val="00E626FA"/>
    <w:rsid w:val="00E62FAA"/>
    <w:rsid w:val="00E6305C"/>
    <w:rsid w:val="00E646F2"/>
    <w:rsid w:val="00E64F76"/>
    <w:rsid w:val="00E650C9"/>
    <w:rsid w:val="00E66179"/>
    <w:rsid w:val="00E6662C"/>
    <w:rsid w:val="00E67311"/>
    <w:rsid w:val="00E71964"/>
    <w:rsid w:val="00E71C8C"/>
    <w:rsid w:val="00E723DE"/>
    <w:rsid w:val="00E725A4"/>
    <w:rsid w:val="00E73872"/>
    <w:rsid w:val="00E73A78"/>
    <w:rsid w:val="00E74E64"/>
    <w:rsid w:val="00E74E7F"/>
    <w:rsid w:val="00E75AFE"/>
    <w:rsid w:val="00E7609F"/>
    <w:rsid w:val="00E76BB8"/>
    <w:rsid w:val="00E77E83"/>
    <w:rsid w:val="00E80C16"/>
    <w:rsid w:val="00E8111D"/>
    <w:rsid w:val="00E8146C"/>
    <w:rsid w:val="00E81CE7"/>
    <w:rsid w:val="00E82D68"/>
    <w:rsid w:val="00E83862"/>
    <w:rsid w:val="00E841D3"/>
    <w:rsid w:val="00E84D3B"/>
    <w:rsid w:val="00E84E60"/>
    <w:rsid w:val="00E87187"/>
    <w:rsid w:val="00E90E56"/>
    <w:rsid w:val="00E91B25"/>
    <w:rsid w:val="00E928F2"/>
    <w:rsid w:val="00E93A2F"/>
    <w:rsid w:val="00E956B9"/>
    <w:rsid w:val="00E96E09"/>
    <w:rsid w:val="00E97CDD"/>
    <w:rsid w:val="00EA0528"/>
    <w:rsid w:val="00EA148D"/>
    <w:rsid w:val="00EA1C4C"/>
    <w:rsid w:val="00EA2432"/>
    <w:rsid w:val="00EA372A"/>
    <w:rsid w:val="00EA4191"/>
    <w:rsid w:val="00EA47C1"/>
    <w:rsid w:val="00EA5D53"/>
    <w:rsid w:val="00EA6007"/>
    <w:rsid w:val="00EA6BD5"/>
    <w:rsid w:val="00EA7DAB"/>
    <w:rsid w:val="00EB0F08"/>
    <w:rsid w:val="00EB1ED9"/>
    <w:rsid w:val="00EB2F79"/>
    <w:rsid w:val="00EB4167"/>
    <w:rsid w:val="00EB61AA"/>
    <w:rsid w:val="00EB7D7D"/>
    <w:rsid w:val="00EC55EE"/>
    <w:rsid w:val="00EC6E6F"/>
    <w:rsid w:val="00EC77EF"/>
    <w:rsid w:val="00EC7A97"/>
    <w:rsid w:val="00EC7C14"/>
    <w:rsid w:val="00ED109D"/>
    <w:rsid w:val="00ED216E"/>
    <w:rsid w:val="00ED21CF"/>
    <w:rsid w:val="00ED44D7"/>
    <w:rsid w:val="00ED4C9B"/>
    <w:rsid w:val="00ED5B5D"/>
    <w:rsid w:val="00ED5D4B"/>
    <w:rsid w:val="00ED60DE"/>
    <w:rsid w:val="00ED7188"/>
    <w:rsid w:val="00ED730F"/>
    <w:rsid w:val="00ED7587"/>
    <w:rsid w:val="00ED7B52"/>
    <w:rsid w:val="00ED7D91"/>
    <w:rsid w:val="00EE1130"/>
    <w:rsid w:val="00EE274E"/>
    <w:rsid w:val="00EE29BB"/>
    <w:rsid w:val="00EE4AE1"/>
    <w:rsid w:val="00EE64EA"/>
    <w:rsid w:val="00EE6C9F"/>
    <w:rsid w:val="00EF153A"/>
    <w:rsid w:val="00EF16F3"/>
    <w:rsid w:val="00EF2741"/>
    <w:rsid w:val="00EF279E"/>
    <w:rsid w:val="00EF2C0D"/>
    <w:rsid w:val="00EF463C"/>
    <w:rsid w:val="00EF5FA4"/>
    <w:rsid w:val="00EF66B5"/>
    <w:rsid w:val="00EF74E1"/>
    <w:rsid w:val="00F006F5"/>
    <w:rsid w:val="00F00A89"/>
    <w:rsid w:val="00F00DB7"/>
    <w:rsid w:val="00F01EED"/>
    <w:rsid w:val="00F027DF"/>
    <w:rsid w:val="00F03161"/>
    <w:rsid w:val="00F0409B"/>
    <w:rsid w:val="00F042C5"/>
    <w:rsid w:val="00F04921"/>
    <w:rsid w:val="00F04D27"/>
    <w:rsid w:val="00F05483"/>
    <w:rsid w:val="00F058CF"/>
    <w:rsid w:val="00F05CB3"/>
    <w:rsid w:val="00F06265"/>
    <w:rsid w:val="00F06564"/>
    <w:rsid w:val="00F0718C"/>
    <w:rsid w:val="00F0775D"/>
    <w:rsid w:val="00F0791E"/>
    <w:rsid w:val="00F103F2"/>
    <w:rsid w:val="00F10D55"/>
    <w:rsid w:val="00F11245"/>
    <w:rsid w:val="00F116DE"/>
    <w:rsid w:val="00F12599"/>
    <w:rsid w:val="00F13664"/>
    <w:rsid w:val="00F139C3"/>
    <w:rsid w:val="00F14B3F"/>
    <w:rsid w:val="00F153FD"/>
    <w:rsid w:val="00F15CA7"/>
    <w:rsid w:val="00F15DDA"/>
    <w:rsid w:val="00F15E73"/>
    <w:rsid w:val="00F17F57"/>
    <w:rsid w:val="00F225F1"/>
    <w:rsid w:val="00F22621"/>
    <w:rsid w:val="00F23781"/>
    <w:rsid w:val="00F2413A"/>
    <w:rsid w:val="00F24920"/>
    <w:rsid w:val="00F25DAE"/>
    <w:rsid w:val="00F26B45"/>
    <w:rsid w:val="00F271EE"/>
    <w:rsid w:val="00F27CB2"/>
    <w:rsid w:val="00F302E5"/>
    <w:rsid w:val="00F328FE"/>
    <w:rsid w:val="00F33107"/>
    <w:rsid w:val="00F34D90"/>
    <w:rsid w:val="00F40DF7"/>
    <w:rsid w:val="00F42234"/>
    <w:rsid w:val="00F42288"/>
    <w:rsid w:val="00F437C6"/>
    <w:rsid w:val="00F4500A"/>
    <w:rsid w:val="00F4518F"/>
    <w:rsid w:val="00F45BEE"/>
    <w:rsid w:val="00F46242"/>
    <w:rsid w:val="00F51BD0"/>
    <w:rsid w:val="00F51FE2"/>
    <w:rsid w:val="00F5268D"/>
    <w:rsid w:val="00F52EBF"/>
    <w:rsid w:val="00F534AC"/>
    <w:rsid w:val="00F54B11"/>
    <w:rsid w:val="00F551AA"/>
    <w:rsid w:val="00F5588A"/>
    <w:rsid w:val="00F56B73"/>
    <w:rsid w:val="00F57ADD"/>
    <w:rsid w:val="00F60AD4"/>
    <w:rsid w:val="00F60D1D"/>
    <w:rsid w:val="00F6157F"/>
    <w:rsid w:val="00F6277E"/>
    <w:rsid w:val="00F62E21"/>
    <w:rsid w:val="00F640D2"/>
    <w:rsid w:val="00F65AFD"/>
    <w:rsid w:val="00F67027"/>
    <w:rsid w:val="00F672B4"/>
    <w:rsid w:val="00F70840"/>
    <w:rsid w:val="00F71299"/>
    <w:rsid w:val="00F7250A"/>
    <w:rsid w:val="00F728EC"/>
    <w:rsid w:val="00F749BF"/>
    <w:rsid w:val="00F76816"/>
    <w:rsid w:val="00F76E4B"/>
    <w:rsid w:val="00F7756D"/>
    <w:rsid w:val="00F775D2"/>
    <w:rsid w:val="00F77735"/>
    <w:rsid w:val="00F812A2"/>
    <w:rsid w:val="00F81A58"/>
    <w:rsid w:val="00F81C49"/>
    <w:rsid w:val="00F83D17"/>
    <w:rsid w:val="00F865BB"/>
    <w:rsid w:val="00F870A6"/>
    <w:rsid w:val="00F87DB4"/>
    <w:rsid w:val="00F90381"/>
    <w:rsid w:val="00F9081A"/>
    <w:rsid w:val="00F90870"/>
    <w:rsid w:val="00F9093B"/>
    <w:rsid w:val="00F90A3E"/>
    <w:rsid w:val="00F910FF"/>
    <w:rsid w:val="00F923EE"/>
    <w:rsid w:val="00F92472"/>
    <w:rsid w:val="00F92D2D"/>
    <w:rsid w:val="00F93066"/>
    <w:rsid w:val="00F9357F"/>
    <w:rsid w:val="00F94010"/>
    <w:rsid w:val="00F946DC"/>
    <w:rsid w:val="00F95004"/>
    <w:rsid w:val="00F959A2"/>
    <w:rsid w:val="00F9617B"/>
    <w:rsid w:val="00F96557"/>
    <w:rsid w:val="00F96C8F"/>
    <w:rsid w:val="00F96FED"/>
    <w:rsid w:val="00FA0354"/>
    <w:rsid w:val="00FA0BD7"/>
    <w:rsid w:val="00FA10DC"/>
    <w:rsid w:val="00FA31FF"/>
    <w:rsid w:val="00FA38E1"/>
    <w:rsid w:val="00FA5DDF"/>
    <w:rsid w:val="00FB0078"/>
    <w:rsid w:val="00FB093D"/>
    <w:rsid w:val="00FB0D29"/>
    <w:rsid w:val="00FB1227"/>
    <w:rsid w:val="00FB1E20"/>
    <w:rsid w:val="00FB2B4E"/>
    <w:rsid w:val="00FB2CAE"/>
    <w:rsid w:val="00FB2F08"/>
    <w:rsid w:val="00FB302B"/>
    <w:rsid w:val="00FB4789"/>
    <w:rsid w:val="00FB4D28"/>
    <w:rsid w:val="00FB6612"/>
    <w:rsid w:val="00FB6D3C"/>
    <w:rsid w:val="00FB7515"/>
    <w:rsid w:val="00FB7F7D"/>
    <w:rsid w:val="00FC1401"/>
    <w:rsid w:val="00FC16B2"/>
    <w:rsid w:val="00FC1C92"/>
    <w:rsid w:val="00FC2AFD"/>
    <w:rsid w:val="00FC3216"/>
    <w:rsid w:val="00FC3F8C"/>
    <w:rsid w:val="00FC45EA"/>
    <w:rsid w:val="00FC6587"/>
    <w:rsid w:val="00FC7D37"/>
    <w:rsid w:val="00FC7EE8"/>
    <w:rsid w:val="00FD16C6"/>
    <w:rsid w:val="00FD1DE4"/>
    <w:rsid w:val="00FD1DFC"/>
    <w:rsid w:val="00FD2AAF"/>
    <w:rsid w:val="00FD2CBA"/>
    <w:rsid w:val="00FD3FE8"/>
    <w:rsid w:val="00FD445F"/>
    <w:rsid w:val="00FD4F5A"/>
    <w:rsid w:val="00FD6D0C"/>
    <w:rsid w:val="00FE1E1F"/>
    <w:rsid w:val="00FE26ED"/>
    <w:rsid w:val="00FE44EE"/>
    <w:rsid w:val="00FE4D33"/>
    <w:rsid w:val="00FE5EB8"/>
    <w:rsid w:val="00FE7165"/>
    <w:rsid w:val="00FF025D"/>
    <w:rsid w:val="00FF0C13"/>
    <w:rsid w:val="00FF194A"/>
    <w:rsid w:val="00FF24DB"/>
    <w:rsid w:val="00FF3128"/>
    <w:rsid w:val="00FF32D4"/>
    <w:rsid w:val="00FF37E6"/>
    <w:rsid w:val="00FF4F70"/>
    <w:rsid w:val="00FF678A"/>
    <w:rsid w:val="00FF721C"/>
    <w:rsid w:val="00FF7C96"/>
    <w:rsid w:val="2762CB50"/>
    <w:rsid w:val="3CCBA743"/>
    <w:rsid w:val="3FDF10E8"/>
    <w:rsid w:val="3FDF3694"/>
    <w:rsid w:val="3FF3780F"/>
    <w:rsid w:val="467D3A05"/>
    <w:rsid w:val="4F334CF3"/>
    <w:rsid w:val="53FE90C3"/>
    <w:rsid w:val="5BD34F5B"/>
    <w:rsid w:val="5F3BCA86"/>
    <w:rsid w:val="5FF5B9B6"/>
    <w:rsid w:val="615DD24E"/>
    <w:rsid w:val="6AD699B4"/>
    <w:rsid w:val="6DEB5FD0"/>
    <w:rsid w:val="75EB1388"/>
    <w:rsid w:val="77BF4951"/>
    <w:rsid w:val="7FBFEA6B"/>
  </w:rsids>
  <m:mathPr>
    <m:mathFont m:val="Cambria Math"/>
    <m:brkBin m:val="before"/>
    <m:brkBinSub m:val="--"/>
    <m:smallFrac/>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5D8D455"/>
  <w15:docId w15:val="{443970C4-5BDE-47D6-A0FB-7C380BEC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lang w:val="en-US" w:eastAsia="en-US" w:bidi="hi-IN"/>
    </w:rPr>
  </w:style>
  <w:style w:type="paragraph" w:styleId="Heading1">
    <w:name w:val="heading 1"/>
    <w:basedOn w:val="Normal"/>
    <w:next w:val="Normal"/>
    <w:link w:val="Heading1Char"/>
    <w:uiPriority w:val="9"/>
    <w:qFormat/>
    <w:pPr>
      <w:keepNext/>
      <w:keepLines/>
      <w:numPr>
        <w:numId w:val="1"/>
      </w:numPr>
      <w:pBdr>
        <w:left w:val="single" w:sz="48" w:space="4" w:color="auto"/>
        <w:bottom w:val="single" w:sz="12" w:space="1" w:color="auto"/>
      </w:pBdr>
      <w:spacing w:after="240" w:line="276" w:lineRule="auto"/>
      <w:outlineLvl w:val="0"/>
    </w:pPr>
    <w:rPr>
      <w:rFonts w:ascii="Arial" w:eastAsia="Times New Roman" w:hAnsi="Arial" w:cs="Arial"/>
      <w:b/>
      <w:bCs/>
      <w:caps/>
      <w:color w:val="404040" w:themeColor="text1" w:themeTint="BF"/>
      <w:sz w:val="28"/>
      <w:szCs w:val="28"/>
      <w:lang w:val="en-GB"/>
    </w:rPr>
  </w:style>
  <w:style w:type="paragraph" w:styleId="Heading2">
    <w:name w:val="heading 2"/>
    <w:next w:val="Normal"/>
    <w:link w:val="Heading2Char"/>
    <w:uiPriority w:val="9"/>
    <w:unhideWhenUsed/>
    <w:qFormat/>
    <w:pPr>
      <w:spacing w:before="240" w:after="240"/>
      <w:jc w:val="center"/>
      <w:outlineLvl w:val="1"/>
    </w:pPr>
    <w:rPr>
      <w:rFonts w:ascii="Roboto Black" w:eastAsia="Times New Roman" w:hAnsi="Roboto Black" w:cs="Mangal"/>
      <w:b/>
      <w:bCs/>
      <w:color w:val="7F7F7F" w:themeColor="text1" w:themeTint="80"/>
      <w:sz w:val="32"/>
      <w:szCs w:val="32"/>
      <w:lang w:val="en-GB" w:eastAsia="en-US" w:bidi="hi-IN"/>
    </w:rPr>
  </w:style>
  <w:style w:type="paragraph" w:styleId="Heading3">
    <w:name w:val="heading 3"/>
    <w:next w:val="Normal"/>
    <w:link w:val="Heading3Char"/>
    <w:uiPriority w:val="9"/>
    <w:unhideWhenUsed/>
    <w:qFormat/>
    <w:pPr>
      <w:spacing w:line="276" w:lineRule="auto"/>
      <w:outlineLvl w:val="2"/>
    </w:pPr>
    <w:rPr>
      <w:rFonts w:ascii="Arial" w:eastAsia="Times New Roman" w:hAnsi="Arial" w:cs="Mangal"/>
      <w:b/>
      <w:bCs/>
      <w:color w:val="2F5496" w:themeColor="accent1" w:themeShade="BF"/>
      <w:sz w:val="28"/>
      <w:szCs w:val="28"/>
      <w:lang w:val="en-GB" w:eastAsia="en-US" w:bidi="hi-IN"/>
    </w:rPr>
  </w:style>
  <w:style w:type="paragraph" w:styleId="Heading4">
    <w:name w:val="heading 4"/>
    <w:basedOn w:val="Normal"/>
    <w:next w:val="Normal"/>
    <w:link w:val="Heading4Char"/>
    <w:uiPriority w:val="9"/>
    <w:semiHidden/>
    <w:unhideWhenUsed/>
    <w:qFormat/>
    <w:rsid w:val="00947F6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20C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Mangal"/>
      <w:sz w:val="18"/>
      <w:szCs w:val="16"/>
    </w:rPr>
  </w:style>
  <w:style w:type="paragraph" w:styleId="BodyText">
    <w:name w:val="Body Text"/>
    <w:basedOn w:val="Normal"/>
    <w:link w:val="BodyTextChar"/>
    <w:uiPriority w:val="99"/>
    <w:unhideWhenUsed/>
    <w:qFormat/>
    <w:pPr>
      <w:spacing w:after="120"/>
    </w:pPr>
  </w:style>
  <w:style w:type="paragraph" w:styleId="Caption">
    <w:name w:val="caption"/>
    <w:basedOn w:val="Normal"/>
    <w:next w:val="Normal"/>
    <w:uiPriority w:val="35"/>
    <w:unhideWhenUsed/>
    <w:qFormat/>
    <w:pPr>
      <w:spacing w:after="200" w:line="240" w:lineRule="auto"/>
    </w:pPr>
    <w:rPr>
      <w:i/>
      <w:iCs/>
      <w:color w:val="44546A" w:themeColor="text2"/>
      <w:sz w:val="18"/>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18"/>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18"/>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ascii="Times New Roman" w:hAnsi="Times New Roman" w:cs="Mangal"/>
      <w:sz w:val="24"/>
      <w:szCs w:val="21"/>
    </w:rPr>
  </w:style>
  <w:style w:type="character" w:styleId="Strong">
    <w:name w:val="Strong"/>
    <w:uiPriority w:val="22"/>
    <w:qFormat/>
    <w:rPr>
      <w:rFonts w:ascii="Arial" w:hAnsi="Arial" w:cs="Arial"/>
      <w:b/>
      <w:bCs/>
      <w:szCs w:val="22"/>
    </w:rPr>
  </w:style>
  <w:style w:type="paragraph" w:styleId="Subtitle">
    <w:name w:val="Subtitle"/>
    <w:basedOn w:val="Normal"/>
    <w:next w:val="Normal"/>
    <w:link w:val="SubtitleChar"/>
    <w:uiPriority w:val="11"/>
    <w:qFormat/>
    <w:rPr>
      <w:rFonts w:eastAsiaTheme="minorEastAsia" w:cs="Mangal"/>
      <w:color w:val="595959" w:themeColor="text1" w:themeTint="A6"/>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OC1">
    <w:name w:val="toc 1"/>
    <w:basedOn w:val="Normal"/>
    <w:next w:val="Normal"/>
    <w:uiPriority w:val="39"/>
    <w:unhideWhenUsed/>
    <w:qFormat/>
    <w:pPr>
      <w:spacing w:after="100"/>
    </w:pPr>
    <w:rPr>
      <w:rFonts w:ascii="Arial" w:hAnsi="Arial"/>
      <w:b/>
      <w:sz w:val="24"/>
    </w:rPr>
  </w:style>
  <w:style w:type="paragraph" w:styleId="TOC2">
    <w:name w:val="toc 2"/>
    <w:basedOn w:val="Normal"/>
    <w:next w:val="Normal"/>
    <w:uiPriority w:val="39"/>
    <w:unhideWhenUsed/>
    <w:qFormat/>
    <w:pPr>
      <w:tabs>
        <w:tab w:val="right" w:leader="dot" w:pos="9016"/>
      </w:tabs>
      <w:spacing w:after="100"/>
      <w:ind w:left="220" w:firstLine="773"/>
    </w:pPr>
    <w:rPr>
      <w:rFonts w:ascii="Arial" w:hAnsi="Arial"/>
      <w:b/>
    </w:rPr>
  </w:style>
  <w:style w:type="paragraph" w:styleId="TOC3">
    <w:name w:val="toc 3"/>
    <w:basedOn w:val="Normal"/>
    <w:next w:val="Normal"/>
    <w:uiPriority w:val="39"/>
    <w:unhideWhenUsed/>
    <w:qFormat/>
    <w:pPr>
      <w:tabs>
        <w:tab w:val="right" w:leader="dot" w:pos="9016"/>
      </w:tabs>
      <w:spacing w:after="100"/>
      <w:ind w:left="810" w:hanging="640"/>
    </w:pPr>
    <w:rPr>
      <w:rFonts w:ascii="Arial" w:hAnsi="Arial"/>
    </w:rPr>
  </w:style>
  <w:style w:type="character" w:customStyle="1" w:styleId="FootnoteTextChar">
    <w:name w:val="Footnote Text Char"/>
    <w:basedOn w:val="DefaultParagraphFont"/>
    <w:link w:val="FootnoteText"/>
    <w:uiPriority w:val="99"/>
    <w:semiHidden/>
    <w:qFormat/>
    <w:rPr>
      <w:sz w:val="20"/>
      <w:szCs w:val="18"/>
    </w:rPr>
  </w:style>
  <w:style w:type="paragraph" w:styleId="ListParagraph">
    <w:name w:val="List Paragraph"/>
    <w:aliases w:val="Paragraph,List Paragraph (numbered (a)),List Paragraph1,Resume Title,Citation List,heading 4,References,Source,List_Paragraph,Multilevel para_II,MC Paragraphe Liste,Graphic,Bullets1,Table of contents numbered,Ha,List Paragraph Char Char,列"/>
    <w:basedOn w:val="Normal"/>
    <w:link w:val="ListParagraphChar"/>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qFormat/>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20"/>
    </w:rPr>
  </w:style>
  <w:style w:type="paragraph" w:customStyle="1" w:styleId="xl67">
    <w:name w:val="xl67"/>
    <w:basedOn w:val="Normal"/>
    <w:qFormat/>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textAlignment w:val="center"/>
    </w:pPr>
    <w:rPr>
      <w:rFonts w:ascii="Times New Roman" w:eastAsia="Times New Roman" w:hAnsi="Times New Roman" w:cs="Times New Roman"/>
      <w:b/>
      <w:bCs/>
      <w:color w:val="FFFFFF"/>
      <w:sz w:val="24"/>
      <w:szCs w:val="24"/>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szCs w:val="22"/>
      <w:lang w:bidi="ar-SA"/>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Arial" w:eastAsia="Times New Roman" w:hAnsi="Arial" w:cs="Arial"/>
      <w:b/>
      <w:bCs/>
      <w:caps/>
      <w:color w:val="404040" w:themeColor="text1" w:themeTint="BF"/>
      <w:sz w:val="28"/>
      <w:szCs w:val="28"/>
      <w:lang w:val="en-GB" w:eastAsia="en-US" w:bidi="hi-IN"/>
    </w:rPr>
  </w:style>
  <w:style w:type="paragraph" w:customStyle="1" w:styleId="TOCHeading1">
    <w:name w:val="TOC Heading1"/>
    <w:basedOn w:val="Heading1"/>
    <w:next w:val="Normal"/>
    <w:uiPriority w:val="39"/>
    <w:unhideWhenUsed/>
    <w:qFormat/>
    <w:pPr>
      <w:outlineLvl w:val="9"/>
    </w:pPr>
    <w:rPr>
      <w:lang w:bidi="ar-SA"/>
    </w:rPr>
  </w:style>
  <w:style w:type="character" w:customStyle="1" w:styleId="Heading2Char">
    <w:name w:val="Heading 2 Char"/>
    <w:basedOn w:val="DefaultParagraphFont"/>
    <w:link w:val="Heading2"/>
    <w:uiPriority w:val="9"/>
    <w:qFormat/>
    <w:rPr>
      <w:rFonts w:ascii="Roboto Black" w:eastAsia="Times New Roman" w:hAnsi="Roboto Black" w:cs="Mangal"/>
      <w:b/>
      <w:bCs/>
      <w:color w:val="7F7F7F" w:themeColor="text1" w:themeTint="80"/>
      <w:sz w:val="32"/>
      <w:szCs w:val="32"/>
      <w:lang w:val="en-GB"/>
    </w:rPr>
  </w:style>
  <w:style w:type="character" w:customStyle="1" w:styleId="Heading3Char">
    <w:name w:val="Heading 3 Char"/>
    <w:basedOn w:val="DefaultParagraphFont"/>
    <w:link w:val="Heading3"/>
    <w:uiPriority w:val="9"/>
    <w:qFormat/>
    <w:rPr>
      <w:rFonts w:ascii="Arial" w:eastAsia="Times New Roman" w:hAnsi="Arial" w:cs="Mangal"/>
      <w:b/>
      <w:bCs/>
      <w:color w:val="2F5496" w:themeColor="accent1" w:themeShade="BF"/>
      <w:sz w:val="28"/>
      <w:szCs w:val="28"/>
      <w:lang w:val="en-GB"/>
    </w:rPr>
  </w:style>
  <w:style w:type="character" w:customStyle="1" w:styleId="BalloonTextChar">
    <w:name w:val="Balloon Text Char"/>
    <w:basedOn w:val="DefaultParagraphFont"/>
    <w:link w:val="BalloonText"/>
    <w:uiPriority w:val="99"/>
    <w:semiHidden/>
    <w:qFormat/>
    <w:rPr>
      <w:rFonts w:ascii="Segoe UI" w:hAnsi="Segoe UI" w:cs="Mangal"/>
      <w:sz w:val="18"/>
      <w:szCs w:val="16"/>
    </w:rPr>
  </w:style>
  <w:style w:type="paragraph" w:customStyle="1" w:styleId="Default">
    <w:name w:val="Default"/>
    <w:qFormat/>
    <w:pPr>
      <w:autoSpaceDE w:val="0"/>
      <w:autoSpaceDN w:val="0"/>
      <w:adjustRightInd w:val="0"/>
    </w:pPr>
    <w:rPr>
      <w:rFonts w:ascii="Georgia" w:eastAsiaTheme="minorHAnsi" w:hAnsi="Georgia" w:cs="Georgia"/>
      <w:color w:val="000000"/>
      <w:sz w:val="24"/>
      <w:szCs w:val="24"/>
      <w:lang w:eastAsia="en-US"/>
    </w:rPr>
  </w:style>
  <w:style w:type="table" w:customStyle="1" w:styleId="PlainTable51">
    <w:name w:val="Plain Table 51"/>
    <w:basedOn w:val="TableNormal"/>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ommentTextChar">
    <w:name w:val="Comment Text Char"/>
    <w:basedOn w:val="DefaultParagraphFont"/>
    <w:link w:val="CommentText"/>
    <w:uiPriority w:val="99"/>
    <w:qFormat/>
    <w:rPr>
      <w:sz w:val="20"/>
      <w:szCs w:val="18"/>
    </w:rPr>
  </w:style>
  <w:style w:type="character" w:customStyle="1" w:styleId="CommentSubjectChar">
    <w:name w:val="Comment Subject Char"/>
    <w:basedOn w:val="CommentTextChar"/>
    <w:link w:val="CommentSubject"/>
    <w:uiPriority w:val="99"/>
    <w:semiHidden/>
    <w:qFormat/>
    <w:rPr>
      <w:b/>
      <w:bCs/>
      <w:sz w:val="20"/>
      <w:szCs w:val="18"/>
    </w:rPr>
  </w:style>
  <w:style w:type="character" w:customStyle="1" w:styleId="BodyTextChar">
    <w:name w:val="Body Text Char"/>
    <w:basedOn w:val="DefaultParagraphFont"/>
    <w:link w:val="BodyText"/>
    <w:uiPriority w:val="99"/>
    <w:qFormat/>
  </w:style>
  <w:style w:type="character" w:customStyle="1" w:styleId="ListParagraphChar">
    <w:name w:val="List Paragraph Char"/>
    <w:aliases w:val="Paragraph Char,List Paragraph (numbered (a)) Char,List Paragraph1 Char,Resume Title Char,Citation List Char,heading 4 Char,References Char,Source Char,List_Paragraph Char,Multilevel para_II Char,MC Paragraphe Liste Char,Graphic Char"/>
    <w:basedOn w:val="DefaultParagraphFont"/>
    <w:link w:val="ListParagraph"/>
    <w:uiPriority w:val="34"/>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SubtitleChar">
    <w:name w:val="Subtitle Char"/>
    <w:basedOn w:val="DefaultParagraphFont"/>
    <w:link w:val="Subtitle"/>
    <w:uiPriority w:val="11"/>
    <w:qFormat/>
    <w:rPr>
      <w:rFonts w:eastAsiaTheme="minorEastAsia" w:cs="Mangal"/>
      <w:color w:val="595959" w:themeColor="text1" w:themeTint="A6"/>
      <w:spacing w:val="15"/>
    </w:rPr>
  </w:style>
  <w:style w:type="paragraph" w:customStyle="1" w:styleId="TableParagraph">
    <w:name w:val="Table Paragraph"/>
    <w:basedOn w:val="Normal"/>
    <w:uiPriority w:val="1"/>
    <w:qFormat/>
    <w:pPr>
      <w:widowControl w:val="0"/>
      <w:autoSpaceDE w:val="0"/>
      <w:autoSpaceDN w:val="0"/>
      <w:spacing w:before="42" w:after="0" w:line="187" w:lineRule="exact"/>
      <w:ind w:left="190"/>
      <w:jc w:val="center"/>
    </w:pPr>
    <w:rPr>
      <w:rFonts w:ascii="Arial MT" w:eastAsia="Arial MT" w:hAnsi="Arial MT" w:cs="Arial MT"/>
      <w:szCs w:val="22"/>
      <w:lang w:bidi="ar-SA"/>
    </w:rPr>
  </w:style>
  <w:style w:type="paragraph" w:customStyle="1" w:styleId="Revision1">
    <w:name w:val="Revision1"/>
    <w:hidden/>
    <w:uiPriority w:val="99"/>
    <w:semiHidden/>
    <w:qFormat/>
    <w:rPr>
      <w:rFonts w:asciiTheme="minorHAnsi" w:eastAsiaTheme="minorHAnsi" w:hAnsiTheme="minorHAnsi" w:cstheme="minorBidi"/>
      <w:sz w:val="22"/>
      <w:lang w:val="en-US" w:eastAsia="en-US" w:bidi="hi-IN"/>
    </w:rPr>
  </w:style>
  <w:style w:type="paragraph" w:customStyle="1" w:styleId="Revision2">
    <w:name w:val="Revision2"/>
    <w:hidden/>
    <w:uiPriority w:val="99"/>
    <w:semiHidden/>
    <w:qFormat/>
    <w:rPr>
      <w:rFonts w:asciiTheme="minorHAnsi" w:eastAsiaTheme="minorHAnsi" w:hAnsiTheme="minorHAnsi" w:cstheme="minorBidi"/>
      <w:sz w:val="22"/>
      <w:lang w:val="en-US" w:eastAsia="en-US" w:bidi="hi-IN"/>
    </w:rPr>
  </w:style>
  <w:style w:type="paragraph" w:styleId="Revision">
    <w:name w:val="Revision"/>
    <w:hidden/>
    <w:uiPriority w:val="99"/>
    <w:unhideWhenUsed/>
    <w:rsid w:val="004A37BA"/>
    <w:rPr>
      <w:rFonts w:asciiTheme="minorHAnsi" w:eastAsiaTheme="minorHAnsi" w:hAnsiTheme="minorHAnsi" w:cstheme="minorBidi"/>
      <w:sz w:val="22"/>
      <w:lang w:val="en-US" w:eastAsia="en-US" w:bidi="hi-IN"/>
    </w:rPr>
  </w:style>
  <w:style w:type="table" w:styleId="PlainTable1">
    <w:name w:val="Plain Table 1"/>
    <w:basedOn w:val="TableNormal"/>
    <w:uiPriority w:val="41"/>
    <w:rsid w:val="0040722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072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B7122"/>
    <w:rPr>
      <w:i/>
      <w:iCs/>
    </w:rPr>
  </w:style>
  <w:style w:type="character" w:customStyle="1" w:styleId="Heading4Char">
    <w:name w:val="Heading 4 Char"/>
    <w:basedOn w:val="DefaultParagraphFont"/>
    <w:link w:val="Heading4"/>
    <w:uiPriority w:val="9"/>
    <w:semiHidden/>
    <w:rsid w:val="00947F6C"/>
    <w:rPr>
      <w:rFonts w:asciiTheme="majorHAnsi" w:eastAsiaTheme="majorEastAsia" w:hAnsiTheme="majorHAnsi" w:cstheme="majorBidi"/>
      <w:i/>
      <w:iCs/>
      <w:color w:val="2F5496" w:themeColor="accent1" w:themeShade="BF"/>
      <w:sz w:val="22"/>
      <w:lang w:val="en-US" w:eastAsia="en-US" w:bidi="hi-IN"/>
    </w:rPr>
  </w:style>
  <w:style w:type="table" w:styleId="ListTable6Colorful-Accent1">
    <w:name w:val="List Table 6 Colorful Accent 1"/>
    <w:basedOn w:val="TableNormal"/>
    <w:uiPriority w:val="51"/>
    <w:rsid w:val="00A128F3"/>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5Char">
    <w:name w:val="Heading 5 Char"/>
    <w:basedOn w:val="DefaultParagraphFont"/>
    <w:link w:val="Heading5"/>
    <w:uiPriority w:val="9"/>
    <w:semiHidden/>
    <w:rsid w:val="00DB20C7"/>
    <w:rPr>
      <w:rFonts w:asciiTheme="majorHAnsi" w:eastAsiaTheme="majorEastAsia" w:hAnsiTheme="majorHAnsi" w:cstheme="majorBidi"/>
      <w:color w:val="2F5496" w:themeColor="accent1" w:themeShade="BF"/>
      <w:sz w:val="22"/>
      <w:lang w:val="en-US" w:eastAsia="en-US" w:bidi="hi-IN"/>
    </w:rPr>
  </w:style>
  <w:style w:type="table" w:customStyle="1" w:styleId="TableGrid1">
    <w:name w:val="Table Grid1"/>
    <w:basedOn w:val="TableNormal"/>
    <w:next w:val="TableGrid"/>
    <w:uiPriority w:val="39"/>
    <w:rsid w:val="007C32D7"/>
    <w:rPr>
      <w:rFonts w:asciiTheme="minorHAnsi" w:eastAsiaTheme="minorHAnsi" w:hAnsiTheme="minorHAnsi" w:cstheme="minorBidi"/>
      <w:kern w:val="2"/>
      <w:sz w:val="22"/>
      <w:szCs w:val="28"/>
      <w:lang w:eastAsia="en-US" w:bidi="th-T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3854">
      <w:bodyDiv w:val="1"/>
      <w:marLeft w:val="0"/>
      <w:marRight w:val="0"/>
      <w:marTop w:val="0"/>
      <w:marBottom w:val="0"/>
      <w:divBdr>
        <w:top w:val="none" w:sz="0" w:space="0" w:color="auto"/>
        <w:left w:val="none" w:sz="0" w:space="0" w:color="auto"/>
        <w:bottom w:val="none" w:sz="0" w:space="0" w:color="auto"/>
        <w:right w:val="none" w:sz="0" w:space="0" w:color="auto"/>
      </w:divBdr>
    </w:div>
    <w:div w:id="21128261">
      <w:bodyDiv w:val="1"/>
      <w:marLeft w:val="0"/>
      <w:marRight w:val="0"/>
      <w:marTop w:val="0"/>
      <w:marBottom w:val="0"/>
      <w:divBdr>
        <w:top w:val="none" w:sz="0" w:space="0" w:color="auto"/>
        <w:left w:val="none" w:sz="0" w:space="0" w:color="auto"/>
        <w:bottom w:val="none" w:sz="0" w:space="0" w:color="auto"/>
        <w:right w:val="none" w:sz="0" w:space="0" w:color="auto"/>
      </w:divBdr>
    </w:div>
    <w:div w:id="36904192">
      <w:bodyDiv w:val="1"/>
      <w:marLeft w:val="0"/>
      <w:marRight w:val="0"/>
      <w:marTop w:val="0"/>
      <w:marBottom w:val="0"/>
      <w:divBdr>
        <w:top w:val="none" w:sz="0" w:space="0" w:color="auto"/>
        <w:left w:val="none" w:sz="0" w:space="0" w:color="auto"/>
        <w:bottom w:val="none" w:sz="0" w:space="0" w:color="auto"/>
        <w:right w:val="none" w:sz="0" w:space="0" w:color="auto"/>
      </w:divBdr>
    </w:div>
    <w:div w:id="62991202">
      <w:bodyDiv w:val="1"/>
      <w:marLeft w:val="0"/>
      <w:marRight w:val="0"/>
      <w:marTop w:val="0"/>
      <w:marBottom w:val="0"/>
      <w:divBdr>
        <w:top w:val="none" w:sz="0" w:space="0" w:color="auto"/>
        <w:left w:val="none" w:sz="0" w:space="0" w:color="auto"/>
        <w:bottom w:val="none" w:sz="0" w:space="0" w:color="auto"/>
        <w:right w:val="none" w:sz="0" w:space="0" w:color="auto"/>
      </w:divBdr>
    </w:div>
    <w:div w:id="90586201">
      <w:bodyDiv w:val="1"/>
      <w:marLeft w:val="0"/>
      <w:marRight w:val="0"/>
      <w:marTop w:val="0"/>
      <w:marBottom w:val="0"/>
      <w:divBdr>
        <w:top w:val="none" w:sz="0" w:space="0" w:color="auto"/>
        <w:left w:val="none" w:sz="0" w:space="0" w:color="auto"/>
        <w:bottom w:val="none" w:sz="0" w:space="0" w:color="auto"/>
        <w:right w:val="none" w:sz="0" w:space="0" w:color="auto"/>
      </w:divBdr>
    </w:div>
    <w:div w:id="128210255">
      <w:bodyDiv w:val="1"/>
      <w:marLeft w:val="0"/>
      <w:marRight w:val="0"/>
      <w:marTop w:val="0"/>
      <w:marBottom w:val="0"/>
      <w:divBdr>
        <w:top w:val="none" w:sz="0" w:space="0" w:color="auto"/>
        <w:left w:val="none" w:sz="0" w:space="0" w:color="auto"/>
        <w:bottom w:val="none" w:sz="0" w:space="0" w:color="auto"/>
        <w:right w:val="none" w:sz="0" w:space="0" w:color="auto"/>
      </w:divBdr>
    </w:div>
    <w:div w:id="131555598">
      <w:bodyDiv w:val="1"/>
      <w:marLeft w:val="0"/>
      <w:marRight w:val="0"/>
      <w:marTop w:val="0"/>
      <w:marBottom w:val="0"/>
      <w:divBdr>
        <w:top w:val="none" w:sz="0" w:space="0" w:color="auto"/>
        <w:left w:val="none" w:sz="0" w:space="0" w:color="auto"/>
        <w:bottom w:val="none" w:sz="0" w:space="0" w:color="auto"/>
        <w:right w:val="none" w:sz="0" w:space="0" w:color="auto"/>
      </w:divBdr>
      <w:divsChild>
        <w:div w:id="1642298951">
          <w:marLeft w:val="0"/>
          <w:marRight w:val="0"/>
          <w:marTop w:val="0"/>
          <w:marBottom w:val="0"/>
          <w:divBdr>
            <w:top w:val="none" w:sz="0" w:space="0" w:color="auto"/>
            <w:left w:val="none" w:sz="0" w:space="0" w:color="auto"/>
            <w:bottom w:val="none" w:sz="0" w:space="0" w:color="auto"/>
            <w:right w:val="none" w:sz="0" w:space="0" w:color="auto"/>
          </w:divBdr>
          <w:divsChild>
            <w:div w:id="2042706377">
              <w:marLeft w:val="0"/>
              <w:marRight w:val="0"/>
              <w:marTop w:val="0"/>
              <w:marBottom w:val="0"/>
              <w:divBdr>
                <w:top w:val="none" w:sz="0" w:space="0" w:color="auto"/>
                <w:left w:val="none" w:sz="0" w:space="0" w:color="auto"/>
                <w:bottom w:val="none" w:sz="0" w:space="0" w:color="auto"/>
                <w:right w:val="none" w:sz="0" w:space="0" w:color="auto"/>
              </w:divBdr>
              <w:divsChild>
                <w:div w:id="661349905">
                  <w:marLeft w:val="0"/>
                  <w:marRight w:val="0"/>
                  <w:marTop w:val="0"/>
                  <w:marBottom w:val="0"/>
                  <w:divBdr>
                    <w:top w:val="none" w:sz="0" w:space="0" w:color="auto"/>
                    <w:left w:val="none" w:sz="0" w:space="0" w:color="auto"/>
                    <w:bottom w:val="none" w:sz="0" w:space="0" w:color="auto"/>
                    <w:right w:val="none" w:sz="0" w:space="0" w:color="auto"/>
                  </w:divBdr>
                </w:div>
                <w:div w:id="1402827576">
                  <w:marLeft w:val="0"/>
                  <w:marRight w:val="0"/>
                  <w:marTop w:val="0"/>
                  <w:marBottom w:val="0"/>
                  <w:divBdr>
                    <w:top w:val="none" w:sz="0" w:space="0" w:color="auto"/>
                    <w:left w:val="none" w:sz="0" w:space="0" w:color="auto"/>
                    <w:bottom w:val="none" w:sz="0" w:space="0" w:color="auto"/>
                    <w:right w:val="none" w:sz="0" w:space="0" w:color="auto"/>
                  </w:divBdr>
                </w:div>
                <w:div w:id="1631278011">
                  <w:marLeft w:val="0"/>
                  <w:marRight w:val="0"/>
                  <w:marTop w:val="0"/>
                  <w:marBottom w:val="0"/>
                  <w:divBdr>
                    <w:top w:val="none" w:sz="0" w:space="0" w:color="auto"/>
                    <w:left w:val="none" w:sz="0" w:space="0" w:color="auto"/>
                    <w:bottom w:val="none" w:sz="0" w:space="0" w:color="auto"/>
                    <w:right w:val="none" w:sz="0" w:space="0" w:color="auto"/>
                  </w:divBdr>
                </w:div>
                <w:div w:id="1622423345">
                  <w:marLeft w:val="0"/>
                  <w:marRight w:val="0"/>
                  <w:marTop w:val="0"/>
                  <w:marBottom w:val="0"/>
                  <w:divBdr>
                    <w:top w:val="none" w:sz="0" w:space="0" w:color="auto"/>
                    <w:left w:val="none" w:sz="0" w:space="0" w:color="auto"/>
                    <w:bottom w:val="none" w:sz="0" w:space="0" w:color="auto"/>
                    <w:right w:val="none" w:sz="0" w:space="0" w:color="auto"/>
                  </w:divBdr>
                </w:div>
                <w:div w:id="1769813259">
                  <w:marLeft w:val="0"/>
                  <w:marRight w:val="0"/>
                  <w:marTop w:val="0"/>
                  <w:marBottom w:val="0"/>
                  <w:divBdr>
                    <w:top w:val="none" w:sz="0" w:space="0" w:color="auto"/>
                    <w:left w:val="none" w:sz="0" w:space="0" w:color="auto"/>
                    <w:bottom w:val="none" w:sz="0" w:space="0" w:color="auto"/>
                    <w:right w:val="none" w:sz="0" w:space="0" w:color="auto"/>
                  </w:divBdr>
                </w:div>
                <w:div w:id="88357952">
                  <w:marLeft w:val="0"/>
                  <w:marRight w:val="0"/>
                  <w:marTop w:val="0"/>
                  <w:marBottom w:val="0"/>
                  <w:divBdr>
                    <w:top w:val="none" w:sz="0" w:space="0" w:color="auto"/>
                    <w:left w:val="none" w:sz="0" w:space="0" w:color="auto"/>
                    <w:bottom w:val="none" w:sz="0" w:space="0" w:color="auto"/>
                    <w:right w:val="none" w:sz="0" w:space="0" w:color="auto"/>
                  </w:divBdr>
                </w:div>
                <w:div w:id="2022850812">
                  <w:marLeft w:val="0"/>
                  <w:marRight w:val="0"/>
                  <w:marTop w:val="0"/>
                  <w:marBottom w:val="0"/>
                  <w:divBdr>
                    <w:top w:val="none" w:sz="0" w:space="0" w:color="auto"/>
                    <w:left w:val="none" w:sz="0" w:space="0" w:color="auto"/>
                    <w:bottom w:val="none" w:sz="0" w:space="0" w:color="auto"/>
                    <w:right w:val="none" w:sz="0" w:space="0" w:color="auto"/>
                  </w:divBdr>
                </w:div>
                <w:div w:id="676232225">
                  <w:marLeft w:val="0"/>
                  <w:marRight w:val="0"/>
                  <w:marTop w:val="0"/>
                  <w:marBottom w:val="0"/>
                  <w:divBdr>
                    <w:top w:val="none" w:sz="0" w:space="0" w:color="auto"/>
                    <w:left w:val="none" w:sz="0" w:space="0" w:color="auto"/>
                    <w:bottom w:val="none" w:sz="0" w:space="0" w:color="auto"/>
                    <w:right w:val="none" w:sz="0" w:space="0" w:color="auto"/>
                  </w:divBdr>
                </w:div>
                <w:div w:id="10195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14101">
      <w:bodyDiv w:val="1"/>
      <w:marLeft w:val="0"/>
      <w:marRight w:val="0"/>
      <w:marTop w:val="0"/>
      <w:marBottom w:val="0"/>
      <w:divBdr>
        <w:top w:val="none" w:sz="0" w:space="0" w:color="auto"/>
        <w:left w:val="none" w:sz="0" w:space="0" w:color="auto"/>
        <w:bottom w:val="none" w:sz="0" w:space="0" w:color="auto"/>
        <w:right w:val="none" w:sz="0" w:space="0" w:color="auto"/>
      </w:divBdr>
    </w:div>
    <w:div w:id="166018477">
      <w:bodyDiv w:val="1"/>
      <w:marLeft w:val="0"/>
      <w:marRight w:val="0"/>
      <w:marTop w:val="0"/>
      <w:marBottom w:val="0"/>
      <w:divBdr>
        <w:top w:val="none" w:sz="0" w:space="0" w:color="auto"/>
        <w:left w:val="none" w:sz="0" w:space="0" w:color="auto"/>
        <w:bottom w:val="none" w:sz="0" w:space="0" w:color="auto"/>
        <w:right w:val="none" w:sz="0" w:space="0" w:color="auto"/>
      </w:divBdr>
    </w:div>
    <w:div w:id="190538393">
      <w:bodyDiv w:val="1"/>
      <w:marLeft w:val="0"/>
      <w:marRight w:val="0"/>
      <w:marTop w:val="0"/>
      <w:marBottom w:val="0"/>
      <w:divBdr>
        <w:top w:val="none" w:sz="0" w:space="0" w:color="auto"/>
        <w:left w:val="none" w:sz="0" w:space="0" w:color="auto"/>
        <w:bottom w:val="none" w:sz="0" w:space="0" w:color="auto"/>
        <w:right w:val="none" w:sz="0" w:space="0" w:color="auto"/>
      </w:divBdr>
    </w:div>
    <w:div w:id="208810631">
      <w:bodyDiv w:val="1"/>
      <w:marLeft w:val="0"/>
      <w:marRight w:val="0"/>
      <w:marTop w:val="0"/>
      <w:marBottom w:val="0"/>
      <w:divBdr>
        <w:top w:val="none" w:sz="0" w:space="0" w:color="auto"/>
        <w:left w:val="none" w:sz="0" w:space="0" w:color="auto"/>
        <w:bottom w:val="none" w:sz="0" w:space="0" w:color="auto"/>
        <w:right w:val="none" w:sz="0" w:space="0" w:color="auto"/>
      </w:divBdr>
    </w:div>
    <w:div w:id="215437738">
      <w:bodyDiv w:val="1"/>
      <w:marLeft w:val="0"/>
      <w:marRight w:val="0"/>
      <w:marTop w:val="0"/>
      <w:marBottom w:val="0"/>
      <w:divBdr>
        <w:top w:val="none" w:sz="0" w:space="0" w:color="auto"/>
        <w:left w:val="none" w:sz="0" w:space="0" w:color="auto"/>
        <w:bottom w:val="none" w:sz="0" w:space="0" w:color="auto"/>
        <w:right w:val="none" w:sz="0" w:space="0" w:color="auto"/>
      </w:divBdr>
    </w:div>
    <w:div w:id="269942934">
      <w:bodyDiv w:val="1"/>
      <w:marLeft w:val="0"/>
      <w:marRight w:val="0"/>
      <w:marTop w:val="0"/>
      <w:marBottom w:val="0"/>
      <w:divBdr>
        <w:top w:val="none" w:sz="0" w:space="0" w:color="auto"/>
        <w:left w:val="none" w:sz="0" w:space="0" w:color="auto"/>
        <w:bottom w:val="none" w:sz="0" w:space="0" w:color="auto"/>
        <w:right w:val="none" w:sz="0" w:space="0" w:color="auto"/>
      </w:divBdr>
    </w:div>
    <w:div w:id="357780393">
      <w:bodyDiv w:val="1"/>
      <w:marLeft w:val="0"/>
      <w:marRight w:val="0"/>
      <w:marTop w:val="0"/>
      <w:marBottom w:val="0"/>
      <w:divBdr>
        <w:top w:val="none" w:sz="0" w:space="0" w:color="auto"/>
        <w:left w:val="none" w:sz="0" w:space="0" w:color="auto"/>
        <w:bottom w:val="none" w:sz="0" w:space="0" w:color="auto"/>
        <w:right w:val="none" w:sz="0" w:space="0" w:color="auto"/>
      </w:divBdr>
    </w:div>
    <w:div w:id="406224881">
      <w:bodyDiv w:val="1"/>
      <w:marLeft w:val="0"/>
      <w:marRight w:val="0"/>
      <w:marTop w:val="0"/>
      <w:marBottom w:val="0"/>
      <w:divBdr>
        <w:top w:val="none" w:sz="0" w:space="0" w:color="auto"/>
        <w:left w:val="none" w:sz="0" w:space="0" w:color="auto"/>
        <w:bottom w:val="none" w:sz="0" w:space="0" w:color="auto"/>
        <w:right w:val="none" w:sz="0" w:space="0" w:color="auto"/>
      </w:divBdr>
    </w:div>
    <w:div w:id="420302065">
      <w:bodyDiv w:val="1"/>
      <w:marLeft w:val="0"/>
      <w:marRight w:val="0"/>
      <w:marTop w:val="0"/>
      <w:marBottom w:val="0"/>
      <w:divBdr>
        <w:top w:val="none" w:sz="0" w:space="0" w:color="auto"/>
        <w:left w:val="none" w:sz="0" w:space="0" w:color="auto"/>
        <w:bottom w:val="none" w:sz="0" w:space="0" w:color="auto"/>
        <w:right w:val="none" w:sz="0" w:space="0" w:color="auto"/>
      </w:divBdr>
    </w:div>
    <w:div w:id="448932223">
      <w:bodyDiv w:val="1"/>
      <w:marLeft w:val="0"/>
      <w:marRight w:val="0"/>
      <w:marTop w:val="0"/>
      <w:marBottom w:val="0"/>
      <w:divBdr>
        <w:top w:val="none" w:sz="0" w:space="0" w:color="auto"/>
        <w:left w:val="none" w:sz="0" w:space="0" w:color="auto"/>
        <w:bottom w:val="none" w:sz="0" w:space="0" w:color="auto"/>
        <w:right w:val="none" w:sz="0" w:space="0" w:color="auto"/>
      </w:divBdr>
    </w:div>
    <w:div w:id="500124227">
      <w:bodyDiv w:val="1"/>
      <w:marLeft w:val="0"/>
      <w:marRight w:val="0"/>
      <w:marTop w:val="0"/>
      <w:marBottom w:val="0"/>
      <w:divBdr>
        <w:top w:val="none" w:sz="0" w:space="0" w:color="auto"/>
        <w:left w:val="none" w:sz="0" w:space="0" w:color="auto"/>
        <w:bottom w:val="none" w:sz="0" w:space="0" w:color="auto"/>
        <w:right w:val="none" w:sz="0" w:space="0" w:color="auto"/>
      </w:divBdr>
    </w:div>
    <w:div w:id="509373577">
      <w:bodyDiv w:val="1"/>
      <w:marLeft w:val="0"/>
      <w:marRight w:val="0"/>
      <w:marTop w:val="0"/>
      <w:marBottom w:val="0"/>
      <w:divBdr>
        <w:top w:val="none" w:sz="0" w:space="0" w:color="auto"/>
        <w:left w:val="none" w:sz="0" w:space="0" w:color="auto"/>
        <w:bottom w:val="none" w:sz="0" w:space="0" w:color="auto"/>
        <w:right w:val="none" w:sz="0" w:space="0" w:color="auto"/>
      </w:divBdr>
    </w:div>
    <w:div w:id="517893113">
      <w:bodyDiv w:val="1"/>
      <w:marLeft w:val="0"/>
      <w:marRight w:val="0"/>
      <w:marTop w:val="0"/>
      <w:marBottom w:val="0"/>
      <w:divBdr>
        <w:top w:val="none" w:sz="0" w:space="0" w:color="auto"/>
        <w:left w:val="none" w:sz="0" w:space="0" w:color="auto"/>
        <w:bottom w:val="none" w:sz="0" w:space="0" w:color="auto"/>
        <w:right w:val="none" w:sz="0" w:space="0" w:color="auto"/>
      </w:divBdr>
    </w:div>
    <w:div w:id="523709212">
      <w:bodyDiv w:val="1"/>
      <w:marLeft w:val="0"/>
      <w:marRight w:val="0"/>
      <w:marTop w:val="0"/>
      <w:marBottom w:val="0"/>
      <w:divBdr>
        <w:top w:val="none" w:sz="0" w:space="0" w:color="auto"/>
        <w:left w:val="none" w:sz="0" w:space="0" w:color="auto"/>
        <w:bottom w:val="none" w:sz="0" w:space="0" w:color="auto"/>
        <w:right w:val="none" w:sz="0" w:space="0" w:color="auto"/>
      </w:divBdr>
    </w:div>
    <w:div w:id="537741502">
      <w:bodyDiv w:val="1"/>
      <w:marLeft w:val="0"/>
      <w:marRight w:val="0"/>
      <w:marTop w:val="0"/>
      <w:marBottom w:val="0"/>
      <w:divBdr>
        <w:top w:val="none" w:sz="0" w:space="0" w:color="auto"/>
        <w:left w:val="none" w:sz="0" w:space="0" w:color="auto"/>
        <w:bottom w:val="none" w:sz="0" w:space="0" w:color="auto"/>
        <w:right w:val="none" w:sz="0" w:space="0" w:color="auto"/>
      </w:divBdr>
    </w:div>
    <w:div w:id="554510272">
      <w:bodyDiv w:val="1"/>
      <w:marLeft w:val="0"/>
      <w:marRight w:val="0"/>
      <w:marTop w:val="0"/>
      <w:marBottom w:val="0"/>
      <w:divBdr>
        <w:top w:val="none" w:sz="0" w:space="0" w:color="auto"/>
        <w:left w:val="none" w:sz="0" w:space="0" w:color="auto"/>
        <w:bottom w:val="none" w:sz="0" w:space="0" w:color="auto"/>
        <w:right w:val="none" w:sz="0" w:space="0" w:color="auto"/>
      </w:divBdr>
    </w:div>
    <w:div w:id="610017264">
      <w:bodyDiv w:val="1"/>
      <w:marLeft w:val="0"/>
      <w:marRight w:val="0"/>
      <w:marTop w:val="0"/>
      <w:marBottom w:val="0"/>
      <w:divBdr>
        <w:top w:val="none" w:sz="0" w:space="0" w:color="auto"/>
        <w:left w:val="none" w:sz="0" w:space="0" w:color="auto"/>
        <w:bottom w:val="none" w:sz="0" w:space="0" w:color="auto"/>
        <w:right w:val="none" w:sz="0" w:space="0" w:color="auto"/>
      </w:divBdr>
    </w:div>
    <w:div w:id="615530264">
      <w:bodyDiv w:val="1"/>
      <w:marLeft w:val="0"/>
      <w:marRight w:val="0"/>
      <w:marTop w:val="0"/>
      <w:marBottom w:val="0"/>
      <w:divBdr>
        <w:top w:val="none" w:sz="0" w:space="0" w:color="auto"/>
        <w:left w:val="none" w:sz="0" w:space="0" w:color="auto"/>
        <w:bottom w:val="none" w:sz="0" w:space="0" w:color="auto"/>
        <w:right w:val="none" w:sz="0" w:space="0" w:color="auto"/>
      </w:divBdr>
    </w:div>
    <w:div w:id="623855138">
      <w:bodyDiv w:val="1"/>
      <w:marLeft w:val="0"/>
      <w:marRight w:val="0"/>
      <w:marTop w:val="0"/>
      <w:marBottom w:val="0"/>
      <w:divBdr>
        <w:top w:val="none" w:sz="0" w:space="0" w:color="auto"/>
        <w:left w:val="none" w:sz="0" w:space="0" w:color="auto"/>
        <w:bottom w:val="none" w:sz="0" w:space="0" w:color="auto"/>
        <w:right w:val="none" w:sz="0" w:space="0" w:color="auto"/>
      </w:divBdr>
    </w:div>
    <w:div w:id="634989533">
      <w:bodyDiv w:val="1"/>
      <w:marLeft w:val="0"/>
      <w:marRight w:val="0"/>
      <w:marTop w:val="0"/>
      <w:marBottom w:val="0"/>
      <w:divBdr>
        <w:top w:val="none" w:sz="0" w:space="0" w:color="auto"/>
        <w:left w:val="none" w:sz="0" w:space="0" w:color="auto"/>
        <w:bottom w:val="none" w:sz="0" w:space="0" w:color="auto"/>
        <w:right w:val="none" w:sz="0" w:space="0" w:color="auto"/>
      </w:divBdr>
    </w:div>
    <w:div w:id="637078903">
      <w:bodyDiv w:val="1"/>
      <w:marLeft w:val="0"/>
      <w:marRight w:val="0"/>
      <w:marTop w:val="0"/>
      <w:marBottom w:val="0"/>
      <w:divBdr>
        <w:top w:val="none" w:sz="0" w:space="0" w:color="auto"/>
        <w:left w:val="none" w:sz="0" w:space="0" w:color="auto"/>
        <w:bottom w:val="none" w:sz="0" w:space="0" w:color="auto"/>
        <w:right w:val="none" w:sz="0" w:space="0" w:color="auto"/>
      </w:divBdr>
    </w:div>
    <w:div w:id="715158052">
      <w:bodyDiv w:val="1"/>
      <w:marLeft w:val="0"/>
      <w:marRight w:val="0"/>
      <w:marTop w:val="0"/>
      <w:marBottom w:val="0"/>
      <w:divBdr>
        <w:top w:val="none" w:sz="0" w:space="0" w:color="auto"/>
        <w:left w:val="none" w:sz="0" w:space="0" w:color="auto"/>
        <w:bottom w:val="none" w:sz="0" w:space="0" w:color="auto"/>
        <w:right w:val="none" w:sz="0" w:space="0" w:color="auto"/>
      </w:divBdr>
    </w:div>
    <w:div w:id="743375960">
      <w:bodyDiv w:val="1"/>
      <w:marLeft w:val="0"/>
      <w:marRight w:val="0"/>
      <w:marTop w:val="0"/>
      <w:marBottom w:val="0"/>
      <w:divBdr>
        <w:top w:val="none" w:sz="0" w:space="0" w:color="auto"/>
        <w:left w:val="none" w:sz="0" w:space="0" w:color="auto"/>
        <w:bottom w:val="none" w:sz="0" w:space="0" w:color="auto"/>
        <w:right w:val="none" w:sz="0" w:space="0" w:color="auto"/>
      </w:divBdr>
    </w:div>
    <w:div w:id="743647013">
      <w:bodyDiv w:val="1"/>
      <w:marLeft w:val="0"/>
      <w:marRight w:val="0"/>
      <w:marTop w:val="0"/>
      <w:marBottom w:val="0"/>
      <w:divBdr>
        <w:top w:val="none" w:sz="0" w:space="0" w:color="auto"/>
        <w:left w:val="none" w:sz="0" w:space="0" w:color="auto"/>
        <w:bottom w:val="none" w:sz="0" w:space="0" w:color="auto"/>
        <w:right w:val="none" w:sz="0" w:space="0" w:color="auto"/>
      </w:divBdr>
    </w:div>
    <w:div w:id="749935070">
      <w:bodyDiv w:val="1"/>
      <w:marLeft w:val="0"/>
      <w:marRight w:val="0"/>
      <w:marTop w:val="0"/>
      <w:marBottom w:val="0"/>
      <w:divBdr>
        <w:top w:val="none" w:sz="0" w:space="0" w:color="auto"/>
        <w:left w:val="none" w:sz="0" w:space="0" w:color="auto"/>
        <w:bottom w:val="none" w:sz="0" w:space="0" w:color="auto"/>
        <w:right w:val="none" w:sz="0" w:space="0" w:color="auto"/>
      </w:divBdr>
    </w:div>
    <w:div w:id="762259681">
      <w:bodyDiv w:val="1"/>
      <w:marLeft w:val="0"/>
      <w:marRight w:val="0"/>
      <w:marTop w:val="0"/>
      <w:marBottom w:val="0"/>
      <w:divBdr>
        <w:top w:val="none" w:sz="0" w:space="0" w:color="auto"/>
        <w:left w:val="none" w:sz="0" w:space="0" w:color="auto"/>
        <w:bottom w:val="none" w:sz="0" w:space="0" w:color="auto"/>
        <w:right w:val="none" w:sz="0" w:space="0" w:color="auto"/>
      </w:divBdr>
    </w:div>
    <w:div w:id="811408431">
      <w:bodyDiv w:val="1"/>
      <w:marLeft w:val="0"/>
      <w:marRight w:val="0"/>
      <w:marTop w:val="0"/>
      <w:marBottom w:val="0"/>
      <w:divBdr>
        <w:top w:val="none" w:sz="0" w:space="0" w:color="auto"/>
        <w:left w:val="none" w:sz="0" w:space="0" w:color="auto"/>
        <w:bottom w:val="none" w:sz="0" w:space="0" w:color="auto"/>
        <w:right w:val="none" w:sz="0" w:space="0" w:color="auto"/>
      </w:divBdr>
      <w:divsChild>
        <w:div w:id="1613199083">
          <w:marLeft w:val="562"/>
          <w:marRight w:val="274"/>
          <w:marTop w:val="0"/>
          <w:marBottom w:val="0"/>
          <w:divBdr>
            <w:top w:val="none" w:sz="0" w:space="0" w:color="auto"/>
            <w:left w:val="none" w:sz="0" w:space="0" w:color="auto"/>
            <w:bottom w:val="none" w:sz="0" w:space="0" w:color="auto"/>
            <w:right w:val="none" w:sz="0" w:space="0" w:color="auto"/>
          </w:divBdr>
        </w:div>
      </w:divsChild>
    </w:div>
    <w:div w:id="829760042">
      <w:bodyDiv w:val="1"/>
      <w:marLeft w:val="0"/>
      <w:marRight w:val="0"/>
      <w:marTop w:val="0"/>
      <w:marBottom w:val="0"/>
      <w:divBdr>
        <w:top w:val="none" w:sz="0" w:space="0" w:color="auto"/>
        <w:left w:val="none" w:sz="0" w:space="0" w:color="auto"/>
        <w:bottom w:val="none" w:sz="0" w:space="0" w:color="auto"/>
        <w:right w:val="none" w:sz="0" w:space="0" w:color="auto"/>
      </w:divBdr>
    </w:div>
    <w:div w:id="944381315">
      <w:bodyDiv w:val="1"/>
      <w:marLeft w:val="0"/>
      <w:marRight w:val="0"/>
      <w:marTop w:val="0"/>
      <w:marBottom w:val="0"/>
      <w:divBdr>
        <w:top w:val="none" w:sz="0" w:space="0" w:color="auto"/>
        <w:left w:val="none" w:sz="0" w:space="0" w:color="auto"/>
        <w:bottom w:val="none" w:sz="0" w:space="0" w:color="auto"/>
        <w:right w:val="none" w:sz="0" w:space="0" w:color="auto"/>
      </w:divBdr>
    </w:div>
    <w:div w:id="944461671">
      <w:bodyDiv w:val="1"/>
      <w:marLeft w:val="0"/>
      <w:marRight w:val="0"/>
      <w:marTop w:val="0"/>
      <w:marBottom w:val="0"/>
      <w:divBdr>
        <w:top w:val="none" w:sz="0" w:space="0" w:color="auto"/>
        <w:left w:val="none" w:sz="0" w:space="0" w:color="auto"/>
        <w:bottom w:val="none" w:sz="0" w:space="0" w:color="auto"/>
        <w:right w:val="none" w:sz="0" w:space="0" w:color="auto"/>
      </w:divBdr>
    </w:div>
    <w:div w:id="977302266">
      <w:bodyDiv w:val="1"/>
      <w:marLeft w:val="0"/>
      <w:marRight w:val="0"/>
      <w:marTop w:val="0"/>
      <w:marBottom w:val="0"/>
      <w:divBdr>
        <w:top w:val="none" w:sz="0" w:space="0" w:color="auto"/>
        <w:left w:val="none" w:sz="0" w:space="0" w:color="auto"/>
        <w:bottom w:val="none" w:sz="0" w:space="0" w:color="auto"/>
        <w:right w:val="none" w:sz="0" w:space="0" w:color="auto"/>
      </w:divBdr>
    </w:div>
    <w:div w:id="985889198">
      <w:bodyDiv w:val="1"/>
      <w:marLeft w:val="0"/>
      <w:marRight w:val="0"/>
      <w:marTop w:val="0"/>
      <w:marBottom w:val="0"/>
      <w:divBdr>
        <w:top w:val="none" w:sz="0" w:space="0" w:color="auto"/>
        <w:left w:val="none" w:sz="0" w:space="0" w:color="auto"/>
        <w:bottom w:val="none" w:sz="0" w:space="0" w:color="auto"/>
        <w:right w:val="none" w:sz="0" w:space="0" w:color="auto"/>
      </w:divBdr>
    </w:div>
    <w:div w:id="1020467694">
      <w:bodyDiv w:val="1"/>
      <w:marLeft w:val="0"/>
      <w:marRight w:val="0"/>
      <w:marTop w:val="0"/>
      <w:marBottom w:val="0"/>
      <w:divBdr>
        <w:top w:val="none" w:sz="0" w:space="0" w:color="auto"/>
        <w:left w:val="none" w:sz="0" w:space="0" w:color="auto"/>
        <w:bottom w:val="none" w:sz="0" w:space="0" w:color="auto"/>
        <w:right w:val="none" w:sz="0" w:space="0" w:color="auto"/>
      </w:divBdr>
    </w:div>
    <w:div w:id="1037698243">
      <w:bodyDiv w:val="1"/>
      <w:marLeft w:val="0"/>
      <w:marRight w:val="0"/>
      <w:marTop w:val="0"/>
      <w:marBottom w:val="0"/>
      <w:divBdr>
        <w:top w:val="none" w:sz="0" w:space="0" w:color="auto"/>
        <w:left w:val="none" w:sz="0" w:space="0" w:color="auto"/>
        <w:bottom w:val="none" w:sz="0" w:space="0" w:color="auto"/>
        <w:right w:val="none" w:sz="0" w:space="0" w:color="auto"/>
      </w:divBdr>
    </w:div>
    <w:div w:id="1040472540">
      <w:bodyDiv w:val="1"/>
      <w:marLeft w:val="0"/>
      <w:marRight w:val="0"/>
      <w:marTop w:val="0"/>
      <w:marBottom w:val="0"/>
      <w:divBdr>
        <w:top w:val="none" w:sz="0" w:space="0" w:color="auto"/>
        <w:left w:val="none" w:sz="0" w:space="0" w:color="auto"/>
        <w:bottom w:val="none" w:sz="0" w:space="0" w:color="auto"/>
        <w:right w:val="none" w:sz="0" w:space="0" w:color="auto"/>
      </w:divBdr>
    </w:div>
    <w:div w:id="1059087200">
      <w:bodyDiv w:val="1"/>
      <w:marLeft w:val="0"/>
      <w:marRight w:val="0"/>
      <w:marTop w:val="0"/>
      <w:marBottom w:val="0"/>
      <w:divBdr>
        <w:top w:val="none" w:sz="0" w:space="0" w:color="auto"/>
        <w:left w:val="none" w:sz="0" w:space="0" w:color="auto"/>
        <w:bottom w:val="none" w:sz="0" w:space="0" w:color="auto"/>
        <w:right w:val="none" w:sz="0" w:space="0" w:color="auto"/>
      </w:divBdr>
    </w:div>
    <w:div w:id="1085763943">
      <w:bodyDiv w:val="1"/>
      <w:marLeft w:val="0"/>
      <w:marRight w:val="0"/>
      <w:marTop w:val="0"/>
      <w:marBottom w:val="0"/>
      <w:divBdr>
        <w:top w:val="none" w:sz="0" w:space="0" w:color="auto"/>
        <w:left w:val="none" w:sz="0" w:space="0" w:color="auto"/>
        <w:bottom w:val="none" w:sz="0" w:space="0" w:color="auto"/>
        <w:right w:val="none" w:sz="0" w:space="0" w:color="auto"/>
      </w:divBdr>
    </w:div>
    <w:div w:id="1093745503">
      <w:bodyDiv w:val="1"/>
      <w:marLeft w:val="0"/>
      <w:marRight w:val="0"/>
      <w:marTop w:val="0"/>
      <w:marBottom w:val="0"/>
      <w:divBdr>
        <w:top w:val="none" w:sz="0" w:space="0" w:color="auto"/>
        <w:left w:val="none" w:sz="0" w:space="0" w:color="auto"/>
        <w:bottom w:val="none" w:sz="0" w:space="0" w:color="auto"/>
        <w:right w:val="none" w:sz="0" w:space="0" w:color="auto"/>
      </w:divBdr>
    </w:div>
    <w:div w:id="1100832746">
      <w:bodyDiv w:val="1"/>
      <w:marLeft w:val="0"/>
      <w:marRight w:val="0"/>
      <w:marTop w:val="0"/>
      <w:marBottom w:val="0"/>
      <w:divBdr>
        <w:top w:val="none" w:sz="0" w:space="0" w:color="auto"/>
        <w:left w:val="none" w:sz="0" w:space="0" w:color="auto"/>
        <w:bottom w:val="none" w:sz="0" w:space="0" w:color="auto"/>
        <w:right w:val="none" w:sz="0" w:space="0" w:color="auto"/>
      </w:divBdr>
    </w:div>
    <w:div w:id="1123960595">
      <w:bodyDiv w:val="1"/>
      <w:marLeft w:val="0"/>
      <w:marRight w:val="0"/>
      <w:marTop w:val="0"/>
      <w:marBottom w:val="0"/>
      <w:divBdr>
        <w:top w:val="none" w:sz="0" w:space="0" w:color="auto"/>
        <w:left w:val="none" w:sz="0" w:space="0" w:color="auto"/>
        <w:bottom w:val="none" w:sz="0" w:space="0" w:color="auto"/>
        <w:right w:val="none" w:sz="0" w:space="0" w:color="auto"/>
      </w:divBdr>
    </w:div>
    <w:div w:id="1147354082">
      <w:bodyDiv w:val="1"/>
      <w:marLeft w:val="0"/>
      <w:marRight w:val="0"/>
      <w:marTop w:val="0"/>
      <w:marBottom w:val="0"/>
      <w:divBdr>
        <w:top w:val="none" w:sz="0" w:space="0" w:color="auto"/>
        <w:left w:val="none" w:sz="0" w:space="0" w:color="auto"/>
        <w:bottom w:val="none" w:sz="0" w:space="0" w:color="auto"/>
        <w:right w:val="none" w:sz="0" w:space="0" w:color="auto"/>
      </w:divBdr>
    </w:div>
    <w:div w:id="1152529717">
      <w:bodyDiv w:val="1"/>
      <w:marLeft w:val="0"/>
      <w:marRight w:val="0"/>
      <w:marTop w:val="0"/>
      <w:marBottom w:val="0"/>
      <w:divBdr>
        <w:top w:val="none" w:sz="0" w:space="0" w:color="auto"/>
        <w:left w:val="none" w:sz="0" w:space="0" w:color="auto"/>
        <w:bottom w:val="none" w:sz="0" w:space="0" w:color="auto"/>
        <w:right w:val="none" w:sz="0" w:space="0" w:color="auto"/>
      </w:divBdr>
    </w:div>
    <w:div w:id="1178076605">
      <w:bodyDiv w:val="1"/>
      <w:marLeft w:val="0"/>
      <w:marRight w:val="0"/>
      <w:marTop w:val="0"/>
      <w:marBottom w:val="0"/>
      <w:divBdr>
        <w:top w:val="none" w:sz="0" w:space="0" w:color="auto"/>
        <w:left w:val="none" w:sz="0" w:space="0" w:color="auto"/>
        <w:bottom w:val="none" w:sz="0" w:space="0" w:color="auto"/>
        <w:right w:val="none" w:sz="0" w:space="0" w:color="auto"/>
      </w:divBdr>
    </w:div>
    <w:div w:id="1187792767">
      <w:bodyDiv w:val="1"/>
      <w:marLeft w:val="0"/>
      <w:marRight w:val="0"/>
      <w:marTop w:val="0"/>
      <w:marBottom w:val="0"/>
      <w:divBdr>
        <w:top w:val="none" w:sz="0" w:space="0" w:color="auto"/>
        <w:left w:val="none" w:sz="0" w:space="0" w:color="auto"/>
        <w:bottom w:val="none" w:sz="0" w:space="0" w:color="auto"/>
        <w:right w:val="none" w:sz="0" w:space="0" w:color="auto"/>
      </w:divBdr>
    </w:div>
    <w:div w:id="1203441475">
      <w:bodyDiv w:val="1"/>
      <w:marLeft w:val="0"/>
      <w:marRight w:val="0"/>
      <w:marTop w:val="0"/>
      <w:marBottom w:val="0"/>
      <w:divBdr>
        <w:top w:val="none" w:sz="0" w:space="0" w:color="auto"/>
        <w:left w:val="none" w:sz="0" w:space="0" w:color="auto"/>
        <w:bottom w:val="none" w:sz="0" w:space="0" w:color="auto"/>
        <w:right w:val="none" w:sz="0" w:space="0" w:color="auto"/>
      </w:divBdr>
    </w:div>
    <w:div w:id="1232154238">
      <w:bodyDiv w:val="1"/>
      <w:marLeft w:val="0"/>
      <w:marRight w:val="0"/>
      <w:marTop w:val="0"/>
      <w:marBottom w:val="0"/>
      <w:divBdr>
        <w:top w:val="none" w:sz="0" w:space="0" w:color="auto"/>
        <w:left w:val="none" w:sz="0" w:space="0" w:color="auto"/>
        <w:bottom w:val="none" w:sz="0" w:space="0" w:color="auto"/>
        <w:right w:val="none" w:sz="0" w:space="0" w:color="auto"/>
      </w:divBdr>
    </w:div>
    <w:div w:id="1291084008">
      <w:bodyDiv w:val="1"/>
      <w:marLeft w:val="0"/>
      <w:marRight w:val="0"/>
      <w:marTop w:val="0"/>
      <w:marBottom w:val="0"/>
      <w:divBdr>
        <w:top w:val="none" w:sz="0" w:space="0" w:color="auto"/>
        <w:left w:val="none" w:sz="0" w:space="0" w:color="auto"/>
        <w:bottom w:val="none" w:sz="0" w:space="0" w:color="auto"/>
        <w:right w:val="none" w:sz="0" w:space="0" w:color="auto"/>
      </w:divBdr>
    </w:div>
    <w:div w:id="1301619692">
      <w:bodyDiv w:val="1"/>
      <w:marLeft w:val="0"/>
      <w:marRight w:val="0"/>
      <w:marTop w:val="0"/>
      <w:marBottom w:val="0"/>
      <w:divBdr>
        <w:top w:val="none" w:sz="0" w:space="0" w:color="auto"/>
        <w:left w:val="none" w:sz="0" w:space="0" w:color="auto"/>
        <w:bottom w:val="none" w:sz="0" w:space="0" w:color="auto"/>
        <w:right w:val="none" w:sz="0" w:space="0" w:color="auto"/>
      </w:divBdr>
    </w:div>
    <w:div w:id="1321273764">
      <w:bodyDiv w:val="1"/>
      <w:marLeft w:val="0"/>
      <w:marRight w:val="0"/>
      <w:marTop w:val="0"/>
      <w:marBottom w:val="0"/>
      <w:divBdr>
        <w:top w:val="none" w:sz="0" w:space="0" w:color="auto"/>
        <w:left w:val="none" w:sz="0" w:space="0" w:color="auto"/>
        <w:bottom w:val="none" w:sz="0" w:space="0" w:color="auto"/>
        <w:right w:val="none" w:sz="0" w:space="0" w:color="auto"/>
      </w:divBdr>
    </w:div>
    <w:div w:id="1323435969">
      <w:bodyDiv w:val="1"/>
      <w:marLeft w:val="0"/>
      <w:marRight w:val="0"/>
      <w:marTop w:val="0"/>
      <w:marBottom w:val="0"/>
      <w:divBdr>
        <w:top w:val="none" w:sz="0" w:space="0" w:color="auto"/>
        <w:left w:val="none" w:sz="0" w:space="0" w:color="auto"/>
        <w:bottom w:val="none" w:sz="0" w:space="0" w:color="auto"/>
        <w:right w:val="none" w:sz="0" w:space="0" w:color="auto"/>
      </w:divBdr>
    </w:div>
    <w:div w:id="1397439427">
      <w:bodyDiv w:val="1"/>
      <w:marLeft w:val="0"/>
      <w:marRight w:val="0"/>
      <w:marTop w:val="0"/>
      <w:marBottom w:val="0"/>
      <w:divBdr>
        <w:top w:val="none" w:sz="0" w:space="0" w:color="auto"/>
        <w:left w:val="none" w:sz="0" w:space="0" w:color="auto"/>
        <w:bottom w:val="none" w:sz="0" w:space="0" w:color="auto"/>
        <w:right w:val="none" w:sz="0" w:space="0" w:color="auto"/>
      </w:divBdr>
    </w:div>
    <w:div w:id="1402406644">
      <w:bodyDiv w:val="1"/>
      <w:marLeft w:val="0"/>
      <w:marRight w:val="0"/>
      <w:marTop w:val="0"/>
      <w:marBottom w:val="0"/>
      <w:divBdr>
        <w:top w:val="none" w:sz="0" w:space="0" w:color="auto"/>
        <w:left w:val="none" w:sz="0" w:space="0" w:color="auto"/>
        <w:bottom w:val="none" w:sz="0" w:space="0" w:color="auto"/>
        <w:right w:val="none" w:sz="0" w:space="0" w:color="auto"/>
      </w:divBdr>
    </w:div>
    <w:div w:id="1411275858">
      <w:bodyDiv w:val="1"/>
      <w:marLeft w:val="0"/>
      <w:marRight w:val="0"/>
      <w:marTop w:val="0"/>
      <w:marBottom w:val="0"/>
      <w:divBdr>
        <w:top w:val="none" w:sz="0" w:space="0" w:color="auto"/>
        <w:left w:val="none" w:sz="0" w:space="0" w:color="auto"/>
        <w:bottom w:val="none" w:sz="0" w:space="0" w:color="auto"/>
        <w:right w:val="none" w:sz="0" w:space="0" w:color="auto"/>
      </w:divBdr>
      <w:divsChild>
        <w:div w:id="850416781">
          <w:marLeft w:val="0"/>
          <w:marRight w:val="0"/>
          <w:marTop w:val="0"/>
          <w:marBottom w:val="0"/>
          <w:divBdr>
            <w:top w:val="none" w:sz="0" w:space="0" w:color="auto"/>
            <w:left w:val="none" w:sz="0" w:space="0" w:color="auto"/>
            <w:bottom w:val="none" w:sz="0" w:space="0" w:color="auto"/>
            <w:right w:val="none" w:sz="0" w:space="0" w:color="auto"/>
          </w:divBdr>
          <w:divsChild>
            <w:div w:id="545723778">
              <w:marLeft w:val="0"/>
              <w:marRight w:val="0"/>
              <w:marTop w:val="0"/>
              <w:marBottom w:val="0"/>
              <w:divBdr>
                <w:top w:val="none" w:sz="0" w:space="0" w:color="auto"/>
                <w:left w:val="none" w:sz="0" w:space="0" w:color="auto"/>
                <w:bottom w:val="none" w:sz="0" w:space="0" w:color="auto"/>
                <w:right w:val="none" w:sz="0" w:space="0" w:color="auto"/>
              </w:divBdr>
              <w:divsChild>
                <w:div w:id="1818956616">
                  <w:marLeft w:val="0"/>
                  <w:marRight w:val="0"/>
                  <w:marTop w:val="0"/>
                  <w:marBottom w:val="0"/>
                  <w:divBdr>
                    <w:top w:val="none" w:sz="0" w:space="0" w:color="auto"/>
                    <w:left w:val="none" w:sz="0" w:space="0" w:color="auto"/>
                    <w:bottom w:val="none" w:sz="0" w:space="0" w:color="auto"/>
                    <w:right w:val="none" w:sz="0" w:space="0" w:color="auto"/>
                  </w:divBdr>
                </w:div>
                <w:div w:id="1189223063">
                  <w:marLeft w:val="0"/>
                  <w:marRight w:val="0"/>
                  <w:marTop w:val="0"/>
                  <w:marBottom w:val="0"/>
                  <w:divBdr>
                    <w:top w:val="none" w:sz="0" w:space="0" w:color="auto"/>
                    <w:left w:val="none" w:sz="0" w:space="0" w:color="auto"/>
                    <w:bottom w:val="none" w:sz="0" w:space="0" w:color="auto"/>
                    <w:right w:val="none" w:sz="0" w:space="0" w:color="auto"/>
                  </w:divBdr>
                </w:div>
                <w:div w:id="660930739">
                  <w:marLeft w:val="0"/>
                  <w:marRight w:val="0"/>
                  <w:marTop w:val="0"/>
                  <w:marBottom w:val="0"/>
                  <w:divBdr>
                    <w:top w:val="none" w:sz="0" w:space="0" w:color="auto"/>
                    <w:left w:val="none" w:sz="0" w:space="0" w:color="auto"/>
                    <w:bottom w:val="none" w:sz="0" w:space="0" w:color="auto"/>
                    <w:right w:val="none" w:sz="0" w:space="0" w:color="auto"/>
                  </w:divBdr>
                </w:div>
                <w:div w:id="1537352275">
                  <w:marLeft w:val="0"/>
                  <w:marRight w:val="0"/>
                  <w:marTop w:val="0"/>
                  <w:marBottom w:val="0"/>
                  <w:divBdr>
                    <w:top w:val="none" w:sz="0" w:space="0" w:color="auto"/>
                    <w:left w:val="none" w:sz="0" w:space="0" w:color="auto"/>
                    <w:bottom w:val="none" w:sz="0" w:space="0" w:color="auto"/>
                    <w:right w:val="none" w:sz="0" w:space="0" w:color="auto"/>
                  </w:divBdr>
                </w:div>
                <w:div w:id="1723095296">
                  <w:marLeft w:val="0"/>
                  <w:marRight w:val="0"/>
                  <w:marTop w:val="0"/>
                  <w:marBottom w:val="0"/>
                  <w:divBdr>
                    <w:top w:val="none" w:sz="0" w:space="0" w:color="auto"/>
                    <w:left w:val="none" w:sz="0" w:space="0" w:color="auto"/>
                    <w:bottom w:val="none" w:sz="0" w:space="0" w:color="auto"/>
                    <w:right w:val="none" w:sz="0" w:space="0" w:color="auto"/>
                  </w:divBdr>
                </w:div>
                <w:div w:id="54790643">
                  <w:marLeft w:val="0"/>
                  <w:marRight w:val="0"/>
                  <w:marTop w:val="0"/>
                  <w:marBottom w:val="0"/>
                  <w:divBdr>
                    <w:top w:val="none" w:sz="0" w:space="0" w:color="auto"/>
                    <w:left w:val="none" w:sz="0" w:space="0" w:color="auto"/>
                    <w:bottom w:val="none" w:sz="0" w:space="0" w:color="auto"/>
                    <w:right w:val="none" w:sz="0" w:space="0" w:color="auto"/>
                  </w:divBdr>
                </w:div>
                <w:div w:id="959648055">
                  <w:marLeft w:val="0"/>
                  <w:marRight w:val="0"/>
                  <w:marTop w:val="0"/>
                  <w:marBottom w:val="0"/>
                  <w:divBdr>
                    <w:top w:val="none" w:sz="0" w:space="0" w:color="auto"/>
                    <w:left w:val="none" w:sz="0" w:space="0" w:color="auto"/>
                    <w:bottom w:val="none" w:sz="0" w:space="0" w:color="auto"/>
                    <w:right w:val="none" w:sz="0" w:space="0" w:color="auto"/>
                  </w:divBdr>
                </w:div>
                <w:div w:id="1945378707">
                  <w:marLeft w:val="0"/>
                  <w:marRight w:val="0"/>
                  <w:marTop w:val="0"/>
                  <w:marBottom w:val="0"/>
                  <w:divBdr>
                    <w:top w:val="none" w:sz="0" w:space="0" w:color="auto"/>
                    <w:left w:val="none" w:sz="0" w:space="0" w:color="auto"/>
                    <w:bottom w:val="none" w:sz="0" w:space="0" w:color="auto"/>
                    <w:right w:val="none" w:sz="0" w:space="0" w:color="auto"/>
                  </w:divBdr>
                </w:div>
                <w:div w:id="13802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35321">
      <w:bodyDiv w:val="1"/>
      <w:marLeft w:val="0"/>
      <w:marRight w:val="0"/>
      <w:marTop w:val="0"/>
      <w:marBottom w:val="0"/>
      <w:divBdr>
        <w:top w:val="none" w:sz="0" w:space="0" w:color="auto"/>
        <w:left w:val="none" w:sz="0" w:space="0" w:color="auto"/>
        <w:bottom w:val="none" w:sz="0" w:space="0" w:color="auto"/>
        <w:right w:val="none" w:sz="0" w:space="0" w:color="auto"/>
      </w:divBdr>
      <w:divsChild>
        <w:div w:id="250551654">
          <w:marLeft w:val="792"/>
          <w:marRight w:val="216"/>
          <w:marTop w:val="0"/>
          <w:marBottom w:val="0"/>
          <w:divBdr>
            <w:top w:val="none" w:sz="0" w:space="0" w:color="auto"/>
            <w:left w:val="none" w:sz="0" w:space="0" w:color="auto"/>
            <w:bottom w:val="none" w:sz="0" w:space="0" w:color="auto"/>
            <w:right w:val="none" w:sz="0" w:space="0" w:color="auto"/>
          </w:divBdr>
        </w:div>
      </w:divsChild>
    </w:div>
    <w:div w:id="1467049065">
      <w:bodyDiv w:val="1"/>
      <w:marLeft w:val="0"/>
      <w:marRight w:val="0"/>
      <w:marTop w:val="0"/>
      <w:marBottom w:val="0"/>
      <w:divBdr>
        <w:top w:val="none" w:sz="0" w:space="0" w:color="auto"/>
        <w:left w:val="none" w:sz="0" w:space="0" w:color="auto"/>
        <w:bottom w:val="none" w:sz="0" w:space="0" w:color="auto"/>
        <w:right w:val="none" w:sz="0" w:space="0" w:color="auto"/>
      </w:divBdr>
    </w:div>
    <w:div w:id="1494251062">
      <w:bodyDiv w:val="1"/>
      <w:marLeft w:val="0"/>
      <w:marRight w:val="0"/>
      <w:marTop w:val="0"/>
      <w:marBottom w:val="0"/>
      <w:divBdr>
        <w:top w:val="none" w:sz="0" w:space="0" w:color="auto"/>
        <w:left w:val="none" w:sz="0" w:space="0" w:color="auto"/>
        <w:bottom w:val="none" w:sz="0" w:space="0" w:color="auto"/>
        <w:right w:val="none" w:sz="0" w:space="0" w:color="auto"/>
      </w:divBdr>
    </w:div>
    <w:div w:id="1494953162">
      <w:bodyDiv w:val="1"/>
      <w:marLeft w:val="0"/>
      <w:marRight w:val="0"/>
      <w:marTop w:val="0"/>
      <w:marBottom w:val="0"/>
      <w:divBdr>
        <w:top w:val="none" w:sz="0" w:space="0" w:color="auto"/>
        <w:left w:val="none" w:sz="0" w:space="0" w:color="auto"/>
        <w:bottom w:val="none" w:sz="0" w:space="0" w:color="auto"/>
        <w:right w:val="none" w:sz="0" w:space="0" w:color="auto"/>
      </w:divBdr>
    </w:div>
    <w:div w:id="1510559466">
      <w:bodyDiv w:val="1"/>
      <w:marLeft w:val="0"/>
      <w:marRight w:val="0"/>
      <w:marTop w:val="0"/>
      <w:marBottom w:val="0"/>
      <w:divBdr>
        <w:top w:val="none" w:sz="0" w:space="0" w:color="auto"/>
        <w:left w:val="none" w:sz="0" w:space="0" w:color="auto"/>
        <w:bottom w:val="none" w:sz="0" w:space="0" w:color="auto"/>
        <w:right w:val="none" w:sz="0" w:space="0" w:color="auto"/>
      </w:divBdr>
    </w:div>
    <w:div w:id="1511675540">
      <w:bodyDiv w:val="1"/>
      <w:marLeft w:val="0"/>
      <w:marRight w:val="0"/>
      <w:marTop w:val="0"/>
      <w:marBottom w:val="0"/>
      <w:divBdr>
        <w:top w:val="none" w:sz="0" w:space="0" w:color="auto"/>
        <w:left w:val="none" w:sz="0" w:space="0" w:color="auto"/>
        <w:bottom w:val="none" w:sz="0" w:space="0" w:color="auto"/>
        <w:right w:val="none" w:sz="0" w:space="0" w:color="auto"/>
      </w:divBdr>
    </w:div>
    <w:div w:id="1564486905">
      <w:bodyDiv w:val="1"/>
      <w:marLeft w:val="0"/>
      <w:marRight w:val="0"/>
      <w:marTop w:val="0"/>
      <w:marBottom w:val="0"/>
      <w:divBdr>
        <w:top w:val="none" w:sz="0" w:space="0" w:color="auto"/>
        <w:left w:val="none" w:sz="0" w:space="0" w:color="auto"/>
        <w:bottom w:val="none" w:sz="0" w:space="0" w:color="auto"/>
        <w:right w:val="none" w:sz="0" w:space="0" w:color="auto"/>
      </w:divBdr>
    </w:div>
    <w:div w:id="1586264582">
      <w:bodyDiv w:val="1"/>
      <w:marLeft w:val="0"/>
      <w:marRight w:val="0"/>
      <w:marTop w:val="0"/>
      <w:marBottom w:val="0"/>
      <w:divBdr>
        <w:top w:val="none" w:sz="0" w:space="0" w:color="auto"/>
        <w:left w:val="none" w:sz="0" w:space="0" w:color="auto"/>
        <w:bottom w:val="none" w:sz="0" w:space="0" w:color="auto"/>
        <w:right w:val="none" w:sz="0" w:space="0" w:color="auto"/>
      </w:divBdr>
    </w:div>
    <w:div w:id="1595624210">
      <w:bodyDiv w:val="1"/>
      <w:marLeft w:val="0"/>
      <w:marRight w:val="0"/>
      <w:marTop w:val="0"/>
      <w:marBottom w:val="0"/>
      <w:divBdr>
        <w:top w:val="none" w:sz="0" w:space="0" w:color="auto"/>
        <w:left w:val="none" w:sz="0" w:space="0" w:color="auto"/>
        <w:bottom w:val="none" w:sz="0" w:space="0" w:color="auto"/>
        <w:right w:val="none" w:sz="0" w:space="0" w:color="auto"/>
      </w:divBdr>
    </w:div>
    <w:div w:id="1596670182">
      <w:bodyDiv w:val="1"/>
      <w:marLeft w:val="0"/>
      <w:marRight w:val="0"/>
      <w:marTop w:val="0"/>
      <w:marBottom w:val="0"/>
      <w:divBdr>
        <w:top w:val="none" w:sz="0" w:space="0" w:color="auto"/>
        <w:left w:val="none" w:sz="0" w:space="0" w:color="auto"/>
        <w:bottom w:val="none" w:sz="0" w:space="0" w:color="auto"/>
        <w:right w:val="none" w:sz="0" w:space="0" w:color="auto"/>
      </w:divBdr>
    </w:div>
    <w:div w:id="1596673713">
      <w:bodyDiv w:val="1"/>
      <w:marLeft w:val="0"/>
      <w:marRight w:val="0"/>
      <w:marTop w:val="0"/>
      <w:marBottom w:val="0"/>
      <w:divBdr>
        <w:top w:val="none" w:sz="0" w:space="0" w:color="auto"/>
        <w:left w:val="none" w:sz="0" w:space="0" w:color="auto"/>
        <w:bottom w:val="none" w:sz="0" w:space="0" w:color="auto"/>
        <w:right w:val="none" w:sz="0" w:space="0" w:color="auto"/>
      </w:divBdr>
    </w:div>
    <w:div w:id="1605336024">
      <w:bodyDiv w:val="1"/>
      <w:marLeft w:val="0"/>
      <w:marRight w:val="0"/>
      <w:marTop w:val="0"/>
      <w:marBottom w:val="0"/>
      <w:divBdr>
        <w:top w:val="none" w:sz="0" w:space="0" w:color="auto"/>
        <w:left w:val="none" w:sz="0" w:space="0" w:color="auto"/>
        <w:bottom w:val="none" w:sz="0" w:space="0" w:color="auto"/>
        <w:right w:val="none" w:sz="0" w:space="0" w:color="auto"/>
      </w:divBdr>
    </w:div>
    <w:div w:id="1638294397">
      <w:bodyDiv w:val="1"/>
      <w:marLeft w:val="0"/>
      <w:marRight w:val="0"/>
      <w:marTop w:val="0"/>
      <w:marBottom w:val="0"/>
      <w:divBdr>
        <w:top w:val="none" w:sz="0" w:space="0" w:color="auto"/>
        <w:left w:val="none" w:sz="0" w:space="0" w:color="auto"/>
        <w:bottom w:val="none" w:sz="0" w:space="0" w:color="auto"/>
        <w:right w:val="none" w:sz="0" w:space="0" w:color="auto"/>
      </w:divBdr>
    </w:div>
    <w:div w:id="1666736840">
      <w:bodyDiv w:val="1"/>
      <w:marLeft w:val="0"/>
      <w:marRight w:val="0"/>
      <w:marTop w:val="0"/>
      <w:marBottom w:val="0"/>
      <w:divBdr>
        <w:top w:val="none" w:sz="0" w:space="0" w:color="auto"/>
        <w:left w:val="none" w:sz="0" w:space="0" w:color="auto"/>
        <w:bottom w:val="none" w:sz="0" w:space="0" w:color="auto"/>
        <w:right w:val="none" w:sz="0" w:space="0" w:color="auto"/>
      </w:divBdr>
    </w:div>
    <w:div w:id="1680280298">
      <w:bodyDiv w:val="1"/>
      <w:marLeft w:val="0"/>
      <w:marRight w:val="0"/>
      <w:marTop w:val="0"/>
      <w:marBottom w:val="0"/>
      <w:divBdr>
        <w:top w:val="none" w:sz="0" w:space="0" w:color="auto"/>
        <w:left w:val="none" w:sz="0" w:space="0" w:color="auto"/>
        <w:bottom w:val="none" w:sz="0" w:space="0" w:color="auto"/>
        <w:right w:val="none" w:sz="0" w:space="0" w:color="auto"/>
      </w:divBdr>
    </w:div>
    <w:div w:id="1681423571">
      <w:bodyDiv w:val="1"/>
      <w:marLeft w:val="0"/>
      <w:marRight w:val="0"/>
      <w:marTop w:val="0"/>
      <w:marBottom w:val="0"/>
      <w:divBdr>
        <w:top w:val="none" w:sz="0" w:space="0" w:color="auto"/>
        <w:left w:val="none" w:sz="0" w:space="0" w:color="auto"/>
        <w:bottom w:val="none" w:sz="0" w:space="0" w:color="auto"/>
        <w:right w:val="none" w:sz="0" w:space="0" w:color="auto"/>
      </w:divBdr>
    </w:div>
    <w:div w:id="1716587495">
      <w:bodyDiv w:val="1"/>
      <w:marLeft w:val="0"/>
      <w:marRight w:val="0"/>
      <w:marTop w:val="0"/>
      <w:marBottom w:val="0"/>
      <w:divBdr>
        <w:top w:val="none" w:sz="0" w:space="0" w:color="auto"/>
        <w:left w:val="none" w:sz="0" w:space="0" w:color="auto"/>
        <w:bottom w:val="none" w:sz="0" w:space="0" w:color="auto"/>
        <w:right w:val="none" w:sz="0" w:space="0" w:color="auto"/>
      </w:divBdr>
    </w:div>
    <w:div w:id="1724332394">
      <w:bodyDiv w:val="1"/>
      <w:marLeft w:val="0"/>
      <w:marRight w:val="0"/>
      <w:marTop w:val="0"/>
      <w:marBottom w:val="0"/>
      <w:divBdr>
        <w:top w:val="none" w:sz="0" w:space="0" w:color="auto"/>
        <w:left w:val="none" w:sz="0" w:space="0" w:color="auto"/>
        <w:bottom w:val="none" w:sz="0" w:space="0" w:color="auto"/>
        <w:right w:val="none" w:sz="0" w:space="0" w:color="auto"/>
      </w:divBdr>
    </w:div>
    <w:div w:id="1727223924">
      <w:bodyDiv w:val="1"/>
      <w:marLeft w:val="0"/>
      <w:marRight w:val="0"/>
      <w:marTop w:val="0"/>
      <w:marBottom w:val="0"/>
      <w:divBdr>
        <w:top w:val="none" w:sz="0" w:space="0" w:color="auto"/>
        <w:left w:val="none" w:sz="0" w:space="0" w:color="auto"/>
        <w:bottom w:val="none" w:sz="0" w:space="0" w:color="auto"/>
        <w:right w:val="none" w:sz="0" w:space="0" w:color="auto"/>
      </w:divBdr>
    </w:div>
    <w:div w:id="1733113463">
      <w:bodyDiv w:val="1"/>
      <w:marLeft w:val="0"/>
      <w:marRight w:val="0"/>
      <w:marTop w:val="0"/>
      <w:marBottom w:val="0"/>
      <w:divBdr>
        <w:top w:val="none" w:sz="0" w:space="0" w:color="auto"/>
        <w:left w:val="none" w:sz="0" w:space="0" w:color="auto"/>
        <w:bottom w:val="none" w:sz="0" w:space="0" w:color="auto"/>
        <w:right w:val="none" w:sz="0" w:space="0" w:color="auto"/>
      </w:divBdr>
    </w:div>
    <w:div w:id="1846819997">
      <w:bodyDiv w:val="1"/>
      <w:marLeft w:val="0"/>
      <w:marRight w:val="0"/>
      <w:marTop w:val="0"/>
      <w:marBottom w:val="0"/>
      <w:divBdr>
        <w:top w:val="none" w:sz="0" w:space="0" w:color="auto"/>
        <w:left w:val="none" w:sz="0" w:space="0" w:color="auto"/>
        <w:bottom w:val="none" w:sz="0" w:space="0" w:color="auto"/>
        <w:right w:val="none" w:sz="0" w:space="0" w:color="auto"/>
      </w:divBdr>
    </w:div>
    <w:div w:id="1890266311">
      <w:bodyDiv w:val="1"/>
      <w:marLeft w:val="0"/>
      <w:marRight w:val="0"/>
      <w:marTop w:val="0"/>
      <w:marBottom w:val="0"/>
      <w:divBdr>
        <w:top w:val="none" w:sz="0" w:space="0" w:color="auto"/>
        <w:left w:val="none" w:sz="0" w:space="0" w:color="auto"/>
        <w:bottom w:val="none" w:sz="0" w:space="0" w:color="auto"/>
        <w:right w:val="none" w:sz="0" w:space="0" w:color="auto"/>
      </w:divBdr>
    </w:div>
    <w:div w:id="1924290556">
      <w:bodyDiv w:val="1"/>
      <w:marLeft w:val="0"/>
      <w:marRight w:val="0"/>
      <w:marTop w:val="0"/>
      <w:marBottom w:val="0"/>
      <w:divBdr>
        <w:top w:val="none" w:sz="0" w:space="0" w:color="auto"/>
        <w:left w:val="none" w:sz="0" w:space="0" w:color="auto"/>
        <w:bottom w:val="none" w:sz="0" w:space="0" w:color="auto"/>
        <w:right w:val="none" w:sz="0" w:space="0" w:color="auto"/>
      </w:divBdr>
    </w:div>
    <w:div w:id="2010255563">
      <w:bodyDiv w:val="1"/>
      <w:marLeft w:val="0"/>
      <w:marRight w:val="0"/>
      <w:marTop w:val="0"/>
      <w:marBottom w:val="0"/>
      <w:divBdr>
        <w:top w:val="none" w:sz="0" w:space="0" w:color="auto"/>
        <w:left w:val="none" w:sz="0" w:space="0" w:color="auto"/>
        <w:bottom w:val="none" w:sz="0" w:space="0" w:color="auto"/>
        <w:right w:val="none" w:sz="0" w:space="0" w:color="auto"/>
      </w:divBdr>
    </w:div>
    <w:div w:id="2040662501">
      <w:bodyDiv w:val="1"/>
      <w:marLeft w:val="0"/>
      <w:marRight w:val="0"/>
      <w:marTop w:val="0"/>
      <w:marBottom w:val="0"/>
      <w:divBdr>
        <w:top w:val="none" w:sz="0" w:space="0" w:color="auto"/>
        <w:left w:val="none" w:sz="0" w:space="0" w:color="auto"/>
        <w:bottom w:val="none" w:sz="0" w:space="0" w:color="auto"/>
        <w:right w:val="none" w:sz="0" w:space="0" w:color="auto"/>
      </w:divBdr>
    </w:div>
    <w:div w:id="2051759633">
      <w:bodyDiv w:val="1"/>
      <w:marLeft w:val="0"/>
      <w:marRight w:val="0"/>
      <w:marTop w:val="0"/>
      <w:marBottom w:val="0"/>
      <w:divBdr>
        <w:top w:val="none" w:sz="0" w:space="0" w:color="auto"/>
        <w:left w:val="none" w:sz="0" w:space="0" w:color="auto"/>
        <w:bottom w:val="none" w:sz="0" w:space="0" w:color="auto"/>
        <w:right w:val="none" w:sz="0" w:space="0" w:color="auto"/>
      </w:divBdr>
    </w:div>
    <w:div w:id="2057854255">
      <w:bodyDiv w:val="1"/>
      <w:marLeft w:val="0"/>
      <w:marRight w:val="0"/>
      <w:marTop w:val="0"/>
      <w:marBottom w:val="0"/>
      <w:divBdr>
        <w:top w:val="none" w:sz="0" w:space="0" w:color="auto"/>
        <w:left w:val="none" w:sz="0" w:space="0" w:color="auto"/>
        <w:bottom w:val="none" w:sz="0" w:space="0" w:color="auto"/>
        <w:right w:val="none" w:sz="0" w:space="0" w:color="auto"/>
      </w:divBdr>
    </w:div>
    <w:div w:id="2086413056">
      <w:bodyDiv w:val="1"/>
      <w:marLeft w:val="0"/>
      <w:marRight w:val="0"/>
      <w:marTop w:val="0"/>
      <w:marBottom w:val="0"/>
      <w:divBdr>
        <w:top w:val="none" w:sz="0" w:space="0" w:color="auto"/>
        <w:left w:val="none" w:sz="0" w:space="0" w:color="auto"/>
        <w:bottom w:val="none" w:sz="0" w:space="0" w:color="auto"/>
        <w:right w:val="none" w:sz="0" w:space="0" w:color="auto"/>
      </w:divBdr>
    </w:div>
    <w:div w:id="2096002825">
      <w:bodyDiv w:val="1"/>
      <w:marLeft w:val="0"/>
      <w:marRight w:val="0"/>
      <w:marTop w:val="0"/>
      <w:marBottom w:val="0"/>
      <w:divBdr>
        <w:top w:val="none" w:sz="0" w:space="0" w:color="auto"/>
        <w:left w:val="none" w:sz="0" w:space="0" w:color="auto"/>
        <w:bottom w:val="none" w:sz="0" w:space="0" w:color="auto"/>
        <w:right w:val="none" w:sz="0" w:space="0" w:color="auto"/>
      </w:divBdr>
    </w:div>
    <w:div w:id="2106075808">
      <w:bodyDiv w:val="1"/>
      <w:marLeft w:val="0"/>
      <w:marRight w:val="0"/>
      <w:marTop w:val="0"/>
      <w:marBottom w:val="0"/>
      <w:divBdr>
        <w:top w:val="none" w:sz="0" w:space="0" w:color="auto"/>
        <w:left w:val="none" w:sz="0" w:space="0" w:color="auto"/>
        <w:bottom w:val="none" w:sz="0" w:space="0" w:color="auto"/>
        <w:right w:val="none" w:sz="0" w:space="0" w:color="auto"/>
      </w:divBdr>
    </w:div>
    <w:div w:id="2140487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6F18C12-983E-4A55-B49B-9A77B554753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14</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Kataria</dc:creator>
  <cp:keywords/>
  <dc:description/>
  <cp:lastModifiedBy>surbhi khandelwal</cp:lastModifiedBy>
  <cp:revision>20</cp:revision>
  <cp:lastPrinted>2025-08-12T12:05:00Z</cp:lastPrinted>
  <dcterms:created xsi:type="dcterms:W3CDTF">2025-08-12T12:04:00Z</dcterms:created>
  <dcterms:modified xsi:type="dcterms:W3CDTF">2025-09-09T12:15:00Z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e4e7a06d41714fe0cdbdee4c1b84a8379827c7842757f827c2fc27d570d392e4</vt:lpwstr>
  </property>
  <property fmtid="{D5CDD505-2E9C-101B-9397-08002B2CF9AE}" pid="3" name="KSOProductBuildVer">
    <vt:lpwstr>1033-5.3.0.7932</vt:lpwstr>
  </property>
</Properties>
</file>