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548442" w14:textId="6044E5BD" w:rsidR="008C7AF1" w:rsidRPr="008C7AF1" w:rsidRDefault="008C7AF1" w:rsidP="00015AF8">
      <w:pPr>
        <w:numPr>
          <w:ilvl w:val="0"/>
          <w:numId w:val="1"/>
        </w:numPr>
        <w:spacing w:before="100" w:beforeAutospacing="1" w:after="100" w:afterAutospacing="1"/>
        <w:ind w:left="360"/>
        <w:rPr>
          <w:rFonts w:ascii="Times New Roman" w:eastAsia="Times New Roman" w:hAnsi="Times New Roman" w:cs="Times New Roman"/>
          <w:sz w:val="24"/>
          <w:szCs w:val="24"/>
        </w:rPr>
      </w:pPr>
      <w:r w:rsidRPr="008C7AF1">
        <w:rPr>
          <w:rFonts w:ascii="Segoe UI" w:eastAsia="Times New Roman" w:hAnsi="Segoe UI" w:cs="Segoe UI"/>
          <w:color w:val="24292E"/>
          <w:sz w:val="24"/>
          <w:szCs w:val="24"/>
        </w:rPr>
        <w:t xml:space="preserve">Recent ones started off around May or June may seem like they’re the most successful ones, but higher dollar doesn’t necessary equal success. So far, by looking at the manipulated data it’s looks like Theatre and Music are the most successful Genres. </w:t>
      </w:r>
    </w:p>
    <w:p w14:paraId="7C1F38A5" w14:textId="27605847" w:rsidR="008C7AF1" w:rsidRPr="008C7AF1" w:rsidRDefault="008C7AF1" w:rsidP="00015AF8">
      <w:pPr>
        <w:numPr>
          <w:ilvl w:val="0"/>
          <w:numId w:val="1"/>
        </w:numPr>
        <w:spacing w:before="100" w:beforeAutospacing="1" w:after="100" w:afterAutospacing="1"/>
        <w:ind w:left="360"/>
        <w:rPr>
          <w:rFonts w:ascii="Times New Roman" w:eastAsia="Times New Roman" w:hAnsi="Times New Roman" w:cs="Times New Roman"/>
          <w:sz w:val="24"/>
          <w:szCs w:val="24"/>
        </w:rPr>
      </w:pPr>
      <w:r w:rsidRPr="008C7AF1">
        <w:rPr>
          <w:rFonts w:ascii="Segoe UI" w:eastAsia="Times New Roman" w:hAnsi="Segoe UI" w:cs="Segoe UI"/>
          <w:color w:val="24292E"/>
          <w:sz w:val="24"/>
          <w:szCs w:val="24"/>
        </w:rPr>
        <w:t xml:space="preserve">If we don’t know the right size of the population then we cannot be sure that we are using an accurate sample size. </w:t>
      </w:r>
      <w:r w:rsidRPr="008C7AF1">
        <w:rPr>
          <w:rFonts w:ascii="Arial" w:eastAsia="Times New Roman" w:hAnsi="Arial" w:cs="Arial"/>
          <w:color w:val="222222"/>
          <w:sz w:val="24"/>
          <w:szCs w:val="24"/>
          <w:shd w:val="clear" w:color="auto" w:fill="FFFFFF"/>
        </w:rPr>
        <w:t>The accuracy of the sample size should be an unbiased indication of what the population is like.</w:t>
      </w:r>
    </w:p>
    <w:p w14:paraId="56D8B00B" w14:textId="30D7B9A5" w:rsidR="008C7AF1" w:rsidRPr="008C7AF1" w:rsidRDefault="008C7AF1" w:rsidP="008C7AF1">
      <w:pPr>
        <w:numPr>
          <w:ilvl w:val="0"/>
          <w:numId w:val="1"/>
        </w:numPr>
        <w:tabs>
          <w:tab w:val="clear" w:pos="720"/>
          <w:tab w:val="num" w:pos="360"/>
        </w:tabs>
        <w:spacing w:before="60" w:after="100" w:afterAutospacing="1"/>
        <w:ind w:left="360"/>
        <w:rPr>
          <w:rFonts w:ascii="Segoe UI" w:eastAsia="Times New Roman" w:hAnsi="Segoe UI" w:cs="Segoe UI"/>
          <w:color w:val="24292E"/>
          <w:sz w:val="24"/>
          <w:szCs w:val="24"/>
        </w:rPr>
      </w:pPr>
      <w:r w:rsidRPr="008C7AF1">
        <w:rPr>
          <w:rFonts w:ascii="Segoe UI" w:eastAsia="Times New Roman" w:hAnsi="Segoe UI" w:cs="Segoe UI"/>
          <w:color w:val="24292E"/>
          <w:sz w:val="24"/>
          <w:szCs w:val="24"/>
        </w:rPr>
        <w:t>Success rate per c</w:t>
      </w:r>
      <w:r>
        <w:rPr>
          <w:rFonts w:ascii="Segoe UI" w:eastAsia="Times New Roman" w:hAnsi="Segoe UI" w:cs="Segoe UI"/>
          <w:color w:val="24292E"/>
          <w:sz w:val="24"/>
          <w:szCs w:val="24"/>
        </w:rPr>
        <w:t>urrency/country</w:t>
      </w:r>
    </w:p>
    <w:p w14:paraId="3712306E" w14:textId="77777777" w:rsidR="005F665D" w:rsidRDefault="00007CD5" w:rsidP="008C7AF1">
      <w:bookmarkStart w:id="0" w:name="_GoBack"/>
      <w:bookmarkEnd w:id="0"/>
    </w:p>
    <w:sectPr w:rsidR="005F665D" w:rsidSect="00FA2B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067924"/>
    <w:multiLevelType w:val="multilevel"/>
    <w:tmpl w:val="5EB0EFA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AF1"/>
    <w:rsid w:val="00007CD5"/>
    <w:rsid w:val="0002571F"/>
    <w:rsid w:val="008C7AF1"/>
    <w:rsid w:val="00FA2B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B70CC67"/>
  <w15:chartTrackingRefBased/>
  <w15:docId w15:val="{A610AD94-7880-404B-B887-C6F6950DB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C7AF1"/>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8864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74</Words>
  <Characters>426</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Prabhdeep Kaur</dc:creator>
  <cp:keywords/>
  <dc:description/>
  <cp:lastModifiedBy>Prabhdeep Kaur</cp:lastModifiedBy>
  <cp:revision>1</cp:revision>
  <dcterms:created xsi:type="dcterms:W3CDTF">2018-08-04T02:45:00Z</dcterms:created>
  <dcterms:modified xsi:type="dcterms:W3CDTF">2018-08-04T02:55:00Z</dcterms:modified>
</cp:coreProperties>
</file>