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Software Engineering?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elements to be considered in the System Model Construction?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does a System Engineering Model accomplish?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various categories of software?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characteristics of the software?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internal milestones?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Software process?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challenges in software?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the limitation of RAD Model?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disadvantages of classic life cycle model?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merits of the incremental model?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the disadvantage of the spiral model?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 xml:space="preserve">Name </w:t>
      </w:r>
      <w:r>
        <w:t>the Evolutionary process Models?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benefits of prototyping?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Software Prototyping?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prototyping methods in software process?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various Rapid prototyping techniques?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uses of User-Interface Prototyping?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the principle of the prototype model?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Define System Context Diagram (SCD)?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Define Quality Function Deployment (QFD)?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Requirement Engineering?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ERD?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DFD?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</w:t>
      </w:r>
      <w:r>
        <w:t xml:space="preserve"> is a state transition diagram?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Software Quality Assurance?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the use of CMM?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coupling?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cohesion?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Refactoring?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Software Architecture?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 xml:space="preserve">Define Stamp coupling? 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common coupling?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temporal cohesion?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metrics?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COCOMO model?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the purpose of the timeline chart?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steps followed in testing?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Smoke Testing?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are the benefits of Smoke Testing?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What is Equivalence Partition?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Distinguish between Alpha and Beta testi</w:t>
      </w:r>
      <w:r>
        <w:t>ng?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types of Static Testing tools?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are the types of software maintenance?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CASE Tools?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 w:rsidRPr="003B265E">
        <w:t>What is Risk management?</w:t>
      </w:r>
    </w:p>
    <w:p w:rsidR="003B265E" w:rsidRDefault="003B265E" w:rsidP="003B265E">
      <w:pPr>
        <w:pStyle w:val="ListParagraph"/>
        <w:numPr>
          <w:ilvl w:val="0"/>
          <w:numId w:val="2"/>
        </w:numPr>
      </w:pPr>
      <w:r>
        <w:t>Define maintenance?</w:t>
      </w:r>
      <w:bookmarkStart w:id="0" w:name="_GoBack"/>
      <w:bookmarkEnd w:id="0"/>
    </w:p>
    <w:sectPr w:rsidR="003B2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5CF"/>
    <w:multiLevelType w:val="hybridMultilevel"/>
    <w:tmpl w:val="BD26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D755C"/>
    <w:multiLevelType w:val="hybridMultilevel"/>
    <w:tmpl w:val="35345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5E"/>
    <w:rsid w:val="002D1EA8"/>
    <w:rsid w:val="003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E34B"/>
  <w15:chartTrackingRefBased/>
  <w15:docId w15:val="{12397A80-6489-4E17-A58D-745053D9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JI</dc:creator>
  <cp:keywords/>
  <dc:description/>
  <cp:lastModifiedBy>SARDAR JI</cp:lastModifiedBy>
  <cp:revision>1</cp:revision>
  <dcterms:created xsi:type="dcterms:W3CDTF">2021-04-27T03:55:00Z</dcterms:created>
  <dcterms:modified xsi:type="dcterms:W3CDTF">2021-04-27T04:06:00Z</dcterms:modified>
</cp:coreProperties>
</file>