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F15A2">
      <w:pPr>
        <w:spacing w:before="60" w:after="60"/>
      </w:pPr>
    </w:p>
    <w:p w14:paraId="223D0B67">
      <w:pPr>
        <w:spacing w:before="60" w:after="60"/>
      </w:pPr>
    </w:p>
    <w:p w14:paraId="12768080">
      <w:pPr>
        <w:spacing w:before="60" w:after="60"/>
      </w:pPr>
    </w:p>
    <w:p w14:paraId="2D72F6F3"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>WORKIT</w:t>
      </w:r>
    </w:p>
    <w:p w14:paraId="6B67B04D">
      <w:pPr>
        <w:spacing w:before="0" w:after="8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(HR Workflow Designer)</w:t>
      </w:r>
    </w:p>
    <w:p w14:paraId="716636E1">
      <w:pPr>
        <w:spacing w:before="0" w:after="60"/>
        <w:jc w:val="center"/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Full Stack Engineering Intern -- Case Study</w:t>
      </w:r>
    </w:p>
    <w:p w14:paraId="70717EBF">
      <w:pPr>
        <w:spacing w:before="0" w:after="200"/>
        <w:jc w:val="center"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Tredence </w:t>
      </w:r>
      <w:r>
        <w:rPr>
          <w:rFonts w:hint="default" w:cs="Times New Roman"/>
          <w:i/>
          <w:iCs/>
          <w:color w:val="000000"/>
          <w:sz w:val="24"/>
          <w:szCs w:val="24"/>
          <w:lang w:val="en-IN"/>
        </w:rPr>
        <w:t>Analytics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</w:t>
      </w:r>
    </w:p>
    <w:p w14:paraId="38F08038">
      <w:pPr>
        <w:spacing w:before="60" w:after="60"/>
      </w:pPr>
    </w:p>
    <w:p w14:paraId="6D8EC4CC">
      <w:pPr>
        <w:spacing w:before="60" w:after="60"/>
      </w:pPr>
    </w:p>
    <w:p w14:paraId="5B738322">
      <w:pPr>
        <w:spacing w:before="0" w:after="6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Submitted By:</w:t>
      </w:r>
    </w:p>
    <w:p w14:paraId="00DDBC1F">
      <w:pPr>
        <w:spacing w:before="0" w:after="6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Prabhleen Kaur</w:t>
      </w:r>
    </w:p>
    <w:p w14:paraId="29D4BB16">
      <w:pPr>
        <w:spacing w:before="0" w:after="60"/>
        <w:jc w:val="center"/>
      </w:pPr>
      <w:r>
        <w:rPr>
          <w:rFonts w:hint="default" w:cs="Times New Roman"/>
          <w:color w:val="000000"/>
          <w:sz w:val="24"/>
          <w:szCs w:val="24"/>
          <w:u w:val="single"/>
          <w:lang w:val="en-IN"/>
        </w:rPr>
        <w:t>Mail To :  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  <w:t>rabhleen6003@gmail.com</w:t>
      </w:r>
    </w:p>
    <w:p w14:paraId="142A8035">
      <w:pPr>
        <w:spacing w:before="0" w:after="6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Branch : Computer Science and Engineering</w:t>
      </w:r>
    </w:p>
    <w:p w14:paraId="3BF20A0C">
      <w:pPr>
        <w:spacing w:before="0" w:after="60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GitHub: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>https://github.com/prabhleen003/Work-It</w:t>
      </w:r>
    </w:p>
    <w:p w14:paraId="405C2FE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-309245</wp:posOffset>
            </wp:positionH>
            <wp:positionV relativeFrom="paragraph">
              <wp:posOffset>351790</wp:posOffset>
            </wp:positionV>
            <wp:extent cx="6373495" cy="2347595"/>
            <wp:effectExtent l="0" t="0" r="12065" b="14605"/>
            <wp:wrapSquare wrapText="bothSides"/>
            <wp:docPr id="2" name="Picture 2" descr="Screenshot 2026-04-22 18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22 180855"/>
                    <pic:cNvPicPr>
                      <a:picLocks noChangeAspect="1"/>
                    </pic:cNvPicPr>
                  </pic:nvPicPr>
                  <pic:blipFill>
                    <a:blip r:embed="rId4"/>
                    <a:srcRect l="6764" t="12551" r="2087" b="6764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FD5491">
      <w:pPr>
        <w:pStyle w:val="2"/>
        <w:spacing w:before="400" w:after="120"/>
        <w:jc w:val="left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1. Overview</w:t>
      </w:r>
    </w:p>
    <w:p w14:paraId="6547A06D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WorkIt is a browser-based HR Workflow Designer built as a React prototype. An HR admin can build, configure, validate, and test internal workflows on a visual canvas. The app uses React Flow for the graph editor, a typed node model, a mock API layer, and a sandbox panel for validation and simulation.</w:t>
      </w:r>
    </w:p>
    <w:p w14:paraId="7A0DB12A">
      <w:pPr>
        <w:spacing w:before="60" w:after="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7"/>
        <w:gridCol w:w="7903"/>
      </w:tblGrid>
      <w:tr w14:paraId="4112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DA1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Property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5B1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Details</w:t>
            </w:r>
          </w:p>
        </w:tc>
      </w:tr>
      <w:tr w14:paraId="6F5E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C44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Stack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6DC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React 18, TypeScript, Vite, React Flow, Tailwind CSS, Vitest</w:t>
            </w:r>
          </w:p>
        </w:tc>
      </w:tr>
      <w:tr w14:paraId="390C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F84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Node Types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994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Start, Task, Approval, Automated Step, End</w:t>
            </w:r>
          </w:p>
        </w:tc>
      </w:tr>
      <w:tr w14:paraId="1C51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4C9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API Layer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B4E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apiClient.ts (facade) -&gt; mockApi.ts (in-memory): GET /automations, POST /simulate</w:t>
            </w:r>
          </w:p>
        </w:tc>
      </w:tr>
      <w:tr w14:paraId="0147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911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74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Vitest unit tests covering validation.ts and mockApi.ts</w:t>
            </w:r>
          </w:p>
        </w:tc>
      </w:tr>
      <w:tr w14:paraId="499D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CD7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Bonus</w:t>
            </w:r>
          </w:p>
        </w:tc>
        <w:tc>
          <w:tcPr>
            <w:tcW w:w="7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B6C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Minimap, zoom controls, debounced auto-validation, approval branching</w:t>
            </w:r>
          </w:p>
        </w:tc>
      </w:tr>
    </w:tbl>
    <w:p w14:paraId="2F5ED5F3">
      <w:pPr>
        <w:spacing w:before="60" w:after="60"/>
      </w:pPr>
    </w:p>
    <w:p w14:paraId="40807FA0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2. Architecture Overview</w:t>
      </w:r>
    </w:p>
    <w:p w14:paraId="4A25835D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App.tsx owns all workflow state and acts as the orchestration layer. The rest of the project is divided by responsibility: rendering, editing, graph interaction, and pure logic.</w:t>
      </w:r>
    </w:p>
    <w:p w14:paraId="3B9A0A54">
      <w:pPr>
        <w:pStyle w:val="3"/>
        <w:spacing w:before="280" w:after="80"/>
        <w:jc w:val="left"/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2.1 Folder Structure</w:t>
      </w:r>
    </w:p>
    <w:p w14:paraId="4FC4E5E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685030" cy="2994025"/>
            <wp:effectExtent l="0" t="0" r="8890" b="8255"/>
            <wp:docPr id="3" name="Picture 3" descr="Screenshot 2026-04-22 19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2 1947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69BF"/>
    <w:p w14:paraId="01F4BAB0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2.2 Component Hierarchy</w:t>
      </w:r>
    </w:p>
    <w:p w14:paraId="41ACF5C8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tree below shows how components are nested:</w:t>
      </w:r>
    </w:p>
    <w:p w14:paraId="4BF6554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 (ReactFlowProvider)</w:t>
      </w:r>
    </w:p>
    <w:p w14:paraId="3B9C9B3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WorkflowApp</w:t>
      </w:r>
    </w:p>
    <w:p w14:paraId="17DCB6E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Header</w:t>
      </w:r>
    </w:p>
    <w:p w14:paraId="5F07B35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Sidebar</w:t>
      </w:r>
    </w:p>
    <w:p w14:paraId="2E6EAF3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WorkflowCanvas -&gt; ReactFlow -&gt; all node components</w:t>
      </w:r>
    </w:p>
    <w:p w14:paraId="7A8A958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NodeDetailsPanel -&gt; NodeForm -&gt; per-node form sections</w:t>
      </w:r>
    </w:p>
    <w:p w14:paraId="5896263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SandboxPanel -&gt; LogTab, ValidationTab</w:t>
      </w:r>
    </w:p>
    <w:p w14:paraId="1DB21685">
      <w:pPr>
        <w:spacing w:before="60" w:after="60"/>
      </w:pPr>
    </w:p>
    <w:p w14:paraId="3392A650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2.3 State Ownership and Data Flow</w:t>
      </w:r>
    </w:p>
    <w:p w14:paraId="49C1ACDB">
      <w:pPr>
        <w:spacing w:before="80" w:after="80" w:line="276" w:lineRule="auto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Workflow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 is the single source of truth. It holds nodes, edges, selectedNode, automations, validationResult, simulationResult, and UI tab state. Child components are kept narrow in scope.</w:t>
      </w:r>
    </w:p>
    <w:p w14:paraId="7B1AC45E">
      <w:pPr>
        <w:spacing w:before="60" w:after="60"/>
      </w:pPr>
    </w:p>
    <w:p w14:paraId="282FD3A8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Data moves through the app as follows:</w:t>
      </w:r>
    </w:p>
    <w:p w14:paraId="2A273F1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Sidebar writes node kind into dataTransfer on drag.</w:t>
      </w:r>
    </w:p>
    <w:p w14:paraId="331C420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cs="Times New Roman"/>
          <w:color w:val="000000"/>
          <w:sz w:val="24"/>
          <w:szCs w:val="24"/>
          <w:lang w:val="en-IN"/>
        </w:rPr>
        <w:t>Workflow Canvas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reads the kind on drop and creates a node using default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Node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Data.</w:t>
      </w:r>
    </w:p>
    <w:p w14:paraId="3937B16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Clicking a node sets selected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Node in App.</w:t>
      </w:r>
    </w:p>
    <w:p w14:paraId="446B269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Node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Details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Panel edits the node and returns patched data to App via </w:t>
      </w:r>
      <w:r>
        <w:rPr>
          <w:rFonts w:cs="Times New Roman"/>
          <w:color w:val="000000"/>
          <w:sz w:val="24"/>
          <w:szCs w:val="24"/>
          <w:lang w:val="en-IN"/>
        </w:rPr>
        <w:t>on-update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0EE62CB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 updates nodes and triggers debounced auto-validation.</w:t>
      </w:r>
    </w:p>
    <w:p w14:paraId="54E7A64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Test Workflow button calls serializeWorkflow then apiClient.post('/simulate').</w:t>
      </w:r>
    </w:p>
    <w:p w14:paraId="5CEA91D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Mock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Api runs the simulation and returns a Simulation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Result.</w:t>
      </w:r>
    </w:p>
    <w:p w14:paraId="09ADB44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Sandbox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Panel displays the JSON output, validation state, and execution log.</w:t>
      </w:r>
    </w:p>
    <w:p w14:paraId="6553F390">
      <w:pPr>
        <w:spacing w:before="60" w:after="60"/>
      </w:pPr>
    </w:p>
    <w:p w14:paraId="6BED8768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2.4 Separation of Concerns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615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6C7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Layer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0598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File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CEE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Responsibility</w:t>
            </w:r>
          </w:p>
        </w:tc>
      </w:tr>
      <w:tr w14:paraId="326E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BF0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Canvas Logic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141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WorkflowCanvas.tsx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7EA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Node registration, drag-drop creation, edge connection, keyboard deletion, minimap and controls.</w:t>
            </w:r>
          </w:p>
        </w:tc>
      </w:tr>
      <w:tr w14:paraId="4864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90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Node Rendering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048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components/nodes/*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37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Visual </w:t>
            </w:r>
            <w:r>
              <w:rPr>
                <w:rFonts w:cs="Times New Roman"/>
                <w:b w:val="0"/>
                <w:bCs w:val="0"/>
                <w:color w:val="000000"/>
                <w:sz w:val="22"/>
                <w:szCs w:val="22"/>
                <w:lang w:val="en-IN"/>
              </w:rPr>
              <w:t>render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only. Receive data and selected state. No state mutations.</w:t>
            </w:r>
          </w:p>
        </w:tc>
      </w:tr>
      <w:tr w14:paraId="4EBA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A1B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Node Editing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2D9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NodeDetailsPanel.tsx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38B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Typed form shell. Switches on node kind. Each type gets its own form section.</w:t>
            </w:r>
          </w:p>
        </w:tc>
      </w:tr>
      <w:tr w14:paraId="0863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2FC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API Facade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520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apiClient.ts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9E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Frontend-facing interface. Swap mock</w:t>
            </w:r>
            <w:r>
              <w:rPr>
                <w:rFonts w:hint="default" w:cs="Times New Roman"/>
                <w:b w:val="0"/>
                <w:bCs w:val="0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Api for a real backend here with no component changes.</w:t>
            </w:r>
          </w:p>
        </w:tc>
      </w:tr>
      <w:tr w14:paraId="2D90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EDC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Mock Backend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32A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mockApi.ts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2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GET /automations and POST /simulate. Handles graph traversal and approval-branch logic.</w:t>
            </w:r>
          </w:p>
        </w:tc>
      </w:tr>
      <w:tr w14:paraId="0ED65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644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Validation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3E5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validation.ts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867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Pure TypeScript rules. No React dependency. Fully unit-tested.</w:t>
            </w:r>
          </w:p>
        </w:tc>
      </w:tr>
      <w:tr w14:paraId="5EEA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4AE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Serialization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912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serialization.ts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520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Converts React Flow state to transport JSON. Used for export, persistence, and API requests.</w:t>
            </w:r>
          </w:p>
        </w:tc>
      </w:tr>
    </w:tbl>
    <w:p w14:paraId="41E3336C">
      <w:pPr>
        <w:spacing w:before="60" w:after="60"/>
      </w:pPr>
    </w:p>
    <w:p w14:paraId="5B31149C">
      <w:r>
        <w:br w:type="page"/>
      </w:r>
    </w:p>
    <w:p w14:paraId="67239269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3. Design Decisions</w:t>
      </w:r>
    </w:p>
    <w:p w14:paraId="65C9C998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choices below reflect the constraints of the assignment: a graph-heavy UI, typed node forms, mock API integration, and a 4 to 6 hour time box.</w:t>
      </w:r>
    </w:p>
    <w:p w14:paraId="01E59B2A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3.1 Library Choices</w:t>
      </w:r>
    </w:p>
    <w:p w14:paraId="33DFCE1D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React + TypeScript</w:t>
      </w:r>
    </w:p>
    <w:p w14:paraId="259754E3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workflow is a typed graph with structurally different nodes. A discriminated union in workflow.ts keeps each node shape strict and avoids loose, untyped objects.</w:t>
      </w:r>
    </w:p>
    <w:p w14:paraId="2224C71F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Vite</w:t>
      </w:r>
    </w:p>
    <w:p w14:paraId="1F47696A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 SSR, auth, or routing is needed. Vite keeps setup minimal and build feedback fast.</w:t>
      </w:r>
    </w:p>
    <w:p w14:paraId="72941047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React Flow</w:t>
      </w:r>
    </w:p>
    <w:p w14:paraId="69B4A8CB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core problem is a graph editor. React Flow provides node rendering, edge management, drag and drop, handles, minimap, controls, and event hooks out of the box.</w:t>
      </w:r>
    </w:p>
    <w:p w14:paraId="2EE29E67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Tailwind CSS</w:t>
      </w:r>
    </w:p>
    <w:p w14:paraId="06160390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Utility classes stay close to components, which speeds up iteration across many small, distinct node cards and panels.</w:t>
      </w:r>
    </w:p>
    <w:p w14:paraId="074D71DD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Vitest</w:t>
      </w:r>
    </w:p>
    <w:p w14:paraId="53678069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most critical logic is pure TypeScript. Vitest runs natively with Vite and gives fast feedback without extra configuration.</w:t>
      </w:r>
    </w:p>
    <w:p w14:paraId="1294944F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3.2 What Was Left Out and Why</w:t>
      </w:r>
    </w:p>
    <w:p w14:paraId="0533DCA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Redux / Zustand: Not needed. One screen with a clear ownership model does not benefit from a global store.</w:t>
      </w:r>
    </w:p>
    <w:p w14:paraId="1E55345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react-hook-form: Node forms are heterogeneous and tied to immediate graph updates. Controlled components are simpler and easier to trace.</w:t>
      </w:r>
    </w:p>
    <w:p w14:paraId="3863BC3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MSW / JSON Server: The assignment permits local mocks. The apiClient -&gt; mockApi split maintains a clean backend boundary without extra runtime setup.</w:t>
      </w:r>
    </w:p>
    <w:p w14:paraId="7A09A99F">
      <w:pPr>
        <w:spacing w:before="60" w:after="60"/>
      </w:pPr>
    </w:p>
    <w:p w14:paraId="5E06A757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3.3 State Management</w:t>
      </w:r>
    </w:p>
    <w:p w14:paraId="2FC1DF0E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All state lives in WorkflowApp. React Flow's useNodesState and useEdgesState manage the graph. useState handles the rest. Two deliberate choices were made:</w:t>
      </w:r>
    </w:p>
    <w:p w14:paraId="41CBC6A4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Validation is debounced to avoid recalculating on every small change.</w:t>
      </w:r>
    </w:p>
    <w:p w14:paraId="3F29424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Simulation is blocked unless the graph passes validation first.</w:t>
      </w:r>
    </w:p>
    <w:p w14:paraId="19E65B4B">
      <w:pPr>
        <w:spacing w:before="60" w:after="60"/>
      </w:pPr>
    </w:p>
    <w:p w14:paraId="5408BC3B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3.4 Discriminated Union Node Model</w:t>
      </w:r>
    </w:p>
    <w:p w14:paraId="00DADF11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Each node kind has its own TypeScript interface. WorkflowNodeData is the union of all of them. This prevents the common anti-pattern of one large node object with optional fields for every type.</w:t>
      </w:r>
    </w:p>
    <w:p w14:paraId="0C2D5299">
      <w:pPr>
        <w:spacing w:before="60" w:after="60"/>
      </w:pPr>
    </w:p>
    <w:p w14:paraId="432339FF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Adding a new node type involves these steps in order:</w:t>
      </w:r>
    </w:p>
    <w:p w14:paraId="45A790F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the kind to NodeKind in workflow.ts.</w:t>
      </w:r>
    </w:p>
    <w:p w14:paraId="5272E29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Define its interface in workflow.ts.</w:t>
      </w:r>
    </w:p>
    <w:p w14:paraId="4767D7E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defaults in defaultNodeData.ts.</w:t>
      </w:r>
    </w:p>
    <w:p w14:paraId="6D7A02E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it to the sidebar palette.</w:t>
      </w:r>
    </w:p>
    <w:p w14:paraId="4899A37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renderer in components/nodes/.</w:t>
      </w:r>
    </w:p>
    <w:p w14:paraId="271DE5A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 a form branch in NodeDetailsPanel.tsx.</w:t>
      </w:r>
    </w:p>
    <w:p w14:paraId="59FF8D8A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Extend validation.ts and mockApi.ts if needed.</w:t>
      </w:r>
    </w:p>
    <w:p w14:paraId="5C4EC53F">
      <w:pPr>
        <w:spacing w:before="60" w:after="60"/>
      </w:pPr>
    </w:p>
    <w:p w14:paraId="79E0E96A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3.5 Explicit Forms Over a Generic Renderer</w:t>
      </w:r>
    </w:p>
    <w:p w14:paraId="71197159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Each node type has different field semantics, not just different labels. Approval nodes control branching logic. Automated nodes load fields dynamically from API data. Start and Task nodes have key-value collections. A generic schema renderer would hide this complexity without simplifying it.</w:t>
      </w:r>
    </w:p>
    <w:p w14:paraId="39FF9DC5">
      <w:pPr>
        <w:spacing w:before="60" w:after="60"/>
      </w:pPr>
    </w:p>
    <w:p w14:paraId="16AD3CB4">
      <w:r>
        <w:br w:type="page"/>
      </w:r>
    </w:p>
    <w:p w14:paraId="0ADBBBD3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4. What Was Built</w:t>
      </w:r>
    </w:p>
    <w:p w14:paraId="5F7D877C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4.1 Workflow Canvas</w:t>
      </w:r>
    </w:p>
    <w:p w14:paraId="3EFAF829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canvas in WorkflowCanvas.tsx is the main interaction surface. It supports:</w:t>
      </w:r>
    </w:p>
    <w:p w14:paraId="649F3F79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Drag-and-drop node creation from the sidebar palette.</w:t>
      </w:r>
    </w:p>
    <w:p w14:paraId="143DF16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Edge connections between nodes with styled arrows.</w:t>
      </w:r>
    </w:p>
    <w:p w14:paraId="22CA1AA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Node selection that opens the configuration panel.</w:t>
      </w:r>
    </w:p>
    <w:p w14:paraId="186714F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Keyboard deletion of selected nodes and edges.</w:t>
      </w:r>
    </w:p>
    <w:p w14:paraId="14F9452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Minimap for navigation on large canvases.</w:t>
      </w:r>
    </w:p>
    <w:p w14:paraId="5495324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Zoom controls and fit-view behaviour.</w:t>
      </w:r>
    </w:p>
    <w:p w14:paraId="681A9962">
      <w:pPr>
        <w:spacing w:before="60" w:after="60"/>
      </w:pPr>
    </w:p>
    <w:p w14:paraId="27B3E3DA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4.2 Node Types and Configuration Forms</w:t>
      </w:r>
    </w:p>
    <w:p w14:paraId="172DE70C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Start Node</w:t>
      </w:r>
    </w:p>
    <w:p w14:paraId="439304A0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Entry point of the workflow. Has a configurable title and optional metadata as key-value pairs.</w:t>
      </w:r>
    </w:p>
    <w:p w14:paraId="15DE163C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Task Node</w:t>
      </w:r>
    </w:p>
    <w:p w14:paraId="0C8DC8C3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Represents a human step such as collecting documents or drafting an offer. Fields include title, description, assignee, due date, and custom key-value pairs.</w:t>
      </w:r>
    </w:p>
    <w:p w14:paraId="486F3920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Approval Node</w:t>
      </w:r>
    </w:p>
    <w:p w14:paraId="4BC24F58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Handles manager or HR approvals. Supports linear flow or branching with separate approved and rejected handles. Fields include title, approver role, and an auto-approve threshold.</w:t>
      </w:r>
    </w:p>
    <w:p w14:paraId="5FECC63F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Automated Step Node</w:t>
      </w:r>
    </w:p>
    <w:p w14:paraId="68358B81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Represents a system action such as sending an email or generating a document. The action dropdown is populated from GET /automations. Parameters render dynamically based on the selected action.</w:t>
      </w:r>
    </w:p>
    <w:p w14:paraId="6DE5E82A">
      <w:pPr>
        <w:spacing w:before="200" w:after="6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End Node</w:t>
      </w:r>
    </w:p>
    <w:p w14:paraId="02881FC2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Marks workflow completion. Fields include an end message and a summary flag toggle.</w:t>
      </w:r>
    </w:p>
    <w:p w14:paraId="3065C275">
      <w:pPr>
        <w:spacing w:before="60" w:after="60"/>
      </w:pPr>
    </w:p>
    <w:p w14:paraId="6CDD3FCA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4.3 Mock API Layer</w:t>
      </w:r>
    </w:p>
    <w:p w14:paraId="58DFA500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API has two layers. Api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Client.ts is the frontend interface. Mock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Api.ts is the in-memory implementation behind it.</w:t>
      </w:r>
    </w:p>
    <w:p w14:paraId="6C75B63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GET /automations: returns action definitions that populate the automated step dropdown.</w:t>
      </w:r>
    </w:p>
    <w:p w14:paraId="51D824D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POST /simulate: accepts serialised workflow JSON and returns a step-by-step execution result with timestamps and status.</w:t>
      </w:r>
    </w:p>
    <w:p w14:paraId="630558A7">
      <w:pPr>
        <w:spacing w:before="60" w:after="60"/>
      </w:pPr>
    </w:p>
    <w:p w14:paraId="482D1AF0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4.4 Validation Engine</w:t>
      </w:r>
    </w:p>
    <w:p w14:paraId="014EE816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Written in pure TypeScript with no React dependency. Fully unit-tested. Rules enforced:</w:t>
      </w:r>
    </w:p>
    <w:p w14:paraId="377528A7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Exactly one Start node is required.</w:t>
      </w:r>
    </w:p>
    <w:p w14:paraId="04BE45B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 least one End node is required.</w:t>
      </w:r>
    </w:p>
    <w:p w14:paraId="74DE3EB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 disconnected or isolated nodes.</w:t>
      </w:r>
    </w:p>
    <w:p w14:paraId="347C90D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All required fields on every node must be filled.</w:t>
      </w:r>
    </w:p>
    <w:p w14:paraId="4D19783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Approval nodes in branching mode must have both an approved and a rejected outgoing edge.</w:t>
      </w:r>
    </w:p>
    <w:p w14:paraId="5CECA0A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Cycle detection across the full graph.</w:t>
      </w:r>
    </w:p>
    <w:p w14:paraId="4B1677C2">
      <w:pPr>
        <w:spacing w:before="60" w:after="60"/>
      </w:pPr>
    </w:p>
    <w:p w14:paraId="14289669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4.5 Sandbox Panel</w:t>
      </w:r>
    </w:p>
    <w:p w14:paraId="399C7A0E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Located at the bottom of the app. Serialises the graph, sends it to POST /simulate, and shows results in three tabs:</w:t>
      </w:r>
    </w:p>
    <w:p w14:paraId="130D02E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JSON Tab: the serialised graph in formatted JSON.</w:t>
      </w:r>
    </w:p>
    <w:p w14:paraId="72233E9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Validation Tab: structural and field-level errors with clear labels.</w:t>
      </w:r>
    </w:p>
    <w:p w14:paraId="5125FAC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Execution Log Tab: step-by-step simulation output with node type, timestamp, and status.</w:t>
      </w:r>
    </w:p>
    <w:p w14:paraId="0188927A">
      <w:pPr>
        <w:spacing w:before="60" w:after="60"/>
      </w:pPr>
    </w:p>
    <w:p w14:paraId="3C3A7836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4.6 Bonus Features</w:t>
      </w:r>
    </w:p>
    <w:p w14:paraId="4C19E019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Minimap with zoom controls.</w:t>
      </w:r>
    </w:p>
    <w:p w14:paraId="227E635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Debounced auto-validation on every graph change.</w:t>
      </w:r>
    </w:p>
    <w:p w14:paraId="0C09FC0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Approval node branching with dual source handles.</w:t>
      </w:r>
    </w:p>
    <w:p w14:paraId="75FF209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Unit tests for validation logic and simulation engine.</w:t>
      </w:r>
    </w:p>
    <w:p w14:paraId="7E69AA2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Seeded sample workflow loads on first launch via sample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Workflow.ts.</w:t>
      </w:r>
    </w:p>
    <w:p w14:paraId="03FE7F41">
      <w:pPr>
        <w:spacing w:before="60" w:after="60"/>
      </w:pPr>
    </w:p>
    <w:p w14:paraId="4B6382D8">
      <w:r>
        <w:br w:type="page"/>
      </w:r>
    </w:p>
    <w:p w14:paraId="1455C9EB">
      <w:pPr>
        <w:pStyle w:val="2"/>
        <w:numPr>
          <w:ilvl w:val="0"/>
          <w:numId w:val="2"/>
        </w:numPr>
        <w:spacing w:before="40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How To Run</w:t>
      </w:r>
    </w:p>
    <w:p w14:paraId="5066565D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This is a frontend-only project. No backend, database, or authentication is required.</w:t>
      </w:r>
    </w:p>
    <w:p w14:paraId="582C3A95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5.1 Prerequisites</w:t>
      </w:r>
    </w:p>
    <w:p w14:paraId="23075DD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Node.js 18 or higher and npm.</w:t>
      </w:r>
    </w:p>
    <w:p w14:paraId="2DDAD66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modern desktop browser (Chrome, Firefox, Edge, or Safari).</w:t>
      </w:r>
    </w:p>
    <w:p w14:paraId="3769A5E3">
      <w:pPr>
        <w:spacing w:before="60" w:after="60"/>
      </w:pPr>
    </w:p>
    <w:p w14:paraId="0DF9B05B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5.2 Steps</w:t>
      </w:r>
    </w:p>
    <w:p w14:paraId="0F6CA289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1. Clone the repository:</w:t>
      </w:r>
    </w:p>
    <w:p w14:paraId="004188A0">
      <w:pPr>
        <w:spacing w:before="40" w:after="2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git clone https://github.com/prabhleen003/Work-It.git</w:t>
      </w:r>
    </w:p>
    <w:p w14:paraId="32A6A484">
      <w:pPr>
        <w:spacing w:before="20" w:after="8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cd Work-It/assessment_2</w:t>
      </w:r>
    </w:p>
    <w:p w14:paraId="48F4FB65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 Install dependencies:</w:t>
      </w:r>
    </w:p>
    <w:p w14:paraId="462F0732">
      <w:pPr>
        <w:spacing w:before="40" w:after="8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install</w:t>
      </w:r>
    </w:p>
    <w:p w14:paraId="4557019D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3. Start the development server:</w:t>
      </w:r>
    </w:p>
    <w:p w14:paraId="44AFFC96">
      <w:pPr>
        <w:spacing w:before="40" w:after="8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run dev</w:t>
      </w:r>
    </w:p>
    <w:p w14:paraId="3517632B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4. Open in browser:</w:t>
      </w:r>
    </w:p>
    <w:p w14:paraId="34F0DFE0">
      <w:pPr>
        <w:spacing w:before="40" w:after="8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http://localhost:5173</w:t>
      </w:r>
    </w:p>
    <w:p w14:paraId="1DA00CE9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5.3 Verification Commands</w:t>
      </w:r>
    </w:p>
    <w:p w14:paraId="5061ECC4">
      <w:pPr>
        <w:spacing w:before="40" w:after="2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test           -- run unit tests</w:t>
      </w:r>
    </w:p>
    <w:p w14:paraId="330C47C3">
      <w:pPr>
        <w:spacing w:before="20" w:after="2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run build      -- production build</w:t>
      </w:r>
    </w:p>
    <w:p w14:paraId="3C411CCA">
      <w:pPr>
        <w:spacing w:before="20" w:after="2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run typecheck  -- TypeScript check</w:t>
      </w:r>
    </w:p>
    <w:p w14:paraId="2C83594D">
      <w:pPr>
        <w:spacing w:before="20" w:after="80"/>
        <w:ind w:left="720"/>
        <w:rPr>
          <w:highlight w:val="lightGray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lightGray"/>
        </w:rPr>
        <w:t>npm run preview    -- preview production build</w:t>
      </w:r>
    </w:p>
    <w:p w14:paraId="144BCC1E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5.4 Environment Variables</w:t>
      </w:r>
    </w:p>
    <w:p w14:paraId="0F14683A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None required. The app runs entirely on an in-memory mock API.</w:t>
      </w:r>
    </w:p>
    <w:p w14:paraId="1FA90298">
      <w:pPr>
        <w:spacing w:before="60" w:after="60"/>
      </w:pPr>
    </w:p>
    <w:p w14:paraId="7D3962CA">
      <w:r>
        <w:br w:type="page"/>
      </w:r>
    </w:p>
    <w:p w14:paraId="052FB5CB">
      <w:pPr>
        <w:pStyle w:val="2"/>
        <w:numPr>
          <w:ilvl w:val="0"/>
          <w:numId w:val="2"/>
        </w:numPr>
        <w:spacing w:before="400" w:after="120"/>
        <w:ind w:left="0" w:leftChars="0" w:firstLine="0" w:firstLineChars="0"/>
        <w:jc w:val="left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Assumptions</w:t>
      </w:r>
    </w:p>
    <w:p w14:paraId="16282B7B">
      <w:pPr>
        <w:numPr>
          <w:numId w:val="0"/>
        </w:numPr>
        <w:ind w:leftChars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73"/>
        <w:gridCol w:w="5487"/>
      </w:tblGrid>
      <w:tr w14:paraId="28A3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990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Assumption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814A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Reason</w:t>
            </w:r>
          </w:p>
        </w:tc>
      </w:tr>
      <w:tr w14:paraId="7254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D78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 authentication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65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The brief stated it was out of scope.</w:t>
            </w:r>
          </w:p>
        </w:tc>
      </w:tr>
      <w:tr w14:paraId="79DF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773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No backend persistence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A66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Workflows reset on refresh. Client state only.</w:t>
            </w:r>
          </w:p>
        </w:tc>
      </w:tr>
      <w:tr w14:paraId="3AE9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337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Fully local mock API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2CF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GET /automations and POST /simulate run in-browser with no external calls.</w:t>
            </w:r>
          </w:p>
        </w:tc>
      </w:tr>
      <w:tr w14:paraId="3576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A3C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Primary user is an HR admin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16A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Typical workflows: onboarding, approvals, document processing.</w:t>
            </w:r>
          </w:p>
        </w:tc>
      </w:tr>
      <w:tr w14:paraId="6AA2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003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One Start node, one or more End nodes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E37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Standard directed graph model for a workflow.</w:t>
            </w:r>
          </w:p>
        </w:tc>
      </w:tr>
      <w:tr w14:paraId="2630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03A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Simplified approval branching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5EA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Approved and rejected paths. Auto-approve uses an hour threshold.</w:t>
            </w:r>
          </w:p>
        </w:tc>
      </w:tr>
      <w:tr w14:paraId="6DC9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E8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Lightweight simulation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07A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Proves graph traversal and branching logic, not production orchestration.</w:t>
            </w:r>
          </w:p>
        </w:tc>
      </w:tr>
      <w:tr w14:paraId="5124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1DF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Mocked automations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103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send_email and generate_doc are static definitions, not real service calls.</w:t>
            </w:r>
          </w:p>
        </w:tc>
      </w:tr>
      <w:tr w14:paraId="75805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8CC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Functional UI over visual polish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95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The brief prioritised working architecture over pixel-perfect design.</w:t>
            </w:r>
          </w:p>
        </w:tc>
      </w:tr>
      <w:tr w14:paraId="18E5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31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React state is sufficient</w:t>
            </w:r>
          </w:p>
        </w:tc>
        <w:tc>
          <w:tcPr>
            <w:tcW w:w="5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788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A single-page app of this size does not need a global store.</w:t>
            </w:r>
          </w:p>
        </w:tc>
      </w:tr>
    </w:tbl>
    <w:p w14:paraId="6395A5C6">
      <w:pPr>
        <w:spacing w:before="60" w:after="60"/>
      </w:pPr>
    </w:p>
    <w:p w14:paraId="6E34A388">
      <w:r>
        <w:br w:type="page"/>
      </w:r>
    </w:p>
    <w:p w14:paraId="28DBF142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7. Completed Work and Future Improvements</w:t>
      </w:r>
    </w:p>
    <w:p w14:paraId="4802E2EA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7.1 Completed</w:t>
      </w:r>
    </w:p>
    <w:p w14:paraId="2044981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React, TypeScript, and Vite app with a fully working React Flow canvas.</w:t>
      </w:r>
    </w:p>
    <w:p w14:paraId="300BBDA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All five node types with individual </w:t>
      </w:r>
      <w:r>
        <w:rPr>
          <w:rFonts w:cs="Times New Roman"/>
          <w:color w:val="000000"/>
          <w:sz w:val="24"/>
          <w:szCs w:val="24"/>
          <w:lang w:val="en-IN"/>
        </w:rPr>
        <w:t>renders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and typed data models.</w:t>
      </w:r>
    </w:p>
    <w:p w14:paraId="1829C9A3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All canvas interactions: drag from sidebar, drop, connect edges, select to edit, delete.</w:t>
      </w:r>
    </w:p>
    <w:p w14:paraId="74DA773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Typed configuration forms for every node type, including dynamic fields for Automated Step.</w:t>
      </w:r>
    </w:p>
    <w:p w14:paraId="45E6748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Two-layer API abstraction (apiClient.ts and mockApi.ts) for GET /automations and POST /simulate.</w:t>
      </w:r>
    </w:p>
    <w:p w14:paraId="2EC6189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Sandbox panel with serialised JSON, validation results, and execution logs.</w:t>
      </w:r>
    </w:p>
    <w:p w14:paraId="6F283A68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Validation: missing Start or End nodes, disconnected nodes, required fields, incomplete approval branches, cycle detection.</w:t>
      </w:r>
    </w:p>
    <w:p w14:paraId="7880793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Unit tests in validation.test.ts and mockApi.test.ts.</w:t>
      </w:r>
    </w:p>
    <w:p w14:paraId="34F5191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Bonus: minimap, zoom controls, debounced auto-validation, approval branching, seeded sample workflow.</w:t>
      </w:r>
    </w:p>
    <w:p w14:paraId="4694DF14">
      <w:pPr>
        <w:spacing w:before="60" w:after="60"/>
      </w:pPr>
    </w:p>
    <w:p w14:paraId="5D9E4A64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7.2 Future Improvements</w:t>
      </w:r>
    </w:p>
    <w:p w14:paraId="5AC17D1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Extract custom hooks from App.tsx: useWorkflowValidation, useWorkflowSimulation, use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Workflow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Designer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State.</w:t>
      </w:r>
    </w:p>
    <w:p w14:paraId="0CFDD29F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JSON import and export using the existing serialization layer.</w:t>
      </w:r>
    </w:p>
    <w:p w14:paraId="619C0D8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Undo and redo history for canvas actions.</w:t>
      </w:r>
    </w:p>
    <w:p w14:paraId="2A936C3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Inline validation error indicators on affected nodes, not only in the sandbox.</w:t>
      </w:r>
    </w:p>
    <w:p w14:paraId="2C511EF0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Persistence via local</w:t>
      </w:r>
      <w:r>
        <w:rPr>
          <w:rFonts w:hint="default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Storage or a simple backend save and load flow.</w:t>
      </w:r>
    </w:p>
    <w:p w14:paraId="2F73DBD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More deterministic simulation with configurable approval path decisions.</w:t>
      </w:r>
    </w:p>
    <w:p w14:paraId="63E7FE8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Component interaction and accessibility tests.</w:t>
      </w:r>
    </w:p>
    <w:p w14:paraId="75532CA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Improved keyboard shortcuts for canvas navigation.</w:t>
      </w:r>
    </w:p>
    <w:p w14:paraId="0FF3624F">
      <w:pPr>
        <w:spacing w:before="60" w:after="60"/>
      </w:pPr>
    </w:p>
    <w:p w14:paraId="69E7062B">
      <w:r>
        <w:br w:type="page"/>
      </w:r>
    </w:p>
    <w:p w14:paraId="5A96C646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8.  Bug</w:t>
      </w:r>
      <w:r>
        <w:rPr>
          <w:rFonts w:hint="default" w:cs="Times New Roman"/>
          <w:b/>
          <w:bCs/>
          <w:color w:val="000000"/>
          <w:sz w:val="36"/>
          <w:szCs w:val="36"/>
          <w:lang w:val="en-IN"/>
        </w:rPr>
        <w:t>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 Solved</w:t>
      </w:r>
    </w:p>
    <w:p w14:paraId="305F1FE3">
      <w:pPr>
        <w:pStyle w:val="3"/>
        <w:spacing w:before="280" w:after="8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5"/>
          <w:szCs w:val="25"/>
        </w:rPr>
        <w:t>Approval Node Branching -- Consistent Semantics Across Four Layers</w:t>
      </w:r>
    </w:p>
    <w:p w14:paraId="79F88BF4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Adding two handles to the Approval node was straightforward. The real problem was keeping consistent branch semantics across four separate parts of the application at the same time.</w:t>
      </w:r>
    </w:p>
    <w:p w14:paraId="6A641152">
      <w:pPr>
        <w:spacing w:before="60" w:after="60"/>
      </w:pPr>
    </w:p>
    <w:p w14:paraId="6A3DF5CA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four layers that had to agree:</w:t>
      </w:r>
    </w:p>
    <w:p w14:paraId="4DEFC6E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ApprovalNode.tsx: which handles are rendered and where.</w:t>
      </w:r>
    </w:p>
    <w:p w14:paraId="7A5216D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sampleWorkflow.ts: which sourceHandle IDs are used in the seed graph.</w:t>
      </w:r>
    </w:p>
    <w:p w14:paraId="52812436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validation.ts: both branches must exist when branching mode is on.</w:t>
      </w:r>
    </w:p>
    <w:p w14:paraId="0BD8AF7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mockApi.ts: the simulator must pick the correct outgoing edge based on the approval decision.</w:t>
      </w:r>
    </w:p>
    <w:p w14:paraId="35D8E763">
      <w:pPr>
        <w:spacing w:before="60" w:after="60"/>
      </w:pPr>
    </w:p>
    <w:p w14:paraId="47B4D1D5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bug was subtle. A branching node could look correct visually, but if the simulator did not know which edge was the approved path and which was rejected, execution would follow the wrong path.</w:t>
      </w:r>
    </w:p>
    <w:p w14:paraId="029882B2">
      <w:pPr>
        <w:spacing w:before="60" w:after="60"/>
      </w:pPr>
    </w:p>
    <w:p w14:paraId="3026CAF6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Fix: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Standardise on explicit sourceHandle IDs ('approved' and 'rejected'), validate that both branches exist before simulation runs, and make the simulator match only the edge that corresponds to the decision outcome.</w:t>
      </w:r>
    </w:p>
    <w:p w14:paraId="199169EA">
      <w:pPr>
        <w:spacing w:before="60" w:after="60"/>
      </w:pPr>
    </w:p>
    <w:p w14:paraId="79AB1800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Tests written to confirm the fix:</w:t>
      </w:r>
    </w:p>
    <w:p w14:paraId="21EF2DC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validation.test.ts: a missing rejected branch is caught and reported.</w:t>
      </w:r>
    </w:p>
    <w:p w14:paraId="49A3BDDC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mockApi.test.ts: auto-approved branching follows the approved path correctly.</w:t>
      </w:r>
    </w:p>
    <w:p w14:paraId="36F9C769">
      <w:pPr>
        <w:spacing w:before="60" w:after="60"/>
      </w:pPr>
    </w:p>
    <w:p w14:paraId="69494FD1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root cause was not in one component. It was a contract issue across UI, data model, validation, and execution. All four had to agree on the same identifiers and rules.</w:t>
      </w:r>
    </w:p>
    <w:p w14:paraId="5B805C66">
      <w:pPr>
        <w:spacing w:before="60" w:after="60"/>
      </w:pPr>
    </w:p>
    <w:p w14:paraId="656F42D5">
      <w:r>
        <w:br w:type="page"/>
      </w:r>
      <w:bookmarkStart w:id="0" w:name="_GoBack"/>
      <w:bookmarkEnd w:id="0"/>
    </w:p>
    <w:p w14:paraId="2BD152E8">
      <w:pPr>
        <w:pStyle w:val="2"/>
        <w:spacing w:before="400" w:after="120"/>
        <w:jc w:val="left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9. Self Evaluation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F89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0FDC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4D1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>Evidence</w:t>
            </w:r>
          </w:p>
        </w:tc>
      </w:tr>
      <w:tr w14:paraId="4D7D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C2F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React Flow Proficiency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23D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Custom </w:t>
            </w:r>
            <w:r>
              <w:rPr>
                <w:rFonts w:cs="Times New Roman"/>
                <w:b w:val="0"/>
                <w:bCs w:val="0"/>
                <w:color w:val="000000"/>
                <w:sz w:val="22"/>
                <w:szCs w:val="22"/>
                <w:lang w:val="en-IN"/>
              </w:rPr>
              <w:t>renders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 for all 5 node types with correct handle placement. Edge management, drop positioning, connection events, minimap, and controls in WorkflowCanvas.tsx.</w:t>
            </w:r>
          </w:p>
        </w:tc>
      </w:tr>
      <w:tr w14:paraId="58DD8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9862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React Architecture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7B8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useState, useEffect, useCallback, useRef hooks used correctly. ReactFlowProvider context applied. Folder structure divided by concern: layout, canvas, nodes, panels, lib, types.</w:t>
            </w:r>
          </w:p>
        </w:tc>
      </w:tr>
      <w:tr w14:paraId="0C71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01A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Complex Form Handling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173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Five distinct typed form sections. Controlled components throughout. Dynamic fields for Automated Step. Key-value pair fields. Boolean toggles.</w:t>
            </w:r>
          </w:p>
        </w:tc>
      </w:tr>
      <w:tr w14:paraId="6169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A68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Mock API Interaction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9A4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Two-layer abstraction with async patterns and loading states. Graph simulation with traversal and branching logic.</w:t>
            </w:r>
          </w:p>
        </w:tc>
      </w:tr>
      <w:tr w14:paraId="3B4F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FC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Scalability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E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Discriminated union makes adding new node types predictable. API facade is the seam for replacing the mock with a real backend. Validation and serialization are independent of React.</w:t>
            </w:r>
          </w:p>
        </w:tc>
      </w:tr>
      <w:tr w14:paraId="3A13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86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E7E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README covers architecture, setup, design decisions, assumptions, completed work, planned improvements, and a real debugging story.</w:t>
            </w:r>
          </w:p>
        </w:tc>
      </w:tr>
      <w:tr w14:paraId="4EDB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948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Delivery Speed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8AC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>Full prototype with canvas, 5 node types, forms, mock API, validation, simulation, unit tests, and bonus features built within the 4 to 6 hour time box.</w:t>
            </w:r>
          </w:p>
        </w:tc>
      </w:tr>
    </w:tbl>
    <w:p w14:paraId="272A3942">
      <w:pPr>
        <w:spacing w:before="60" w:after="60"/>
      </w:pPr>
    </w:p>
    <w:p w14:paraId="247E7941">
      <w:r>
        <w:br w:type="page"/>
      </w:r>
    </w:p>
    <w:p w14:paraId="31D4E598">
      <w:pPr>
        <w:pStyle w:val="2"/>
        <w:spacing w:before="400" w:after="120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10. UI Screenshots</w:t>
      </w:r>
    </w:p>
    <w:p w14:paraId="3FDBD91A">
      <w:pPr>
        <w:spacing w:before="80" w:after="8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screenshots below show the running application. </w:t>
      </w:r>
    </w:p>
    <w:p w14:paraId="085A8F9F">
      <w:pPr>
        <w:numPr>
          <w:numId w:val="0"/>
        </w:numPr>
        <w:spacing w:before="60" w:after="60"/>
        <w:rPr>
          <w:rFonts w:hint="default"/>
          <w:lang w:val="en-IN"/>
        </w:rPr>
      </w:pPr>
      <w:r>
        <w:rPr>
          <w:rFonts w:hint="default"/>
          <w:lang w:val="en-IN"/>
        </w:rPr>
        <w:t xml:space="preserve">(a). The Workspace in Light Theme </w:t>
      </w:r>
    </w:p>
    <w:p w14:paraId="0F585733">
      <w:pPr>
        <w:numPr>
          <w:ilvl w:val="0"/>
          <w:numId w:val="0"/>
        </w:numPr>
        <w:spacing w:before="60" w:after="60"/>
        <w:rPr>
          <w:rFonts w:hint="default"/>
          <w:lang w:val="en-IN"/>
        </w:rPr>
      </w:pPr>
      <w:r>
        <w:rPr>
          <w:rFonts w:hint="default"/>
          <w:lang w:val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179070</wp:posOffset>
            </wp:positionV>
            <wp:extent cx="5935980" cy="3195955"/>
            <wp:effectExtent l="9525" t="9525" r="13335" b="10160"/>
            <wp:wrapSquare wrapText="bothSides"/>
            <wp:docPr id="4" name="Picture 4" descr="Screenshot 2026-04-22 18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2 1808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9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01A9E2B">
      <w:pPr>
        <w:numPr>
          <w:ilvl w:val="0"/>
          <w:numId w:val="0"/>
        </w:numPr>
        <w:spacing w:before="60" w:after="60"/>
        <w:rPr>
          <w:rFonts w:hint="default"/>
          <w:lang w:val="en-IN"/>
        </w:rPr>
      </w:pPr>
      <w:r>
        <w:rPr>
          <w:rFonts w:hint="default"/>
          <w:lang w:val="en-IN"/>
        </w:rPr>
        <w:t xml:space="preserve">(b). The Workspace in Dark  Theme </w:t>
      </w:r>
    </w:p>
    <w:p w14:paraId="31A4BB65">
      <w:pPr>
        <w:spacing w:before="200" w:after="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-10160</wp:posOffset>
            </wp:positionH>
            <wp:positionV relativeFrom="page">
              <wp:posOffset>5497195</wp:posOffset>
            </wp:positionV>
            <wp:extent cx="5933440" cy="3186430"/>
            <wp:effectExtent l="9525" t="9525" r="15875" b="19685"/>
            <wp:wrapSquare wrapText="bothSides"/>
            <wp:docPr id="5" name="Picture 5" descr="Screenshot 2026-04-22 18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2 1835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186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2257044">
      <w:pPr>
        <w:spacing w:before="200" w:after="0"/>
        <w:jc w:val="both"/>
        <w:rPr>
          <w:rFonts w:hint="default"/>
          <w:lang w:val="en-IN"/>
        </w:rPr>
      </w:pPr>
    </w:p>
    <w:p w14:paraId="018CAF1F">
      <w:pPr>
        <w:spacing w:before="200" w:after="0"/>
        <w:jc w:val="both"/>
        <w:rPr>
          <w:rFonts w:hint="default"/>
          <w:lang w:val="en-IN"/>
        </w:rPr>
      </w:pPr>
    </w:p>
    <w:p w14:paraId="7738848B">
      <w:pPr>
        <w:spacing w:before="200" w:after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(c). The sample WorkFlow that appears on the dashboard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5933440" cy="2827655"/>
            <wp:effectExtent l="9525" t="9525" r="15875" b="12700"/>
            <wp:docPr id="6" name="Picture 6" descr="Screenshot 2026-04-22 18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22 1808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82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BC8DE">
      <w:pPr>
        <w:spacing w:before="200" w:after="0"/>
        <w:jc w:val="both"/>
        <w:rPr>
          <w:rFonts w:hint="default"/>
          <w:lang w:val="en-IN"/>
        </w:rPr>
      </w:pPr>
    </w:p>
    <w:p w14:paraId="5BE245B9">
      <w:pPr>
        <w:spacing w:before="200" w:after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(d). The Execution Log</w:t>
      </w:r>
    </w:p>
    <w:p w14:paraId="265BAAB4">
      <w:pPr>
        <w:spacing w:before="200" w:after="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941060" cy="1783715"/>
            <wp:effectExtent l="9525" t="9525" r="23495" b="20320"/>
            <wp:docPr id="7" name="Picture 7" descr="Screenshot 2026-04-22 19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22 1902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83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2372E">
      <w:pPr>
        <w:spacing w:before="200" w:after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(e). The Available Nodes.                               (f). The validation Results.</w:t>
      </w:r>
    </w:p>
    <w:p w14:paraId="6B90EFCE">
      <w:pPr>
        <w:spacing w:before="200" w:after="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62230</wp:posOffset>
            </wp:positionV>
            <wp:extent cx="1409065" cy="2556510"/>
            <wp:effectExtent l="9525" t="9525" r="13970" b="9525"/>
            <wp:wrapSquare wrapText="bothSides"/>
            <wp:docPr id="10" name="Picture 10" descr="Screenshot 2026-04-22 190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22 190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2556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2752090</wp:posOffset>
            </wp:positionH>
            <wp:positionV relativeFrom="paragraph">
              <wp:posOffset>235585</wp:posOffset>
            </wp:positionV>
            <wp:extent cx="2690495" cy="2555240"/>
            <wp:effectExtent l="9525" t="9525" r="12700" b="10795"/>
            <wp:wrapSquare wrapText="bothSides"/>
            <wp:docPr id="9" name="Picture 9" descr="Screenshot 2026-04-22 19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22 1902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2555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C1D09A5">
      <w:pPr>
        <w:spacing w:before="200" w:after="0"/>
        <w:jc w:val="center"/>
        <w:rPr>
          <w:rFonts w:hint="default"/>
          <w:lang w:val="en-IN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0E2A6D"/>
    <w:multiLevelType w:val="singleLevel"/>
    <w:tmpl w:val="FE0E2A6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Times New Roman" w:hAnsi="Times New Roman" w:eastAsia="Times New Roman"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0B4C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5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color w:val="000000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2034</Words>
  <Characters>11991</Characters>
  <TotalTime>34</TotalTime>
  <ScaleCrop>false</ScaleCrop>
  <LinksUpToDate>false</LinksUpToDate>
  <CharactersWithSpaces>13853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2026-04-22T14:19:00Z</dcterms:created>
  <dc:creator>Un-named</dc:creator>
  <cp:lastModifiedBy>PRABHLEEN KAUR</cp:lastModifiedBy>
  <dcterms:modified xsi:type="dcterms:W3CDTF">2026-04-22T14:55:34Z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F93809850686422EA484896364979013_12</vt:lpwstr>
  </property>
</Properties>
</file>