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8E5CF" w14:textId="0D9CB932" w:rsidR="009E67A9" w:rsidRPr="009E67A9" w:rsidRDefault="009E67A9" w:rsidP="009E67A9">
      <w:pPr>
        <w:pStyle w:val="NormalWeb"/>
        <w:shd w:val="clear" w:color="auto" w:fill="FAF6F4"/>
        <w:spacing w:before="0" w:beforeAutospacing="0" w:after="600" w:afterAutospacing="0"/>
        <w:rPr>
          <w:rFonts w:ascii="Algerian" w:hAnsi="Algerian" w:cs="Arial"/>
          <w:color w:val="0C0C0C"/>
          <w:spacing w:val="-2"/>
          <w:sz w:val="40"/>
          <w:szCs w:val="40"/>
        </w:rPr>
      </w:pPr>
      <w:r>
        <w:rPr>
          <w:rFonts w:ascii="Arial" w:hAnsi="Arial" w:cs="Arial"/>
          <w:color w:val="0C0C0C"/>
          <w:spacing w:val="-2"/>
          <w:sz w:val="27"/>
          <w:szCs w:val="27"/>
        </w:rPr>
        <w:t xml:space="preserve">                                  </w:t>
      </w:r>
      <w:r w:rsidRPr="009E67A9">
        <w:rPr>
          <w:rFonts w:ascii="Algerian" w:hAnsi="Algerian" w:cs="Arial"/>
          <w:color w:val="0C0C0C"/>
          <w:spacing w:val="-2"/>
          <w:sz w:val="40"/>
          <w:szCs w:val="40"/>
        </w:rPr>
        <w:t>Solution Architecture</w:t>
      </w:r>
    </w:p>
    <w:p w14:paraId="4EEAD8EE" w14:textId="7D3AA92C" w:rsidR="009E67A9" w:rsidRDefault="009E67A9" w:rsidP="009E67A9">
      <w:pPr>
        <w:pStyle w:val="NormalWeb"/>
        <w:shd w:val="clear" w:color="auto" w:fill="FAF6F4"/>
        <w:spacing w:before="0" w:beforeAutospacing="0" w:after="600" w:afterAutospacing="0"/>
        <w:rPr>
          <w:rFonts w:ascii="Arial" w:hAnsi="Arial" w:cs="Arial"/>
          <w:color w:val="0C0C0C"/>
          <w:spacing w:val="-2"/>
          <w:sz w:val="27"/>
          <w:szCs w:val="27"/>
        </w:rPr>
      </w:pPr>
      <w:r>
        <w:rPr>
          <w:rFonts w:ascii="Arial" w:hAnsi="Arial" w:cs="Arial"/>
          <w:color w:val="0C0C0C"/>
          <w:spacing w:val="-2"/>
          <w:sz w:val="27"/>
          <w:szCs w:val="27"/>
        </w:rPr>
        <w:t>A solutions architect is responsible for evaluating an organization’s business needs and determining how IT can support those needs leveraging software, hardware, or infrastructure. </w:t>
      </w:r>
      <w:hyperlink r:id="rId5" w:history="1">
        <w:r>
          <w:rPr>
            <w:rStyle w:val="Hyperlink"/>
            <w:rFonts w:ascii="Arial" w:hAnsi="Arial" w:cs="Arial"/>
            <w:color w:val="0C0C0C"/>
            <w:spacing w:val="-2"/>
            <w:sz w:val="27"/>
            <w:szCs w:val="27"/>
          </w:rPr>
          <w:t>Aligning IT strategy with business goals</w:t>
        </w:r>
      </w:hyperlink>
      <w:r>
        <w:rPr>
          <w:rFonts w:ascii="Arial" w:hAnsi="Arial" w:cs="Arial"/>
          <w:color w:val="0C0C0C"/>
          <w:spacing w:val="-2"/>
          <w:sz w:val="27"/>
          <w:szCs w:val="27"/>
        </w:rPr>
        <w:t> has become paramount, and a solutions architect can help determine, develop, and improve technical solutions in support of business goals.</w:t>
      </w:r>
    </w:p>
    <w:p w14:paraId="2291037F" w14:textId="77777777" w:rsidR="009E67A9" w:rsidRDefault="009E67A9" w:rsidP="009E67A9">
      <w:pPr>
        <w:pStyle w:val="NormalWeb"/>
        <w:shd w:val="clear" w:color="auto" w:fill="FAF6F4"/>
        <w:spacing w:before="600" w:beforeAutospacing="0" w:after="600" w:afterAutospacing="0"/>
        <w:rPr>
          <w:rFonts w:ascii="Arial" w:hAnsi="Arial" w:cs="Arial"/>
          <w:color w:val="0C0C0C"/>
          <w:spacing w:val="-2"/>
          <w:sz w:val="27"/>
          <w:szCs w:val="27"/>
        </w:rPr>
      </w:pPr>
      <w:proofErr w:type="gramStart"/>
      <w:r>
        <w:rPr>
          <w:rFonts w:ascii="Arial" w:hAnsi="Arial" w:cs="Arial"/>
          <w:color w:val="0C0C0C"/>
          <w:spacing w:val="-2"/>
          <w:sz w:val="27"/>
          <w:szCs w:val="27"/>
        </w:rPr>
        <w:t>A solutions</w:t>
      </w:r>
      <w:proofErr w:type="gramEnd"/>
      <w:r>
        <w:rPr>
          <w:rFonts w:ascii="Arial" w:hAnsi="Arial" w:cs="Arial"/>
          <w:color w:val="0C0C0C"/>
          <w:spacing w:val="-2"/>
          <w:sz w:val="27"/>
          <w:szCs w:val="27"/>
        </w:rPr>
        <w:t xml:space="preserve"> architect also bridges communication between IT and business operations to ensure everyone is aligned in developing and implementing technical solutions for business problems. The process requires regular feedback, adjustments, and problem-solving in order to properly design and implement potential solutions.</w:t>
      </w:r>
    </w:p>
    <w:p w14:paraId="303FDB3B" w14:textId="77777777" w:rsidR="009E67A9" w:rsidRDefault="009E67A9" w:rsidP="009E67A9">
      <w:pPr>
        <w:pStyle w:val="NormalWeb"/>
        <w:shd w:val="clear" w:color="auto" w:fill="FAF6F4"/>
        <w:spacing w:before="600" w:beforeAutospacing="0" w:after="600" w:afterAutospacing="0"/>
        <w:rPr>
          <w:rFonts w:ascii="Arial" w:hAnsi="Arial" w:cs="Arial"/>
          <w:color w:val="0C0C0C"/>
          <w:spacing w:val="-2"/>
          <w:sz w:val="27"/>
          <w:szCs w:val="27"/>
        </w:rPr>
      </w:pPr>
      <w:r>
        <w:rPr>
          <w:rFonts w:ascii="Arial" w:hAnsi="Arial" w:cs="Arial"/>
          <w:color w:val="0C0C0C"/>
          <w:spacing w:val="-2"/>
          <w:sz w:val="27"/>
          <w:szCs w:val="27"/>
        </w:rPr>
        <w:t>Solution architecture itself encompasses business, system, information, security, application and technology architecture. </w:t>
      </w:r>
      <w:hyperlink r:id="rId6" w:tgtFrame="_blank" w:history="1">
        <w:r>
          <w:rPr>
            <w:rStyle w:val="Hyperlink"/>
            <w:rFonts w:ascii="Arial" w:hAnsi="Arial" w:cs="Arial"/>
            <w:color w:val="0C0C0C"/>
            <w:spacing w:val="-2"/>
            <w:sz w:val="27"/>
            <w:szCs w:val="27"/>
          </w:rPr>
          <w:t>Some examples of solutions architecture</w:t>
        </w:r>
      </w:hyperlink>
      <w:r>
        <w:rPr>
          <w:rFonts w:ascii="Arial" w:hAnsi="Arial" w:cs="Arial"/>
          <w:color w:val="0C0C0C"/>
          <w:spacing w:val="-2"/>
          <w:sz w:val="27"/>
          <w:szCs w:val="27"/>
        </w:rPr>
        <w:t> include developing cloud infrastructure for efficiency, implementing </w:t>
      </w:r>
      <w:hyperlink r:id="rId7" w:history="1">
        <w:r>
          <w:rPr>
            <w:rStyle w:val="Hyperlink"/>
            <w:rFonts w:ascii="Arial" w:hAnsi="Arial" w:cs="Arial"/>
            <w:color w:val="0C0C0C"/>
            <w:spacing w:val="-2"/>
            <w:sz w:val="27"/>
            <w:szCs w:val="27"/>
          </w:rPr>
          <w:t>microservices</w:t>
        </w:r>
      </w:hyperlink>
      <w:r>
        <w:rPr>
          <w:rFonts w:ascii="Arial" w:hAnsi="Arial" w:cs="Arial"/>
          <w:color w:val="0C0C0C"/>
          <w:spacing w:val="-2"/>
          <w:sz w:val="27"/>
          <w:szCs w:val="27"/>
        </w:rPr>
        <w:t> for ecommerce, or adopting security measures for data, systems, and networks. While the scope of the job can vary depending on a business’ specific needs, there are certain responsibilities, skills, and qualifications that solutions architects will need to meet to get the job.</w:t>
      </w:r>
    </w:p>
    <w:p w14:paraId="1CCA33D6" w14:textId="77777777" w:rsidR="009E67A9" w:rsidRDefault="009E67A9" w:rsidP="009E67A9">
      <w:pPr>
        <w:pStyle w:val="Heading2"/>
        <w:shd w:val="clear" w:color="auto" w:fill="FAF6F4"/>
        <w:spacing w:before="960" w:after="240"/>
        <w:rPr>
          <w:rFonts w:ascii="Arial" w:hAnsi="Arial" w:cs="Arial"/>
          <w:color w:val="0C0C0C"/>
          <w:spacing w:val="-10"/>
          <w:sz w:val="36"/>
          <w:szCs w:val="36"/>
        </w:rPr>
      </w:pPr>
      <w:r>
        <w:rPr>
          <w:rFonts w:ascii="Arial" w:hAnsi="Arial" w:cs="Arial"/>
          <w:color w:val="0C0C0C"/>
          <w:spacing w:val="-10"/>
        </w:rPr>
        <w:t>Solutions architect responsibilities</w:t>
      </w:r>
    </w:p>
    <w:p w14:paraId="14336493" w14:textId="77777777" w:rsidR="009E67A9" w:rsidRDefault="009E67A9" w:rsidP="009E67A9">
      <w:pPr>
        <w:pStyle w:val="NormalWeb"/>
        <w:shd w:val="clear" w:color="auto" w:fill="FAF6F4"/>
        <w:spacing w:before="0" w:beforeAutospacing="0" w:after="600" w:afterAutospacing="0"/>
        <w:rPr>
          <w:rFonts w:ascii="Arial" w:hAnsi="Arial" w:cs="Arial"/>
          <w:color w:val="0C0C0C"/>
          <w:spacing w:val="-2"/>
          <w:sz w:val="27"/>
          <w:szCs w:val="27"/>
        </w:rPr>
      </w:pPr>
      <w:r>
        <w:rPr>
          <w:rFonts w:ascii="Arial" w:hAnsi="Arial" w:cs="Arial"/>
          <w:color w:val="0C0C0C"/>
          <w:spacing w:val="-2"/>
          <w:sz w:val="27"/>
          <w:szCs w:val="27"/>
        </w:rPr>
        <w:t>While job requirements and responsibilities will vary by company or industry, these are the general expectations of a solutions architect:</w:t>
      </w:r>
    </w:p>
    <w:p w14:paraId="12A607FD" w14:textId="77777777" w:rsidR="009E67A9" w:rsidRDefault="009E67A9" w:rsidP="009E67A9">
      <w:pPr>
        <w:shd w:val="clear" w:color="auto" w:fill="000000"/>
        <w:spacing w:line="240" w:lineRule="atLeast"/>
        <w:textAlignment w:val="baseline"/>
        <w:rPr>
          <w:rFonts w:ascii="Arial" w:hAnsi="Arial" w:cs="Arial"/>
          <w:color w:val="000000"/>
          <w:spacing w:val="-3"/>
          <w:sz w:val="24"/>
          <w:szCs w:val="24"/>
        </w:rPr>
      </w:pPr>
      <w:r>
        <w:rPr>
          <w:rStyle w:val="jw-time-update"/>
          <w:rFonts w:ascii="Arial" w:hAnsi="Arial" w:cs="Arial"/>
          <w:color w:val="000000"/>
          <w:spacing w:val="-3"/>
        </w:rPr>
        <w:t xml:space="preserve">0 of 15 minutes, 10 </w:t>
      </w:r>
      <w:proofErr w:type="spellStart"/>
      <w:r>
        <w:rPr>
          <w:rStyle w:val="jw-time-update"/>
          <w:rFonts w:ascii="Arial" w:hAnsi="Arial" w:cs="Arial"/>
          <w:color w:val="000000"/>
          <w:spacing w:val="-3"/>
        </w:rPr>
        <w:t>seconds</w:t>
      </w:r>
      <w:r>
        <w:rPr>
          <w:rStyle w:val="jw-volume-update"/>
          <w:rFonts w:ascii="Arial" w:hAnsi="Arial" w:cs="Arial"/>
          <w:color w:val="000000"/>
          <w:spacing w:val="-3"/>
        </w:rPr>
        <w:t>Volume</w:t>
      </w:r>
      <w:proofErr w:type="spellEnd"/>
      <w:r>
        <w:rPr>
          <w:rStyle w:val="jw-volume-update"/>
          <w:rFonts w:ascii="Arial" w:hAnsi="Arial" w:cs="Arial"/>
          <w:color w:val="000000"/>
          <w:spacing w:val="-3"/>
        </w:rPr>
        <w:t xml:space="preserve"> 0%</w:t>
      </w:r>
    </w:p>
    <w:p w14:paraId="068D2B50" w14:textId="77777777" w:rsidR="009E67A9" w:rsidRDefault="009E67A9" w:rsidP="009E67A9">
      <w:pPr>
        <w:spacing w:line="240" w:lineRule="atLeast"/>
        <w:textAlignment w:val="baseline"/>
        <w:rPr>
          <w:rFonts w:ascii="Arial" w:hAnsi="Arial" w:cs="Arial"/>
          <w:color w:val="000000"/>
          <w:spacing w:val="-3"/>
        </w:rPr>
      </w:pPr>
      <w:r>
        <w:rPr>
          <w:rFonts w:ascii="Arial" w:hAnsi="Arial" w:cs="Arial"/>
          <w:color w:val="000000"/>
          <w:spacing w:val="-3"/>
        </w:rPr>
        <w:t> </w:t>
      </w:r>
    </w:p>
    <w:p w14:paraId="70C34A97" w14:textId="77777777" w:rsidR="009E67A9" w:rsidRDefault="009E67A9" w:rsidP="009E67A9">
      <w:pPr>
        <w:numPr>
          <w:ilvl w:val="0"/>
          <w:numId w:val="3"/>
        </w:numPr>
        <w:shd w:val="clear" w:color="auto" w:fill="FAF6F4"/>
        <w:spacing w:after="240" w:line="240" w:lineRule="auto"/>
        <w:rPr>
          <w:rFonts w:ascii="Arial" w:hAnsi="Arial" w:cs="Arial"/>
          <w:color w:val="0C0C0C"/>
          <w:spacing w:val="-3"/>
          <w:sz w:val="27"/>
          <w:szCs w:val="27"/>
        </w:rPr>
      </w:pPr>
      <w:r>
        <w:rPr>
          <w:rFonts w:ascii="Arial" w:hAnsi="Arial" w:cs="Arial"/>
          <w:color w:val="0C0C0C"/>
          <w:spacing w:val="-3"/>
          <w:sz w:val="27"/>
          <w:szCs w:val="27"/>
        </w:rPr>
        <w:t>Lead brainstorming sessions to develop potential solutions for business needs or problems.</w:t>
      </w:r>
    </w:p>
    <w:p w14:paraId="0F117B58" w14:textId="77777777" w:rsidR="009E67A9" w:rsidRDefault="009E67A9" w:rsidP="009E67A9">
      <w:pPr>
        <w:numPr>
          <w:ilvl w:val="0"/>
          <w:numId w:val="3"/>
        </w:numPr>
        <w:shd w:val="clear" w:color="auto" w:fill="FAF6F4"/>
        <w:spacing w:after="240" w:line="240" w:lineRule="auto"/>
        <w:rPr>
          <w:rFonts w:ascii="Arial" w:hAnsi="Arial" w:cs="Arial"/>
          <w:color w:val="0C0C0C"/>
          <w:spacing w:val="-3"/>
          <w:sz w:val="27"/>
          <w:szCs w:val="27"/>
        </w:rPr>
      </w:pPr>
      <w:r>
        <w:rPr>
          <w:rFonts w:ascii="Arial" w:hAnsi="Arial" w:cs="Arial"/>
          <w:color w:val="0C0C0C"/>
          <w:spacing w:val="-3"/>
          <w:sz w:val="27"/>
          <w:szCs w:val="27"/>
        </w:rPr>
        <w:t>Identify opportunities for process improvements.</w:t>
      </w:r>
    </w:p>
    <w:p w14:paraId="2CB59571" w14:textId="77777777" w:rsidR="009E67A9" w:rsidRDefault="009E67A9" w:rsidP="009E67A9">
      <w:pPr>
        <w:numPr>
          <w:ilvl w:val="0"/>
          <w:numId w:val="3"/>
        </w:numPr>
        <w:shd w:val="clear" w:color="auto" w:fill="FAF6F4"/>
        <w:spacing w:after="240" w:line="240" w:lineRule="auto"/>
        <w:rPr>
          <w:rFonts w:ascii="Arial" w:hAnsi="Arial" w:cs="Arial"/>
          <w:color w:val="0C0C0C"/>
          <w:spacing w:val="-3"/>
          <w:sz w:val="27"/>
          <w:szCs w:val="27"/>
        </w:rPr>
      </w:pPr>
      <w:r>
        <w:rPr>
          <w:rFonts w:ascii="Arial" w:hAnsi="Arial" w:cs="Arial"/>
          <w:color w:val="0C0C0C"/>
          <w:spacing w:val="-3"/>
          <w:sz w:val="27"/>
          <w:szCs w:val="27"/>
        </w:rPr>
        <w:t>Prepare and document testing requirements.</w:t>
      </w:r>
    </w:p>
    <w:p w14:paraId="4D32EBEA" w14:textId="77777777" w:rsidR="009E67A9" w:rsidRDefault="009E67A9" w:rsidP="009E67A9">
      <w:pPr>
        <w:numPr>
          <w:ilvl w:val="0"/>
          <w:numId w:val="3"/>
        </w:numPr>
        <w:shd w:val="clear" w:color="auto" w:fill="FAF6F4"/>
        <w:spacing w:after="240" w:line="240" w:lineRule="auto"/>
        <w:rPr>
          <w:rFonts w:ascii="Arial" w:hAnsi="Arial" w:cs="Arial"/>
          <w:color w:val="0C0C0C"/>
          <w:spacing w:val="-3"/>
          <w:sz w:val="27"/>
          <w:szCs w:val="27"/>
        </w:rPr>
      </w:pPr>
      <w:r>
        <w:rPr>
          <w:rFonts w:ascii="Arial" w:hAnsi="Arial" w:cs="Arial"/>
          <w:color w:val="0C0C0C"/>
          <w:spacing w:val="-3"/>
          <w:sz w:val="27"/>
          <w:szCs w:val="27"/>
        </w:rPr>
        <w:lastRenderedPageBreak/>
        <w:t>Identify areas where IT can support business needs and goals.</w:t>
      </w:r>
    </w:p>
    <w:p w14:paraId="35913E02" w14:textId="77777777" w:rsidR="009E67A9" w:rsidRDefault="009E67A9" w:rsidP="009E67A9">
      <w:pPr>
        <w:numPr>
          <w:ilvl w:val="0"/>
          <w:numId w:val="3"/>
        </w:numPr>
        <w:shd w:val="clear" w:color="auto" w:fill="FAF6F4"/>
        <w:spacing w:after="240" w:line="240" w:lineRule="auto"/>
        <w:rPr>
          <w:rFonts w:ascii="Arial" w:hAnsi="Arial" w:cs="Arial"/>
          <w:color w:val="0C0C0C"/>
          <w:spacing w:val="-3"/>
          <w:sz w:val="27"/>
          <w:szCs w:val="27"/>
        </w:rPr>
      </w:pPr>
      <w:r>
        <w:rPr>
          <w:rFonts w:ascii="Arial" w:hAnsi="Arial" w:cs="Arial"/>
          <w:color w:val="0C0C0C"/>
          <w:spacing w:val="-3"/>
          <w:sz w:val="27"/>
          <w:szCs w:val="27"/>
        </w:rPr>
        <w:t>Work with business units to develop IT strategies and to improve current IT implementations.</w:t>
      </w:r>
    </w:p>
    <w:p w14:paraId="2004AFF1" w14:textId="77777777" w:rsidR="009E67A9" w:rsidRDefault="009E67A9" w:rsidP="009E67A9">
      <w:pPr>
        <w:numPr>
          <w:ilvl w:val="0"/>
          <w:numId w:val="3"/>
        </w:numPr>
        <w:shd w:val="clear" w:color="auto" w:fill="FAF6F4"/>
        <w:spacing w:after="240" w:line="240" w:lineRule="auto"/>
        <w:rPr>
          <w:rFonts w:ascii="Arial" w:hAnsi="Arial" w:cs="Arial"/>
          <w:color w:val="0C0C0C"/>
          <w:spacing w:val="-3"/>
          <w:sz w:val="27"/>
          <w:szCs w:val="27"/>
        </w:rPr>
      </w:pPr>
      <w:r>
        <w:rPr>
          <w:rFonts w:ascii="Arial" w:hAnsi="Arial" w:cs="Arial"/>
          <w:color w:val="0C0C0C"/>
          <w:spacing w:val="-3"/>
          <w:sz w:val="27"/>
          <w:szCs w:val="27"/>
        </w:rPr>
        <w:t>Build and migrate software and services across the organization.</w:t>
      </w:r>
    </w:p>
    <w:p w14:paraId="6EDE6287" w14:textId="77777777" w:rsidR="009E67A9" w:rsidRDefault="009E67A9" w:rsidP="009E67A9">
      <w:pPr>
        <w:numPr>
          <w:ilvl w:val="0"/>
          <w:numId w:val="3"/>
        </w:numPr>
        <w:shd w:val="clear" w:color="auto" w:fill="FAF6F4"/>
        <w:spacing w:after="240" w:line="240" w:lineRule="auto"/>
        <w:rPr>
          <w:rFonts w:ascii="Arial" w:hAnsi="Arial" w:cs="Arial"/>
          <w:color w:val="0C0C0C"/>
          <w:spacing w:val="-3"/>
          <w:sz w:val="27"/>
          <w:szCs w:val="27"/>
        </w:rPr>
      </w:pPr>
      <w:r>
        <w:rPr>
          <w:rFonts w:ascii="Arial" w:hAnsi="Arial" w:cs="Arial"/>
          <w:color w:val="0C0C0C"/>
          <w:spacing w:val="-3"/>
          <w:sz w:val="27"/>
          <w:szCs w:val="27"/>
        </w:rPr>
        <w:t>Work with product and delivery teams to develop scalable solutions and products.</w:t>
      </w:r>
    </w:p>
    <w:p w14:paraId="6476B4CD" w14:textId="77777777" w:rsidR="009E67A9" w:rsidRDefault="009E67A9" w:rsidP="009E67A9">
      <w:pPr>
        <w:numPr>
          <w:ilvl w:val="0"/>
          <w:numId w:val="3"/>
        </w:numPr>
        <w:shd w:val="clear" w:color="auto" w:fill="FAF6F4"/>
        <w:spacing w:after="0" w:line="240" w:lineRule="auto"/>
        <w:rPr>
          <w:rFonts w:ascii="Arial" w:hAnsi="Arial" w:cs="Arial"/>
          <w:color w:val="0C0C0C"/>
          <w:spacing w:val="-3"/>
          <w:sz w:val="27"/>
          <w:szCs w:val="27"/>
        </w:rPr>
      </w:pPr>
      <w:r>
        <w:rPr>
          <w:rFonts w:ascii="Arial" w:hAnsi="Arial" w:cs="Arial"/>
          <w:color w:val="0C0C0C"/>
          <w:spacing w:val="-3"/>
          <w:sz w:val="27"/>
          <w:szCs w:val="27"/>
        </w:rPr>
        <w:t>Communicate and consult with clients and internal stakeholders to develop appropriate solutions.</w:t>
      </w:r>
    </w:p>
    <w:p w14:paraId="3902FBB5" w14:textId="77777777" w:rsidR="009E67A9" w:rsidRDefault="009E67A9" w:rsidP="009E67A9">
      <w:pPr>
        <w:pStyle w:val="NormalWeb"/>
        <w:shd w:val="clear" w:color="auto" w:fill="FAF6F4"/>
        <w:spacing w:before="600" w:beforeAutospacing="0" w:after="600" w:afterAutospacing="0"/>
        <w:rPr>
          <w:rFonts w:ascii="Arial" w:hAnsi="Arial" w:cs="Arial"/>
          <w:color w:val="0C0C0C"/>
          <w:spacing w:val="-2"/>
          <w:sz w:val="27"/>
          <w:szCs w:val="27"/>
        </w:rPr>
      </w:pPr>
      <w:r>
        <w:rPr>
          <w:rFonts w:ascii="Arial" w:hAnsi="Arial" w:cs="Arial"/>
          <w:color w:val="0C0C0C"/>
          <w:spacing w:val="-2"/>
          <w:sz w:val="27"/>
          <w:szCs w:val="27"/>
        </w:rPr>
        <w:t>Solutions architects must be prepared to work with leaders, managers, and employees across every business unit. And if you’re working on a product team, you might also be expected to work with clients to understand expectations and requirements. A solutions architect in a client-facing role will also need to understand how to manage customer satisfaction and set proper expectations for the end-product.</w:t>
      </w:r>
    </w:p>
    <w:p w14:paraId="427F236C" w14:textId="77777777" w:rsidR="009E67A9" w:rsidRDefault="009E67A9" w:rsidP="009E67A9">
      <w:pPr>
        <w:pStyle w:val="Heading2"/>
        <w:shd w:val="clear" w:color="auto" w:fill="FAF6F4"/>
        <w:spacing w:before="960" w:after="240"/>
        <w:rPr>
          <w:rFonts w:ascii="Arial" w:hAnsi="Arial" w:cs="Arial"/>
          <w:color w:val="0C0C0C"/>
          <w:spacing w:val="-10"/>
          <w:sz w:val="36"/>
          <w:szCs w:val="36"/>
        </w:rPr>
      </w:pPr>
      <w:r>
        <w:rPr>
          <w:rFonts w:ascii="Arial" w:hAnsi="Arial" w:cs="Arial"/>
          <w:color w:val="0C0C0C"/>
          <w:spacing w:val="-10"/>
        </w:rPr>
        <w:t>Solutions architect skills</w:t>
      </w:r>
    </w:p>
    <w:p w14:paraId="227EC9D1" w14:textId="77777777" w:rsidR="009E67A9" w:rsidRDefault="009E67A9" w:rsidP="009E67A9">
      <w:pPr>
        <w:pStyle w:val="NormalWeb"/>
        <w:shd w:val="clear" w:color="auto" w:fill="FAF6F4"/>
        <w:spacing w:before="0" w:beforeAutospacing="0" w:after="600" w:afterAutospacing="0"/>
        <w:rPr>
          <w:rFonts w:ascii="Arial" w:hAnsi="Arial" w:cs="Arial"/>
          <w:color w:val="0C0C0C"/>
          <w:spacing w:val="-2"/>
          <w:sz w:val="27"/>
          <w:szCs w:val="27"/>
        </w:rPr>
      </w:pPr>
      <w:r>
        <w:rPr>
          <w:rFonts w:ascii="Arial" w:hAnsi="Arial" w:cs="Arial"/>
          <w:color w:val="0C0C0C"/>
          <w:spacing w:val="-2"/>
          <w:sz w:val="27"/>
          <w:szCs w:val="27"/>
        </w:rPr>
        <w:t>To successfully align IT solutions with business objectives, solutions architect must have strong leadership and communication skills, as well as both technical and business knowledge. As a solutions architect, you will need to understand the business side of the organization to understand which IT solutions will fit the company’s goals. Your leadership skills will be important for steering the overall process of identifying key business objectives and determining the requirements for each solution.</w:t>
      </w:r>
    </w:p>
    <w:p w14:paraId="751119C2" w14:textId="77777777" w:rsidR="009E67A9" w:rsidRDefault="009E67A9" w:rsidP="009E67A9">
      <w:pPr>
        <w:pStyle w:val="NormalWeb"/>
        <w:shd w:val="clear" w:color="auto" w:fill="FAF6F4"/>
        <w:spacing w:before="600" w:beforeAutospacing="0" w:after="600" w:afterAutospacing="0"/>
        <w:rPr>
          <w:rFonts w:ascii="Arial" w:hAnsi="Arial" w:cs="Arial"/>
          <w:color w:val="0C0C0C"/>
          <w:spacing w:val="-2"/>
          <w:sz w:val="27"/>
          <w:szCs w:val="27"/>
        </w:rPr>
      </w:pPr>
      <w:r>
        <w:rPr>
          <w:rFonts w:ascii="Arial" w:hAnsi="Arial" w:cs="Arial"/>
          <w:color w:val="0C0C0C"/>
          <w:spacing w:val="-2"/>
          <w:sz w:val="27"/>
          <w:szCs w:val="27"/>
        </w:rPr>
        <w:t>You will likely need a bachelor’s degree or higher in information technology, computer science, software engineering, or a related field. For more senior roles, you may need more experience or education, including a master’s degree. Depending on the role, you might also need experience in specific IT areas, such as networking administration, development, customer service, or other relevant areas.</w:t>
      </w:r>
    </w:p>
    <w:p w14:paraId="2C162894" w14:textId="77777777" w:rsidR="009E67A9" w:rsidRDefault="009E67A9" w:rsidP="009E67A9">
      <w:pPr>
        <w:pStyle w:val="NormalWeb"/>
        <w:shd w:val="clear" w:color="auto" w:fill="FAF6F4"/>
        <w:spacing w:before="600" w:beforeAutospacing="0" w:after="600" w:afterAutospacing="0"/>
        <w:rPr>
          <w:rFonts w:ascii="Arial" w:hAnsi="Arial" w:cs="Arial"/>
          <w:color w:val="0C0C0C"/>
          <w:spacing w:val="-2"/>
          <w:sz w:val="27"/>
          <w:szCs w:val="27"/>
        </w:rPr>
      </w:pPr>
      <w:r>
        <w:rPr>
          <w:rFonts w:ascii="Arial" w:hAnsi="Arial" w:cs="Arial"/>
          <w:color w:val="0C0C0C"/>
          <w:spacing w:val="-2"/>
          <w:sz w:val="27"/>
          <w:szCs w:val="27"/>
        </w:rPr>
        <w:lastRenderedPageBreak/>
        <w:t>According to data from PayScale, popular reported technical skills for solutions architects include:</w:t>
      </w:r>
    </w:p>
    <w:p w14:paraId="691F8E67" w14:textId="77777777" w:rsidR="009E67A9" w:rsidRDefault="009E67A9" w:rsidP="009E67A9">
      <w:pPr>
        <w:numPr>
          <w:ilvl w:val="0"/>
          <w:numId w:val="4"/>
        </w:numPr>
        <w:shd w:val="clear" w:color="auto" w:fill="FAF6F4"/>
        <w:spacing w:after="240" w:line="240" w:lineRule="auto"/>
        <w:rPr>
          <w:rFonts w:ascii="Arial" w:hAnsi="Arial" w:cs="Arial"/>
          <w:color w:val="0C0C0C"/>
          <w:spacing w:val="-3"/>
          <w:sz w:val="27"/>
          <w:szCs w:val="27"/>
        </w:rPr>
      </w:pPr>
      <w:r>
        <w:rPr>
          <w:rFonts w:ascii="Arial" w:hAnsi="Arial" w:cs="Arial"/>
          <w:color w:val="0C0C0C"/>
          <w:spacing w:val="-3"/>
          <w:sz w:val="27"/>
          <w:szCs w:val="27"/>
        </w:rPr>
        <w:t>SAP Business Warehouse</w:t>
      </w:r>
    </w:p>
    <w:p w14:paraId="7AA7010C" w14:textId="77777777" w:rsidR="009E67A9" w:rsidRDefault="009E67A9" w:rsidP="009E67A9">
      <w:pPr>
        <w:numPr>
          <w:ilvl w:val="0"/>
          <w:numId w:val="4"/>
        </w:numPr>
        <w:shd w:val="clear" w:color="auto" w:fill="FAF6F4"/>
        <w:spacing w:after="240" w:line="240" w:lineRule="auto"/>
        <w:rPr>
          <w:rFonts w:ascii="Arial" w:hAnsi="Arial" w:cs="Arial"/>
          <w:color w:val="0C0C0C"/>
          <w:spacing w:val="-3"/>
          <w:sz w:val="27"/>
          <w:szCs w:val="27"/>
        </w:rPr>
      </w:pPr>
      <w:r>
        <w:rPr>
          <w:rFonts w:ascii="Arial" w:hAnsi="Arial" w:cs="Arial"/>
          <w:color w:val="0C0C0C"/>
          <w:spacing w:val="-3"/>
          <w:sz w:val="27"/>
          <w:szCs w:val="27"/>
        </w:rPr>
        <w:t>AWS and Azure</w:t>
      </w:r>
    </w:p>
    <w:p w14:paraId="73E01E52" w14:textId="77777777" w:rsidR="009E67A9" w:rsidRDefault="009E67A9" w:rsidP="009E67A9">
      <w:pPr>
        <w:numPr>
          <w:ilvl w:val="0"/>
          <w:numId w:val="4"/>
        </w:numPr>
        <w:shd w:val="clear" w:color="auto" w:fill="FAF6F4"/>
        <w:spacing w:after="240" w:line="240" w:lineRule="auto"/>
        <w:rPr>
          <w:rFonts w:ascii="Arial" w:hAnsi="Arial" w:cs="Arial"/>
          <w:color w:val="0C0C0C"/>
          <w:spacing w:val="-3"/>
          <w:sz w:val="27"/>
          <w:szCs w:val="27"/>
        </w:rPr>
      </w:pPr>
      <w:r>
        <w:rPr>
          <w:rFonts w:ascii="Arial" w:hAnsi="Arial" w:cs="Arial"/>
          <w:color w:val="0C0C0C"/>
          <w:spacing w:val="-3"/>
          <w:sz w:val="27"/>
          <w:szCs w:val="27"/>
        </w:rPr>
        <w:t>Apache Kafka</w:t>
      </w:r>
    </w:p>
    <w:p w14:paraId="77F81E74" w14:textId="77777777" w:rsidR="009E67A9" w:rsidRDefault="009E67A9" w:rsidP="009E67A9">
      <w:pPr>
        <w:numPr>
          <w:ilvl w:val="0"/>
          <w:numId w:val="4"/>
        </w:numPr>
        <w:shd w:val="clear" w:color="auto" w:fill="FAF6F4"/>
        <w:spacing w:after="240" w:line="240" w:lineRule="auto"/>
        <w:rPr>
          <w:rFonts w:ascii="Arial" w:hAnsi="Arial" w:cs="Arial"/>
          <w:color w:val="0C0C0C"/>
          <w:spacing w:val="-3"/>
          <w:sz w:val="27"/>
          <w:szCs w:val="27"/>
        </w:rPr>
      </w:pPr>
      <w:r>
        <w:rPr>
          <w:rFonts w:ascii="Arial" w:hAnsi="Arial" w:cs="Arial"/>
          <w:color w:val="0C0C0C"/>
          <w:spacing w:val="-3"/>
          <w:sz w:val="27"/>
          <w:szCs w:val="27"/>
        </w:rPr>
        <w:t>ServiceNow</w:t>
      </w:r>
    </w:p>
    <w:p w14:paraId="04B55349" w14:textId="77777777" w:rsidR="009E67A9" w:rsidRDefault="009E67A9" w:rsidP="009E67A9">
      <w:pPr>
        <w:numPr>
          <w:ilvl w:val="0"/>
          <w:numId w:val="4"/>
        </w:numPr>
        <w:shd w:val="clear" w:color="auto" w:fill="FAF6F4"/>
        <w:spacing w:after="240" w:line="240" w:lineRule="auto"/>
        <w:rPr>
          <w:rFonts w:ascii="Arial" w:hAnsi="Arial" w:cs="Arial"/>
          <w:color w:val="0C0C0C"/>
          <w:spacing w:val="-3"/>
          <w:sz w:val="27"/>
          <w:szCs w:val="27"/>
        </w:rPr>
      </w:pPr>
      <w:r>
        <w:rPr>
          <w:rFonts w:ascii="Arial" w:hAnsi="Arial" w:cs="Arial"/>
          <w:color w:val="0C0C0C"/>
          <w:spacing w:val="-3"/>
          <w:sz w:val="27"/>
          <w:szCs w:val="27"/>
        </w:rPr>
        <w:t>Informatica</w:t>
      </w:r>
    </w:p>
    <w:p w14:paraId="3B48D6D6" w14:textId="77777777" w:rsidR="009E67A9" w:rsidRDefault="009E67A9" w:rsidP="009E67A9">
      <w:pPr>
        <w:numPr>
          <w:ilvl w:val="0"/>
          <w:numId w:val="4"/>
        </w:numPr>
        <w:shd w:val="clear" w:color="auto" w:fill="FAF6F4"/>
        <w:spacing w:after="240" w:line="240" w:lineRule="auto"/>
        <w:rPr>
          <w:rFonts w:ascii="Arial" w:hAnsi="Arial" w:cs="Arial"/>
          <w:color w:val="0C0C0C"/>
          <w:spacing w:val="-3"/>
          <w:sz w:val="27"/>
          <w:szCs w:val="27"/>
        </w:rPr>
      </w:pPr>
      <w:r>
        <w:rPr>
          <w:rFonts w:ascii="Arial" w:hAnsi="Arial" w:cs="Arial"/>
          <w:color w:val="0C0C0C"/>
          <w:spacing w:val="-3"/>
          <w:sz w:val="27"/>
          <w:szCs w:val="27"/>
        </w:rPr>
        <w:t>Data Management</w:t>
      </w:r>
    </w:p>
    <w:p w14:paraId="746695DF" w14:textId="77777777" w:rsidR="009E67A9" w:rsidRDefault="009E67A9" w:rsidP="009E67A9">
      <w:pPr>
        <w:numPr>
          <w:ilvl w:val="0"/>
          <w:numId w:val="4"/>
        </w:numPr>
        <w:shd w:val="clear" w:color="auto" w:fill="FAF6F4"/>
        <w:spacing w:after="240" w:line="240" w:lineRule="auto"/>
        <w:rPr>
          <w:rFonts w:ascii="Arial" w:hAnsi="Arial" w:cs="Arial"/>
          <w:color w:val="0C0C0C"/>
          <w:spacing w:val="-3"/>
          <w:sz w:val="27"/>
          <w:szCs w:val="27"/>
        </w:rPr>
      </w:pPr>
      <w:r>
        <w:rPr>
          <w:rFonts w:ascii="Arial" w:hAnsi="Arial" w:cs="Arial"/>
          <w:color w:val="0C0C0C"/>
          <w:spacing w:val="-3"/>
          <w:sz w:val="27"/>
          <w:szCs w:val="27"/>
        </w:rPr>
        <w:t xml:space="preserve">Software Development </w:t>
      </w:r>
      <w:proofErr w:type="spellStart"/>
      <w:r>
        <w:rPr>
          <w:rFonts w:ascii="Arial" w:hAnsi="Arial" w:cs="Arial"/>
          <w:color w:val="0C0C0C"/>
          <w:spacing w:val="-3"/>
          <w:sz w:val="27"/>
          <w:szCs w:val="27"/>
        </w:rPr>
        <w:t>LifeCycle</w:t>
      </w:r>
      <w:proofErr w:type="spellEnd"/>
    </w:p>
    <w:p w14:paraId="1E908CD1" w14:textId="77777777" w:rsidR="009E67A9" w:rsidRDefault="009E67A9" w:rsidP="009E67A9">
      <w:pPr>
        <w:numPr>
          <w:ilvl w:val="0"/>
          <w:numId w:val="4"/>
        </w:numPr>
        <w:shd w:val="clear" w:color="auto" w:fill="FAF6F4"/>
        <w:spacing w:after="240" w:line="240" w:lineRule="auto"/>
        <w:rPr>
          <w:rFonts w:ascii="Arial" w:hAnsi="Arial" w:cs="Arial"/>
          <w:color w:val="0C0C0C"/>
          <w:spacing w:val="-3"/>
          <w:sz w:val="27"/>
          <w:szCs w:val="27"/>
        </w:rPr>
      </w:pPr>
      <w:r>
        <w:rPr>
          <w:rFonts w:ascii="Arial" w:hAnsi="Arial" w:cs="Arial"/>
          <w:color w:val="0C0C0C"/>
          <w:spacing w:val="-3"/>
          <w:sz w:val="27"/>
          <w:szCs w:val="27"/>
        </w:rPr>
        <w:t>Big Data Analytics</w:t>
      </w:r>
    </w:p>
    <w:p w14:paraId="2A76EAB2" w14:textId="77777777" w:rsidR="009E67A9" w:rsidRDefault="009E67A9" w:rsidP="009E67A9">
      <w:pPr>
        <w:numPr>
          <w:ilvl w:val="0"/>
          <w:numId w:val="4"/>
        </w:numPr>
        <w:shd w:val="clear" w:color="auto" w:fill="FAF6F4"/>
        <w:spacing w:after="240" w:line="240" w:lineRule="auto"/>
        <w:rPr>
          <w:rFonts w:ascii="Arial" w:hAnsi="Arial" w:cs="Arial"/>
          <w:color w:val="0C0C0C"/>
          <w:spacing w:val="-3"/>
          <w:sz w:val="27"/>
          <w:szCs w:val="27"/>
        </w:rPr>
      </w:pPr>
      <w:r>
        <w:rPr>
          <w:rFonts w:ascii="Arial" w:hAnsi="Arial" w:cs="Arial"/>
          <w:color w:val="0C0C0C"/>
          <w:spacing w:val="-3"/>
          <w:sz w:val="27"/>
          <w:szCs w:val="27"/>
        </w:rPr>
        <w:t>Enterprise Service Bus (ESB)</w:t>
      </w:r>
    </w:p>
    <w:p w14:paraId="2F166E0E" w14:textId="77777777" w:rsidR="009E67A9" w:rsidRDefault="009E67A9" w:rsidP="009E67A9">
      <w:pPr>
        <w:numPr>
          <w:ilvl w:val="0"/>
          <w:numId w:val="4"/>
        </w:numPr>
        <w:shd w:val="clear" w:color="auto" w:fill="FAF6F4"/>
        <w:spacing w:after="240" w:line="240" w:lineRule="auto"/>
        <w:rPr>
          <w:rFonts w:ascii="Arial" w:hAnsi="Arial" w:cs="Arial"/>
          <w:color w:val="0C0C0C"/>
          <w:spacing w:val="-3"/>
          <w:sz w:val="27"/>
          <w:szCs w:val="27"/>
        </w:rPr>
      </w:pPr>
      <w:r>
        <w:rPr>
          <w:rFonts w:ascii="Arial" w:hAnsi="Arial" w:cs="Arial"/>
          <w:color w:val="0C0C0C"/>
          <w:spacing w:val="-3"/>
          <w:sz w:val="27"/>
          <w:szCs w:val="27"/>
        </w:rPr>
        <w:t>Experience with enterprise architecture</w:t>
      </w:r>
    </w:p>
    <w:p w14:paraId="0A88DC31" w14:textId="77777777" w:rsidR="009E67A9" w:rsidRDefault="009E67A9" w:rsidP="009E67A9">
      <w:pPr>
        <w:numPr>
          <w:ilvl w:val="0"/>
          <w:numId w:val="4"/>
        </w:numPr>
        <w:shd w:val="clear" w:color="auto" w:fill="FAF6F4"/>
        <w:spacing w:after="240" w:line="240" w:lineRule="auto"/>
        <w:rPr>
          <w:rFonts w:ascii="Arial" w:hAnsi="Arial" w:cs="Arial"/>
          <w:color w:val="0C0C0C"/>
          <w:spacing w:val="-3"/>
          <w:sz w:val="27"/>
          <w:szCs w:val="27"/>
        </w:rPr>
      </w:pPr>
      <w:r>
        <w:rPr>
          <w:rFonts w:ascii="Arial" w:hAnsi="Arial" w:cs="Arial"/>
          <w:color w:val="0C0C0C"/>
          <w:spacing w:val="-3"/>
          <w:sz w:val="27"/>
          <w:szCs w:val="27"/>
        </w:rPr>
        <w:t>Experience working with IT architecture frameworks</w:t>
      </w:r>
    </w:p>
    <w:p w14:paraId="3F73F3C1" w14:textId="77777777" w:rsidR="009E67A9" w:rsidRDefault="009E67A9" w:rsidP="009E67A9">
      <w:pPr>
        <w:numPr>
          <w:ilvl w:val="0"/>
          <w:numId w:val="4"/>
        </w:numPr>
        <w:shd w:val="clear" w:color="auto" w:fill="FAF6F4"/>
        <w:spacing w:after="0" w:line="240" w:lineRule="auto"/>
        <w:rPr>
          <w:rFonts w:ascii="Arial" w:hAnsi="Arial" w:cs="Arial"/>
          <w:color w:val="0C0C0C"/>
          <w:spacing w:val="-3"/>
          <w:sz w:val="27"/>
          <w:szCs w:val="27"/>
        </w:rPr>
      </w:pPr>
      <w:r>
        <w:rPr>
          <w:rFonts w:ascii="Arial" w:hAnsi="Arial" w:cs="Arial"/>
          <w:color w:val="0C0C0C"/>
          <w:spacing w:val="-3"/>
          <w:sz w:val="27"/>
          <w:szCs w:val="27"/>
        </w:rPr>
        <w:t>Understanding of IT security, infrastructure, and governance</w:t>
      </w:r>
    </w:p>
    <w:p w14:paraId="3701D31D" w14:textId="77777777" w:rsidR="00DA48DA" w:rsidRPr="009E67A9" w:rsidRDefault="00DA48DA" w:rsidP="009E67A9"/>
    <w:sectPr w:rsidR="00DA48DA" w:rsidRPr="009E67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F35D5"/>
    <w:multiLevelType w:val="multilevel"/>
    <w:tmpl w:val="F2728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762801"/>
    <w:multiLevelType w:val="multilevel"/>
    <w:tmpl w:val="F5182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894EFB"/>
    <w:multiLevelType w:val="multilevel"/>
    <w:tmpl w:val="5EFEA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D761DF"/>
    <w:multiLevelType w:val="multilevel"/>
    <w:tmpl w:val="DA045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2578066">
    <w:abstractNumId w:val="2"/>
  </w:num>
  <w:num w:numId="2" w16cid:durableId="887105483">
    <w:abstractNumId w:val="0"/>
  </w:num>
  <w:num w:numId="3" w16cid:durableId="573467633">
    <w:abstractNumId w:val="3"/>
  </w:num>
  <w:num w:numId="4" w16cid:durableId="11516051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8DA"/>
    <w:rsid w:val="00524904"/>
    <w:rsid w:val="009E67A9"/>
    <w:rsid w:val="00DA48D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2651F"/>
  <w15:chartTrackingRefBased/>
  <w15:docId w15:val="{A2535A7C-AA77-4423-80ED-599E08DA7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2">
    <w:name w:val="heading 2"/>
    <w:basedOn w:val="Normal"/>
    <w:next w:val="Normal"/>
    <w:link w:val="Heading2Char"/>
    <w:uiPriority w:val="9"/>
    <w:semiHidden/>
    <w:unhideWhenUsed/>
    <w:qFormat/>
    <w:rsid w:val="009E67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A48D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DA48DA"/>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A48DA"/>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DA48DA"/>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DA48D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DA48DA"/>
    <w:rPr>
      <w:color w:val="0000FF"/>
      <w:u w:val="single"/>
    </w:rPr>
  </w:style>
  <w:style w:type="character" w:styleId="Strong">
    <w:name w:val="Strong"/>
    <w:basedOn w:val="DefaultParagraphFont"/>
    <w:uiPriority w:val="22"/>
    <w:qFormat/>
    <w:rsid w:val="00DA48DA"/>
    <w:rPr>
      <w:b/>
      <w:bCs/>
    </w:rPr>
  </w:style>
  <w:style w:type="character" w:customStyle="1" w:styleId="Heading2Char">
    <w:name w:val="Heading 2 Char"/>
    <w:basedOn w:val="DefaultParagraphFont"/>
    <w:link w:val="Heading2"/>
    <w:uiPriority w:val="9"/>
    <w:semiHidden/>
    <w:rsid w:val="009E67A9"/>
    <w:rPr>
      <w:rFonts w:asciiTheme="majorHAnsi" w:eastAsiaTheme="majorEastAsia" w:hAnsiTheme="majorHAnsi" w:cstheme="majorBidi"/>
      <w:color w:val="2F5496" w:themeColor="accent1" w:themeShade="BF"/>
      <w:sz w:val="26"/>
      <w:szCs w:val="26"/>
    </w:rPr>
  </w:style>
  <w:style w:type="character" w:customStyle="1" w:styleId="jw-time-update">
    <w:name w:val="jw-time-update"/>
    <w:basedOn w:val="DefaultParagraphFont"/>
    <w:rsid w:val="009E67A9"/>
  </w:style>
  <w:style w:type="character" w:customStyle="1" w:styleId="jw-volume-update">
    <w:name w:val="jw-volume-update"/>
    <w:basedOn w:val="DefaultParagraphFont"/>
    <w:rsid w:val="009E67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215190">
      <w:bodyDiv w:val="1"/>
      <w:marLeft w:val="0"/>
      <w:marRight w:val="0"/>
      <w:marTop w:val="0"/>
      <w:marBottom w:val="0"/>
      <w:divBdr>
        <w:top w:val="none" w:sz="0" w:space="0" w:color="auto"/>
        <w:left w:val="none" w:sz="0" w:space="0" w:color="auto"/>
        <w:bottom w:val="none" w:sz="0" w:space="0" w:color="auto"/>
        <w:right w:val="none" w:sz="0" w:space="0" w:color="auto"/>
      </w:divBdr>
      <w:divsChild>
        <w:div w:id="158232127">
          <w:marLeft w:val="0"/>
          <w:marRight w:val="0"/>
          <w:marTop w:val="0"/>
          <w:marBottom w:val="0"/>
          <w:divBdr>
            <w:top w:val="none" w:sz="0" w:space="0" w:color="auto"/>
            <w:left w:val="none" w:sz="0" w:space="0" w:color="auto"/>
            <w:bottom w:val="none" w:sz="0" w:space="0" w:color="auto"/>
            <w:right w:val="none" w:sz="0" w:space="0" w:color="auto"/>
          </w:divBdr>
          <w:divsChild>
            <w:div w:id="1689795882">
              <w:marLeft w:val="0"/>
              <w:marRight w:val="0"/>
              <w:marTop w:val="0"/>
              <w:marBottom w:val="0"/>
              <w:divBdr>
                <w:top w:val="none" w:sz="0" w:space="0" w:color="auto"/>
                <w:left w:val="none" w:sz="0" w:space="0" w:color="auto"/>
                <w:bottom w:val="none" w:sz="0" w:space="0" w:color="auto"/>
                <w:right w:val="none" w:sz="0" w:space="0" w:color="auto"/>
              </w:divBdr>
              <w:divsChild>
                <w:div w:id="875778079">
                  <w:marLeft w:val="0"/>
                  <w:marRight w:val="0"/>
                  <w:marTop w:val="0"/>
                  <w:marBottom w:val="0"/>
                  <w:divBdr>
                    <w:top w:val="none" w:sz="0" w:space="0" w:color="auto"/>
                    <w:left w:val="none" w:sz="0" w:space="0" w:color="auto"/>
                    <w:bottom w:val="none" w:sz="0" w:space="0" w:color="auto"/>
                    <w:right w:val="none" w:sz="0" w:space="0" w:color="auto"/>
                  </w:divBdr>
                  <w:divsChild>
                    <w:div w:id="1071270927">
                      <w:marLeft w:val="0"/>
                      <w:marRight w:val="0"/>
                      <w:marTop w:val="0"/>
                      <w:marBottom w:val="0"/>
                      <w:divBdr>
                        <w:top w:val="none" w:sz="0" w:space="0" w:color="auto"/>
                        <w:left w:val="none" w:sz="0" w:space="0" w:color="auto"/>
                        <w:bottom w:val="none" w:sz="0" w:space="0" w:color="auto"/>
                        <w:right w:val="none" w:sz="0" w:space="0" w:color="auto"/>
                      </w:divBdr>
                      <w:divsChild>
                        <w:div w:id="664554730">
                          <w:marLeft w:val="-15"/>
                          <w:marRight w:val="-15"/>
                          <w:marTop w:val="0"/>
                          <w:marBottom w:val="0"/>
                          <w:divBdr>
                            <w:top w:val="none" w:sz="0" w:space="0" w:color="auto"/>
                            <w:left w:val="none" w:sz="0" w:space="0" w:color="auto"/>
                            <w:bottom w:val="none" w:sz="0" w:space="0" w:color="auto"/>
                            <w:right w:val="none" w:sz="0" w:space="0" w:color="auto"/>
                          </w:divBdr>
                        </w:div>
                        <w:div w:id="120718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122606">
          <w:marLeft w:val="0"/>
          <w:marRight w:val="0"/>
          <w:marTop w:val="0"/>
          <w:marBottom w:val="0"/>
          <w:divBdr>
            <w:top w:val="none" w:sz="0" w:space="0" w:color="auto"/>
            <w:left w:val="none" w:sz="0" w:space="0" w:color="auto"/>
            <w:bottom w:val="none" w:sz="0" w:space="0" w:color="auto"/>
            <w:right w:val="none" w:sz="0" w:space="0" w:color="auto"/>
          </w:divBdr>
          <w:divsChild>
            <w:div w:id="974022118">
              <w:marLeft w:val="0"/>
              <w:marRight w:val="0"/>
              <w:marTop w:val="0"/>
              <w:marBottom w:val="0"/>
              <w:divBdr>
                <w:top w:val="none" w:sz="0" w:space="0" w:color="auto"/>
                <w:left w:val="none" w:sz="0" w:space="0" w:color="auto"/>
                <w:bottom w:val="none" w:sz="0" w:space="0" w:color="auto"/>
                <w:right w:val="none" w:sz="0" w:space="0" w:color="auto"/>
              </w:divBdr>
              <w:divsChild>
                <w:div w:id="157203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557101">
      <w:bodyDiv w:val="1"/>
      <w:marLeft w:val="0"/>
      <w:marRight w:val="0"/>
      <w:marTop w:val="0"/>
      <w:marBottom w:val="0"/>
      <w:divBdr>
        <w:top w:val="none" w:sz="0" w:space="0" w:color="auto"/>
        <w:left w:val="none" w:sz="0" w:space="0" w:color="auto"/>
        <w:bottom w:val="none" w:sz="0" w:space="0" w:color="auto"/>
        <w:right w:val="none" w:sz="0" w:space="0" w:color="auto"/>
      </w:divBdr>
      <w:divsChild>
        <w:div w:id="2040466300">
          <w:marLeft w:val="0"/>
          <w:marRight w:val="0"/>
          <w:marTop w:val="0"/>
          <w:marBottom w:val="540"/>
          <w:divBdr>
            <w:top w:val="none" w:sz="0" w:space="0" w:color="auto"/>
            <w:left w:val="none" w:sz="0" w:space="0" w:color="auto"/>
            <w:bottom w:val="none" w:sz="0" w:space="0" w:color="auto"/>
            <w:right w:val="none" w:sz="0" w:space="0" w:color="auto"/>
          </w:divBdr>
          <w:divsChild>
            <w:div w:id="1687712075">
              <w:marLeft w:val="0"/>
              <w:marRight w:val="0"/>
              <w:marTop w:val="0"/>
              <w:marBottom w:val="0"/>
              <w:divBdr>
                <w:top w:val="none" w:sz="0" w:space="0" w:color="auto"/>
                <w:left w:val="none" w:sz="0" w:space="0" w:color="auto"/>
                <w:bottom w:val="none" w:sz="0" w:space="0" w:color="auto"/>
                <w:right w:val="none" w:sz="0" w:space="0" w:color="auto"/>
              </w:divBdr>
              <w:divsChild>
                <w:div w:id="946814866">
                  <w:marLeft w:val="0"/>
                  <w:marRight w:val="0"/>
                  <w:marTop w:val="100"/>
                  <w:marBottom w:val="100"/>
                  <w:divBdr>
                    <w:top w:val="none" w:sz="0" w:space="0" w:color="auto"/>
                    <w:left w:val="none" w:sz="0" w:space="0" w:color="auto"/>
                    <w:bottom w:val="none" w:sz="0" w:space="0" w:color="auto"/>
                    <w:right w:val="none" w:sz="0" w:space="0" w:color="auto"/>
                  </w:divBdr>
                  <w:divsChild>
                    <w:div w:id="1579944919">
                      <w:marLeft w:val="-180"/>
                      <w:marRight w:val="-180"/>
                      <w:marTop w:val="0"/>
                      <w:marBottom w:val="0"/>
                      <w:divBdr>
                        <w:top w:val="none" w:sz="0" w:space="0" w:color="auto"/>
                        <w:left w:val="none" w:sz="0" w:space="0" w:color="auto"/>
                        <w:bottom w:val="none" w:sz="0" w:space="0" w:color="auto"/>
                        <w:right w:val="none" w:sz="0" w:space="0" w:color="auto"/>
                      </w:divBdr>
                      <w:divsChild>
                        <w:div w:id="1169829693">
                          <w:marLeft w:val="0"/>
                          <w:marRight w:val="0"/>
                          <w:marTop w:val="0"/>
                          <w:marBottom w:val="0"/>
                          <w:divBdr>
                            <w:top w:val="none" w:sz="0" w:space="0" w:color="auto"/>
                            <w:left w:val="none" w:sz="0" w:space="0" w:color="auto"/>
                            <w:bottom w:val="none" w:sz="0" w:space="0" w:color="auto"/>
                            <w:right w:val="none" w:sz="0" w:space="0" w:color="auto"/>
                          </w:divBdr>
                          <w:divsChild>
                            <w:div w:id="1465780717">
                              <w:marLeft w:val="0"/>
                              <w:marRight w:val="0"/>
                              <w:marTop w:val="0"/>
                              <w:marBottom w:val="0"/>
                              <w:divBdr>
                                <w:top w:val="none" w:sz="0" w:space="0" w:color="auto"/>
                                <w:left w:val="none" w:sz="0" w:space="0" w:color="auto"/>
                                <w:bottom w:val="none" w:sz="0" w:space="0" w:color="auto"/>
                                <w:right w:val="none" w:sz="0" w:space="0" w:color="auto"/>
                              </w:divBdr>
                              <w:divsChild>
                                <w:div w:id="1546796032">
                                  <w:marLeft w:val="0"/>
                                  <w:marRight w:val="0"/>
                                  <w:marTop w:val="0"/>
                                  <w:marBottom w:val="0"/>
                                  <w:divBdr>
                                    <w:top w:val="none" w:sz="0" w:space="0" w:color="auto"/>
                                    <w:left w:val="none" w:sz="0" w:space="0" w:color="auto"/>
                                    <w:bottom w:val="none" w:sz="0" w:space="0" w:color="auto"/>
                                    <w:right w:val="none" w:sz="0" w:space="0" w:color="auto"/>
                                  </w:divBdr>
                                  <w:divsChild>
                                    <w:div w:id="115286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8774656">
          <w:marLeft w:val="0"/>
          <w:marRight w:val="0"/>
          <w:marTop w:val="0"/>
          <w:marBottom w:val="540"/>
          <w:divBdr>
            <w:top w:val="none" w:sz="0" w:space="0" w:color="auto"/>
            <w:left w:val="none" w:sz="0" w:space="0" w:color="auto"/>
            <w:bottom w:val="none" w:sz="0" w:space="0" w:color="auto"/>
            <w:right w:val="none" w:sz="0" w:space="0" w:color="auto"/>
          </w:divBdr>
          <w:divsChild>
            <w:div w:id="1810514114">
              <w:marLeft w:val="0"/>
              <w:marRight w:val="0"/>
              <w:marTop w:val="0"/>
              <w:marBottom w:val="0"/>
              <w:divBdr>
                <w:top w:val="none" w:sz="0" w:space="0" w:color="auto"/>
                <w:left w:val="none" w:sz="0" w:space="0" w:color="auto"/>
                <w:bottom w:val="none" w:sz="0" w:space="0" w:color="auto"/>
                <w:right w:val="none" w:sz="0" w:space="0" w:color="auto"/>
              </w:divBdr>
              <w:divsChild>
                <w:div w:id="1393890869">
                  <w:marLeft w:val="0"/>
                  <w:marRight w:val="0"/>
                  <w:marTop w:val="100"/>
                  <w:marBottom w:val="100"/>
                  <w:divBdr>
                    <w:top w:val="none" w:sz="0" w:space="0" w:color="auto"/>
                    <w:left w:val="none" w:sz="0" w:space="0" w:color="auto"/>
                    <w:bottom w:val="none" w:sz="0" w:space="0" w:color="auto"/>
                    <w:right w:val="none" w:sz="0" w:space="0" w:color="auto"/>
                  </w:divBdr>
                  <w:divsChild>
                    <w:div w:id="1330792782">
                      <w:marLeft w:val="-180"/>
                      <w:marRight w:val="-180"/>
                      <w:marTop w:val="0"/>
                      <w:marBottom w:val="0"/>
                      <w:divBdr>
                        <w:top w:val="none" w:sz="0" w:space="0" w:color="auto"/>
                        <w:left w:val="none" w:sz="0" w:space="0" w:color="auto"/>
                        <w:bottom w:val="none" w:sz="0" w:space="0" w:color="auto"/>
                        <w:right w:val="none" w:sz="0" w:space="0" w:color="auto"/>
                      </w:divBdr>
                      <w:divsChild>
                        <w:div w:id="362245800">
                          <w:marLeft w:val="0"/>
                          <w:marRight w:val="0"/>
                          <w:marTop w:val="0"/>
                          <w:marBottom w:val="0"/>
                          <w:divBdr>
                            <w:top w:val="none" w:sz="0" w:space="0" w:color="auto"/>
                            <w:left w:val="none" w:sz="0" w:space="0" w:color="auto"/>
                            <w:bottom w:val="none" w:sz="0" w:space="0" w:color="auto"/>
                            <w:right w:val="none" w:sz="0" w:space="0" w:color="auto"/>
                          </w:divBdr>
                          <w:divsChild>
                            <w:div w:id="572737408">
                              <w:marLeft w:val="0"/>
                              <w:marRight w:val="0"/>
                              <w:marTop w:val="0"/>
                              <w:marBottom w:val="0"/>
                              <w:divBdr>
                                <w:top w:val="none" w:sz="0" w:space="0" w:color="auto"/>
                                <w:left w:val="none" w:sz="0" w:space="0" w:color="auto"/>
                                <w:bottom w:val="none" w:sz="0" w:space="0" w:color="auto"/>
                                <w:right w:val="none" w:sz="0" w:space="0" w:color="auto"/>
                              </w:divBdr>
                              <w:divsChild>
                                <w:div w:id="1130972249">
                                  <w:marLeft w:val="0"/>
                                  <w:marRight w:val="0"/>
                                  <w:marTop w:val="0"/>
                                  <w:marBottom w:val="0"/>
                                  <w:divBdr>
                                    <w:top w:val="none" w:sz="0" w:space="0" w:color="auto"/>
                                    <w:left w:val="none" w:sz="0" w:space="0" w:color="auto"/>
                                    <w:bottom w:val="none" w:sz="0" w:space="0" w:color="auto"/>
                                    <w:right w:val="none" w:sz="0" w:space="0" w:color="auto"/>
                                  </w:divBdr>
                                  <w:divsChild>
                                    <w:div w:id="154659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1755697">
      <w:bodyDiv w:val="1"/>
      <w:marLeft w:val="0"/>
      <w:marRight w:val="0"/>
      <w:marTop w:val="0"/>
      <w:marBottom w:val="0"/>
      <w:divBdr>
        <w:top w:val="none" w:sz="0" w:space="0" w:color="auto"/>
        <w:left w:val="none" w:sz="0" w:space="0" w:color="auto"/>
        <w:bottom w:val="none" w:sz="0" w:space="0" w:color="auto"/>
        <w:right w:val="none" w:sz="0" w:space="0" w:color="auto"/>
      </w:divBdr>
      <w:divsChild>
        <w:div w:id="527791396">
          <w:marLeft w:val="0"/>
          <w:marRight w:val="0"/>
          <w:marTop w:val="0"/>
          <w:marBottom w:val="540"/>
          <w:divBdr>
            <w:top w:val="none" w:sz="0" w:space="0" w:color="auto"/>
            <w:left w:val="none" w:sz="0" w:space="0" w:color="auto"/>
            <w:bottom w:val="none" w:sz="0" w:space="0" w:color="auto"/>
            <w:right w:val="none" w:sz="0" w:space="0" w:color="auto"/>
          </w:divBdr>
          <w:divsChild>
            <w:div w:id="1558592410">
              <w:marLeft w:val="0"/>
              <w:marRight w:val="0"/>
              <w:marTop w:val="0"/>
              <w:marBottom w:val="0"/>
              <w:divBdr>
                <w:top w:val="none" w:sz="0" w:space="0" w:color="auto"/>
                <w:left w:val="none" w:sz="0" w:space="0" w:color="auto"/>
                <w:bottom w:val="none" w:sz="0" w:space="0" w:color="auto"/>
                <w:right w:val="none" w:sz="0" w:space="0" w:color="auto"/>
              </w:divBdr>
              <w:divsChild>
                <w:div w:id="171990008">
                  <w:marLeft w:val="0"/>
                  <w:marRight w:val="0"/>
                  <w:marTop w:val="100"/>
                  <w:marBottom w:val="100"/>
                  <w:divBdr>
                    <w:top w:val="none" w:sz="0" w:space="0" w:color="auto"/>
                    <w:left w:val="none" w:sz="0" w:space="0" w:color="auto"/>
                    <w:bottom w:val="none" w:sz="0" w:space="0" w:color="auto"/>
                    <w:right w:val="none" w:sz="0" w:space="0" w:color="auto"/>
                  </w:divBdr>
                  <w:divsChild>
                    <w:div w:id="2034727981">
                      <w:marLeft w:val="-180"/>
                      <w:marRight w:val="-180"/>
                      <w:marTop w:val="0"/>
                      <w:marBottom w:val="0"/>
                      <w:divBdr>
                        <w:top w:val="none" w:sz="0" w:space="0" w:color="auto"/>
                        <w:left w:val="none" w:sz="0" w:space="0" w:color="auto"/>
                        <w:bottom w:val="none" w:sz="0" w:space="0" w:color="auto"/>
                        <w:right w:val="none" w:sz="0" w:space="0" w:color="auto"/>
                      </w:divBdr>
                      <w:divsChild>
                        <w:div w:id="1443257397">
                          <w:marLeft w:val="0"/>
                          <w:marRight w:val="0"/>
                          <w:marTop w:val="0"/>
                          <w:marBottom w:val="0"/>
                          <w:divBdr>
                            <w:top w:val="none" w:sz="0" w:space="0" w:color="auto"/>
                            <w:left w:val="none" w:sz="0" w:space="0" w:color="auto"/>
                            <w:bottom w:val="none" w:sz="0" w:space="0" w:color="auto"/>
                            <w:right w:val="none" w:sz="0" w:space="0" w:color="auto"/>
                          </w:divBdr>
                          <w:divsChild>
                            <w:div w:id="2117170763">
                              <w:marLeft w:val="0"/>
                              <w:marRight w:val="0"/>
                              <w:marTop w:val="0"/>
                              <w:marBottom w:val="0"/>
                              <w:divBdr>
                                <w:top w:val="none" w:sz="0" w:space="0" w:color="auto"/>
                                <w:left w:val="none" w:sz="0" w:space="0" w:color="auto"/>
                                <w:bottom w:val="none" w:sz="0" w:space="0" w:color="auto"/>
                                <w:right w:val="none" w:sz="0" w:space="0" w:color="auto"/>
                              </w:divBdr>
                              <w:divsChild>
                                <w:div w:id="1270049005">
                                  <w:marLeft w:val="0"/>
                                  <w:marRight w:val="0"/>
                                  <w:marTop w:val="0"/>
                                  <w:marBottom w:val="0"/>
                                  <w:divBdr>
                                    <w:top w:val="none" w:sz="0" w:space="0" w:color="auto"/>
                                    <w:left w:val="none" w:sz="0" w:space="0" w:color="auto"/>
                                    <w:bottom w:val="none" w:sz="0" w:space="0" w:color="auto"/>
                                    <w:right w:val="none" w:sz="0" w:space="0" w:color="auto"/>
                                  </w:divBdr>
                                  <w:divsChild>
                                    <w:div w:id="62261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1570172">
          <w:marLeft w:val="0"/>
          <w:marRight w:val="0"/>
          <w:marTop w:val="0"/>
          <w:marBottom w:val="540"/>
          <w:divBdr>
            <w:top w:val="none" w:sz="0" w:space="0" w:color="auto"/>
            <w:left w:val="none" w:sz="0" w:space="0" w:color="auto"/>
            <w:bottom w:val="none" w:sz="0" w:space="0" w:color="auto"/>
            <w:right w:val="none" w:sz="0" w:space="0" w:color="auto"/>
          </w:divBdr>
          <w:divsChild>
            <w:div w:id="549849289">
              <w:marLeft w:val="0"/>
              <w:marRight w:val="0"/>
              <w:marTop w:val="0"/>
              <w:marBottom w:val="0"/>
              <w:divBdr>
                <w:top w:val="none" w:sz="0" w:space="0" w:color="auto"/>
                <w:left w:val="none" w:sz="0" w:space="0" w:color="auto"/>
                <w:bottom w:val="none" w:sz="0" w:space="0" w:color="auto"/>
                <w:right w:val="none" w:sz="0" w:space="0" w:color="auto"/>
              </w:divBdr>
              <w:divsChild>
                <w:div w:id="1077896850">
                  <w:marLeft w:val="0"/>
                  <w:marRight w:val="0"/>
                  <w:marTop w:val="100"/>
                  <w:marBottom w:val="100"/>
                  <w:divBdr>
                    <w:top w:val="none" w:sz="0" w:space="0" w:color="auto"/>
                    <w:left w:val="none" w:sz="0" w:space="0" w:color="auto"/>
                    <w:bottom w:val="none" w:sz="0" w:space="0" w:color="auto"/>
                    <w:right w:val="none" w:sz="0" w:space="0" w:color="auto"/>
                  </w:divBdr>
                  <w:divsChild>
                    <w:div w:id="1669404779">
                      <w:marLeft w:val="-180"/>
                      <w:marRight w:val="-180"/>
                      <w:marTop w:val="0"/>
                      <w:marBottom w:val="0"/>
                      <w:divBdr>
                        <w:top w:val="none" w:sz="0" w:space="0" w:color="auto"/>
                        <w:left w:val="none" w:sz="0" w:space="0" w:color="auto"/>
                        <w:bottom w:val="none" w:sz="0" w:space="0" w:color="auto"/>
                        <w:right w:val="none" w:sz="0" w:space="0" w:color="auto"/>
                      </w:divBdr>
                      <w:divsChild>
                        <w:div w:id="1319724835">
                          <w:marLeft w:val="0"/>
                          <w:marRight w:val="0"/>
                          <w:marTop w:val="0"/>
                          <w:marBottom w:val="0"/>
                          <w:divBdr>
                            <w:top w:val="none" w:sz="0" w:space="0" w:color="auto"/>
                            <w:left w:val="none" w:sz="0" w:space="0" w:color="auto"/>
                            <w:bottom w:val="none" w:sz="0" w:space="0" w:color="auto"/>
                            <w:right w:val="none" w:sz="0" w:space="0" w:color="auto"/>
                          </w:divBdr>
                          <w:divsChild>
                            <w:div w:id="1949699265">
                              <w:marLeft w:val="0"/>
                              <w:marRight w:val="0"/>
                              <w:marTop w:val="0"/>
                              <w:marBottom w:val="0"/>
                              <w:divBdr>
                                <w:top w:val="none" w:sz="0" w:space="0" w:color="auto"/>
                                <w:left w:val="none" w:sz="0" w:space="0" w:color="auto"/>
                                <w:bottom w:val="none" w:sz="0" w:space="0" w:color="auto"/>
                                <w:right w:val="none" w:sz="0" w:space="0" w:color="auto"/>
                              </w:divBdr>
                              <w:divsChild>
                                <w:div w:id="1961720633">
                                  <w:marLeft w:val="0"/>
                                  <w:marRight w:val="0"/>
                                  <w:marTop w:val="0"/>
                                  <w:marBottom w:val="0"/>
                                  <w:divBdr>
                                    <w:top w:val="none" w:sz="0" w:space="0" w:color="auto"/>
                                    <w:left w:val="none" w:sz="0" w:space="0" w:color="auto"/>
                                    <w:bottom w:val="none" w:sz="0" w:space="0" w:color="auto"/>
                                    <w:right w:val="none" w:sz="0" w:space="0" w:color="auto"/>
                                  </w:divBdr>
                                  <w:divsChild>
                                    <w:div w:id="20460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foworld.com/article/3445043/what-are-microservices-your-next-software-architectur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mplicable.com/new/solution-architecture" TargetMode="External"/><Relationship Id="rId5" Type="http://schemas.openxmlformats.org/officeDocument/2006/relationships/hyperlink" Target="https://www.cio.com/article/194067/7-ways-to-effectively-ensure-it-business-alignment.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615</Words>
  <Characters>3509</Characters>
  <Application>Microsoft Office Word</Application>
  <DocSecurity>0</DocSecurity>
  <Lines>29</Lines>
  <Paragraphs>8</Paragraphs>
  <ScaleCrop>false</ScaleCrop>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poornishanmu29@gmail.com</dc:creator>
  <cp:keywords/>
  <dc:description/>
  <cp:lastModifiedBy>poornishanmu29@gmail.com</cp:lastModifiedBy>
  <cp:revision>2</cp:revision>
  <dcterms:created xsi:type="dcterms:W3CDTF">2023-05-23T07:20:00Z</dcterms:created>
  <dcterms:modified xsi:type="dcterms:W3CDTF">2023-05-23T07:20:00Z</dcterms:modified>
</cp:coreProperties>
</file>