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44914" w14:textId="17CFA19F" w:rsidR="007E38F2" w:rsidRDefault="00000000">
      <w:pPr>
        <w:jc w:val="center"/>
      </w:pPr>
      <w:r>
        <w:rPr>
          <w:b/>
          <w:sz w:val="40"/>
        </w:rPr>
        <w:t>Numeric Dataset — Post-Implementation Report</w:t>
      </w:r>
    </w:p>
    <w:p w14:paraId="11D4532B" w14:textId="77777777" w:rsidR="007E38F2" w:rsidRDefault="007E38F2"/>
    <w:p w14:paraId="1987565D" w14:textId="77777777" w:rsidR="007E38F2" w:rsidRDefault="00000000">
      <w:pPr>
        <w:pStyle w:val="Heading1"/>
      </w:pPr>
      <w:r>
        <w:t>1. Document Control</w:t>
      </w:r>
    </w:p>
    <w:tbl>
      <w:tblPr>
        <w:tblStyle w:val="LightShading-Accent1"/>
        <w:tblW w:w="0" w:type="auto"/>
        <w:tblLook w:val="04A0" w:firstRow="1" w:lastRow="0" w:firstColumn="1" w:lastColumn="0" w:noHBand="0" w:noVBand="1"/>
      </w:tblPr>
      <w:tblGrid>
        <w:gridCol w:w="4320"/>
        <w:gridCol w:w="4320"/>
      </w:tblGrid>
      <w:tr w:rsidR="007E38F2" w14:paraId="31B72C05" w14:textId="77777777" w:rsidTr="007E38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08FB08" w14:textId="77777777" w:rsidR="007E38F2" w:rsidRDefault="00000000">
            <w:r>
              <w:t>Dataset Type</w:t>
            </w:r>
          </w:p>
        </w:tc>
        <w:tc>
          <w:tcPr>
            <w:tcW w:w="4320" w:type="dxa"/>
          </w:tcPr>
          <w:p w14:paraId="0B936C87" w14:textId="77777777" w:rsidR="007E38F2" w:rsidRDefault="00000000">
            <w:pPr>
              <w:cnfStyle w:val="100000000000" w:firstRow="1" w:lastRow="0" w:firstColumn="0" w:lastColumn="0" w:oddVBand="0" w:evenVBand="0" w:oddHBand="0" w:evenHBand="0" w:firstRowFirstColumn="0" w:firstRowLastColumn="0" w:lastRowFirstColumn="0" w:lastRowLastColumn="0"/>
            </w:pPr>
            <w:r>
              <w:t>Numeric</w:t>
            </w:r>
          </w:p>
        </w:tc>
      </w:tr>
      <w:tr w:rsidR="007E38F2" w14:paraId="718E3C40" w14:textId="77777777" w:rsidTr="007E3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207F67" w14:textId="77777777" w:rsidR="007E38F2" w:rsidRDefault="00000000">
            <w:r>
              <w:t>Example Dataset Name</w:t>
            </w:r>
          </w:p>
        </w:tc>
        <w:tc>
          <w:tcPr>
            <w:tcW w:w="4320" w:type="dxa"/>
          </w:tcPr>
          <w:p w14:paraId="08C4661E" w14:textId="37B4DD35" w:rsidR="007E38F2" w:rsidRDefault="00B721C2">
            <w:pPr>
              <w:cnfStyle w:val="000000100000" w:firstRow="0" w:lastRow="0" w:firstColumn="0" w:lastColumn="0" w:oddVBand="0" w:evenVBand="0" w:oddHBand="1" w:evenHBand="0" w:firstRowFirstColumn="0" w:firstRowLastColumn="0" w:lastRowFirstColumn="0" w:lastRowLastColumn="0"/>
            </w:pPr>
            <w:r w:rsidRPr="00B721C2">
              <w:t>Heart Disease Dataset</w:t>
            </w:r>
          </w:p>
        </w:tc>
      </w:tr>
      <w:tr w:rsidR="007E38F2" w14:paraId="09FD2246" w14:textId="77777777" w:rsidTr="007E38F2">
        <w:tc>
          <w:tcPr>
            <w:cnfStyle w:val="001000000000" w:firstRow="0" w:lastRow="0" w:firstColumn="1" w:lastColumn="0" w:oddVBand="0" w:evenVBand="0" w:oddHBand="0" w:evenHBand="0" w:firstRowFirstColumn="0" w:firstRowLastColumn="0" w:lastRowFirstColumn="0" w:lastRowLastColumn="0"/>
            <w:tcW w:w="4320" w:type="dxa"/>
          </w:tcPr>
          <w:p w14:paraId="78AA5BA8" w14:textId="77777777" w:rsidR="007E38F2" w:rsidRDefault="00000000">
            <w:r>
              <w:t>Project / Use Case</w:t>
            </w:r>
          </w:p>
        </w:tc>
        <w:tc>
          <w:tcPr>
            <w:tcW w:w="4320" w:type="dxa"/>
          </w:tcPr>
          <w:p w14:paraId="3A8B3857" w14:textId="4144B4E9" w:rsidR="007E38F2" w:rsidRDefault="00B721C2">
            <w:pPr>
              <w:cnfStyle w:val="000000000000" w:firstRow="0" w:lastRow="0" w:firstColumn="0" w:lastColumn="0" w:oddVBand="0" w:evenVBand="0" w:oddHBand="0" w:evenHBand="0" w:firstRowFirstColumn="0" w:firstRowLastColumn="0" w:lastRowFirstColumn="0" w:lastRowLastColumn="0"/>
            </w:pPr>
            <w:r w:rsidRPr="00B721C2">
              <w:t>Heart Disease Prediction</w:t>
            </w:r>
          </w:p>
        </w:tc>
      </w:tr>
      <w:tr w:rsidR="007E38F2" w14:paraId="615D30B2" w14:textId="77777777" w:rsidTr="007E3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18818A" w14:textId="77777777" w:rsidR="007E38F2" w:rsidRDefault="00000000">
            <w:r>
              <w:t>Version</w:t>
            </w:r>
          </w:p>
        </w:tc>
        <w:tc>
          <w:tcPr>
            <w:tcW w:w="4320" w:type="dxa"/>
          </w:tcPr>
          <w:p w14:paraId="7A2E681E" w14:textId="77777777" w:rsidR="007E38F2" w:rsidRDefault="00000000">
            <w:pPr>
              <w:cnfStyle w:val="000000100000" w:firstRow="0" w:lastRow="0" w:firstColumn="0" w:lastColumn="0" w:oddVBand="0" w:evenVBand="0" w:oddHBand="1" w:evenHBand="0" w:firstRowFirstColumn="0" w:firstRowLastColumn="0" w:lastRowFirstColumn="0" w:lastRowLastColumn="0"/>
            </w:pPr>
            <w:r>
              <w:t>v1.0</w:t>
            </w:r>
          </w:p>
        </w:tc>
      </w:tr>
      <w:tr w:rsidR="007E38F2" w14:paraId="14D8427C" w14:textId="77777777" w:rsidTr="007E38F2">
        <w:tc>
          <w:tcPr>
            <w:cnfStyle w:val="001000000000" w:firstRow="0" w:lastRow="0" w:firstColumn="1" w:lastColumn="0" w:oddVBand="0" w:evenVBand="0" w:oddHBand="0" w:evenHBand="0" w:firstRowFirstColumn="0" w:firstRowLastColumn="0" w:lastRowFirstColumn="0" w:lastRowLastColumn="0"/>
            <w:tcW w:w="4320" w:type="dxa"/>
          </w:tcPr>
          <w:p w14:paraId="4F2208C9" w14:textId="77777777" w:rsidR="007E38F2" w:rsidRDefault="00000000">
            <w:r>
              <w:t>Date</w:t>
            </w:r>
          </w:p>
        </w:tc>
        <w:tc>
          <w:tcPr>
            <w:tcW w:w="4320" w:type="dxa"/>
          </w:tcPr>
          <w:p w14:paraId="67B7E4FA" w14:textId="77777777" w:rsidR="007E38F2" w:rsidRDefault="00000000">
            <w:pPr>
              <w:cnfStyle w:val="000000000000" w:firstRow="0" w:lastRow="0" w:firstColumn="0" w:lastColumn="0" w:oddVBand="0" w:evenVBand="0" w:oddHBand="0" w:evenHBand="0" w:firstRowFirstColumn="0" w:firstRowLastColumn="0" w:lastRowFirstColumn="0" w:lastRowLastColumn="0"/>
            </w:pPr>
            <w:r>
              <w:t>&lt;DD-MMM-YYYY&gt;</w:t>
            </w:r>
          </w:p>
        </w:tc>
      </w:tr>
    </w:tbl>
    <w:p w14:paraId="477B4598" w14:textId="77777777" w:rsidR="007E38F2" w:rsidRDefault="007E38F2"/>
    <w:p w14:paraId="7F41D17D" w14:textId="7B8BC342" w:rsidR="00B721C2" w:rsidRDefault="00000000">
      <w:pPr>
        <w:pStyle w:val="Heading1"/>
      </w:pPr>
      <w:r>
        <w:t>2. Executive Summary</w:t>
      </w:r>
    </w:p>
    <w:p w14:paraId="69E37580" w14:textId="78D78622" w:rsidR="00B721C2" w:rsidRPr="00B721C2" w:rsidRDefault="00B721C2">
      <w:pPr>
        <w:pStyle w:val="Heading1"/>
      </w:pPr>
      <w:r w:rsidRPr="00B721C2">
        <w:rPr>
          <w:rFonts w:ascii="Calibri" w:eastAsiaTheme="minorEastAsia" w:hAnsi="Calibri" w:cstheme="minorBidi"/>
          <w:b w:val="0"/>
          <w:bCs w:val="0"/>
          <w:color w:val="auto"/>
          <w:sz w:val="22"/>
          <w:szCs w:val="22"/>
        </w:rPr>
        <w:t>This report documents the implementation completed for the numeric dataset “Heart Disease Dataset”. The goal was to predict the presence of heart disease based on patient medical data. After implementation, the system achieved 98.54% accuracy on the test set and met low latency and cost targets. Key risks include limited dataset size, with mitigations listed in Section 10.</w:t>
      </w:r>
    </w:p>
    <w:p w14:paraId="2B391088" w14:textId="47CEF6EB" w:rsidR="007E38F2" w:rsidRDefault="00000000">
      <w:pPr>
        <w:pStyle w:val="Heading1"/>
      </w:pPr>
      <w:r>
        <w:t>3. Dataset Overview</w:t>
      </w:r>
    </w:p>
    <w:p w14:paraId="473C063A" w14:textId="77777777" w:rsidR="007E38F2" w:rsidRDefault="00000000">
      <w:r>
        <w:t>Provide a clear snapshot of the dataset so reviewers understand what was used.</w:t>
      </w:r>
    </w:p>
    <w:p w14:paraId="64C7AA39" w14:textId="77777777" w:rsidR="007E38F2" w:rsidRDefault="00000000">
      <w:r>
        <w:t>Include:</w:t>
      </w:r>
    </w:p>
    <w:p w14:paraId="5ADA2DAA" w14:textId="645DBCA8" w:rsidR="007E38F2" w:rsidRDefault="00000000">
      <w:pPr>
        <w:pStyle w:val="ListBullet"/>
      </w:pPr>
      <w:r>
        <w:t>Source</w:t>
      </w:r>
      <w:r w:rsidR="00B721C2">
        <w:t>: Kaggle</w:t>
      </w:r>
    </w:p>
    <w:p w14:paraId="1E2D8C5A" w14:textId="33315FDB" w:rsidR="00B721C2" w:rsidRDefault="00000000">
      <w:pPr>
        <w:pStyle w:val="ListBullet"/>
      </w:pPr>
      <w:r>
        <w:t>Size</w:t>
      </w:r>
      <w:r w:rsidR="00B721C2" w:rsidRPr="00B721C2">
        <w:t>: ~1000 records</w:t>
      </w:r>
    </w:p>
    <w:p w14:paraId="7F16AE3E" w14:textId="3AC1C8F9" w:rsidR="007E38F2" w:rsidRDefault="00000000">
      <w:pPr>
        <w:pStyle w:val="ListBullet"/>
      </w:pPr>
      <w:r>
        <w:t>storage location</w:t>
      </w:r>
      <w:r w:rsidR="00B721C2" w:rsidRPr="00B721C2">
        <w:t>: Local system</w:t>
      </w:r>
    </w:p>
    <w:p w14:paraId="2E06EAE4" w14:textId="14858F97" w:rsidR="00B721C2" w:rsidRDefault="00000000">
      <w:pPr>
        <w:pStyle w:val="ListBullet"/>
      </w:pPr>
      <w:r>
        <w:t>Label definition</w:t>
      </w:r>
      <w:r w:rsidR="00B721C2" w:rsidRPr="00B721C2">
        <w:t>: 0 (No Disease), 1 (Disease)</w:t>
      </w:r>
    </w:p>
    <w:p w14:paraId="24277869" w14:textId="252C350D" w:rsidR="007E38F2" w:rsidRDefault="00B721C2">
      <w:pPr>
        <w:pStyle w:val="ListBullet"/>
      </w:pPr>
      <w:r>
        <w:t xml:space="preserve">Class distribution: </w:t>
      </w:r>
      <w:r w:rsidRPr="00B721C2">
        <w:t>Balanced</w:t>
      </w:r>
    </w:p>
    <w:p w14:paraId="19431F9A" w14:textId="3D905107" w:rsidR="007E38F2" w:rsidRDefault="00000000">
      <w:pPr>
        <w:pStyle w:val="ListBullet"/>
      </w:pPr>
      <w:proofErr w:type="gramStart"/>
      <w:r>
        <w:t xml:space="preserve">Privacy </w:t>
      </w:r>
      <w:r w:rsidR="00B721C2" w:rsidRPr="00B721C2">
        <w:t>:</w:t>
      </w:r>
      <w:proofErr w:type="gramEnd"/>
      <w:r w:rsidR="00B721C2" w:rsidRPr="00B721C2">
        <w:t xml:space="preserve"> No personally identifiable information</w:t>
      </w:r>
    </w:p>
    <w:p w14:paraId="3F20070D" w14:textId="77777777" w:rsidR="007E38F2" w:rsidRDefault="00000000">
      <w:pPr>
        <w:pStyle w:val="Heading1"/>
      </w:pPr>
      <w:r>
        <w:t>4. Data Preparation</w:t>
      </w:r>
    </w:p>
    <w:p w14:paraId="0DE1DA98" w14:textId="547D77D6" w:rsidR="007E38F2" w:rsidRDefault="00000000" w:rsidP="00B721C2">
      <w:pPr>
        <w:pStyle w:val="ListBullet"/>
      </w:pPr>
      <w:r>
        <w:t xml:space="preserve">Ingestion and validation checks </w:t>
      </w:r>
      <w:r w:rsidR="00B721C2" w:rsidRPr="00B721C2">
        <w:t>were performed.</w:t>
      </w:r>
    </w:p>
    <w:p w14:paraId="675A80CA" w14:textId="5D3DA3D3" w:rsidR="00B721C2" w:rsidRDefault="00B721C2" w:rsidP="00B721C2">
      <w:pPr>
        <w:pStyle w:val="ListBullet"/>
      </w:pPr>
      <w:r w:rsidRPr="00B721C2">
        <w:t>Duplicate records were removed.</w:t>
      </w:r>
    </w:p>
    <w:p w14:paraId="5D8E293E" w14:textId="77777777" w:rsidR="00B721C2" w:rsidRDefault="00B721C2" w:rsidP="00B721C2">
      <w:pPr>
        <w:pStyle w:val="ListBullet"/>
      </w:pPr>
      <w:r w:rsidRPr="00B721C2">
        <w:t>Train/test split was applied with leakage prevention.</w:t>
      </w:r>
    </w:p>
    <w:p w14:paraId="19DBCD45" w14:textId="14A6C988" w:rsidR="00B721C2" w:rsidRPr="00B721C2" w:rsidRDefault="00B721C2" w:rsidP="00B721C2">
      <w:pPr>
        <w:pStyle w:val="ListBullet"/>
      </w:pPr>
      <w:r w:rsidRPr="00B721C2">
        <w:t>Dataset version and preprocessing steps were maintained.</w:t>
      </w:r>
    </w:p>
    <w:p w14:paraId="1D1B2834" w14:textId="52296A31" w:rsidR="007E38F2" w:rsidRDefault="00000000">
      <w:pPr>
        <w:pStyle w:val="Heading1"/>
      </w:pPr>
      <w:r>
        <w:lastRenderedPageBreak/>
        <w:t>5. Modality-Specific Processing</w:t>
      </w:r>
    </w:p>
    <w:p w14:paraId="413EBC27" w14:textId="77777777" w:rsidR="007934AA" w:rsidRDefault="007934AA">
      <w:pPr>
        <w:pStyle w:val="ListBullet"/>
      </w:pPr>
      <w:r w:rsidRPr="007934AA">
        <w:t>Feature selection applied.</w:t>
      </w:r>
    </w:p>
    <w:p w14:paraId="53A5833B" w14:textId="77777777" w:rsidR="007934AA" w:rsidRDefault="007934AA">
      <w:pPr>
        <w:pStyle w:val="ListBullet"/>
      </w:pPr>
      <w:r w:rsidRPr="007934AA">
        <w:t>Categorical values encoded.</w:t>
      </w:r>
    </w:p>
    <w:p w14:paraId="35FC7CE0" w14:textId="77777777" w:rsidR="007934AA" w:rsidRDefault="007934AA">
      <w:pPr>
        <w:pStyle w:val="ListBullet"/>
      </w:pPr>
      <w:r w:rsidRPr="007934AA">
        <w:t>Numeric data normalized.</w:t>
      </w:r>
    </w:p>
    <w:p w14:paraId="5683B29E" w14:textId="4C5788BF" w:rsidR="007934AA" w:rsidRDefault="007934AA">
      <w:pPr>
        <w:pStyle w:val="ListBullet"/>
      </w:pPr>
      <w:r w:rsidRPr="007934AA">
        <w:t>No dimensionality reduction applied.</w:t>
      </w:r>
    </w:p>
    <w:p w14:paraId="73610DAE" w14:textId="77777777" w:rsidR="007E38F2" w:rsidRDefault="00000000">
      <w:pPr>
        <w:pStyle w:val="Heading1"/>
      </w:pPr>
      <w:r>
        <w:t>6. Model / System Design</w:t>
      </w:r>
    </w:p>
    <w:p w14:paraId="3503FACE" w14:textId="78E2DB6F" w:rsidR="007E38F2" w:rsidRDefault="00000000">
      <w:pPr>
        <w:pStyle w:val="ListBullet"/>
      </w:pPr>
      <w:r>
        <w:t>Baseline model and results</w:t>
      </w:r>
      <w:r w:rsidR="007934AA">
        <w:t xml:space="preserve"> evaluated.</w:t>
      </w:r>
    </w:p>
    <w:p w14:paraId="74B98CC5" w14:textId="71DC7EC5" w:rsidR="007E38F2" w:rsidRDefault="00000000">
      <w:pPr>
        <w:pStyle w:val="ListBullet"/>
      </w:pPr>
      <w:r>
        <w:t>Final model</w:t>
      </w:r>
      <w:r w:rsidR="007934AA">
        <w:t>: Random Forest Classifier.</w:t>
      </w:r>
    </w:p>
    <w:p w14:paraId="0D5A5CE7" w14:textId="37B6B271" w:rsidR="007E38F2" w:rsidRDefault="00000000">
      <w:pPr>
        <w:pStyle w:val="ListBullet"/>
      </w:pPr>
      <w:r>
        <w:t>Training setup</w:t>
      </w:r>
      <w:r w:rsidR="007934AA">
        <w:t>: CPU-based training with default parameters.</w:t>
      </w:r>
    </w:p>
    <w:p w14:paraId="57199E66" w14:textId="00738412" w:rsidR="007E38F2" w:rsidRDefault="00000000" w:rsidP="007934AA">
      <w:pPr>
        <w:pStyle w:val="ListBullet"/>
      </w:pPr>
      <w:r>
        <w:t>Inference pipeline</w:t>
      </w:r>
      <w:r w:rsidR="007934AA">
        <w:t xml:space="preserve">: </w:t>
      </w:r>
      <w:proofErr w:type="spellStart"/>
      <w:r w:rsidR="007934AA">
        <w:t>Streamlit</w:t>
      </w:r>
      <w:proofErr w:type="spellEnd"/>
      <w:r w:rsidR="007934AA">
        <w:t>-based interface for prediction.</w:t>
      </w:r>
    </w:p>
    <w:p w14:paraId="0CDE830E" w14:textId="1DFFF224" w:rsidR="007E38F2" w:rsidRDefault="00000000">
      <w:pPr>
        <w:pStyle w:val="Heading1"/>
      </w:pPr>
      <w:r>
        <w:t>7. Evaluation &amp; Results</w:t>
      </w:r>
    </w:p>
    <w:p w14:paraId="5B63C2EE" w14:textId="77777777" w:rsidR="001C54C4" w:rsidRDefault="001C54C4" w:rsidP="001C54C4">
      <w:r>
        <w:t xml:space="preserve">This section presents evaluation results of multiple machine learning models applied on the </w:t>
      </w:r>
      <w:proofErr w:type="gramStart"/>
      <w:r>
        <w:t>Heart Disease</w:t>
      </w:r>
      <w:proofErr w:type="gramEnd"/>
      <w:r>
        <w:t xml:space="preserve"> dataset.</w:t>
      </w:r>
    </w:p>
    <w:p w14:paraId="337C00E5" w14:textId="1D3A16F4" w:rsidR="001C54C4" w:rsidRDefault="001C54C4" w:rsidP="001C54C4">
      <w:r>
        <w:t>Models were trained using an 80-20 train-test split and evaluated based on accuracy, precision, recall, and F1-score.</w:t>
      </w:r>
    </w:p>
    <w:tbl>
      <w:tblPr>
        <w:tblStyle w:val="LightShading-Accent1"/>
        <w:tblW w:w="10065" w:type="dxa"/>
        <w:tblLook w:val="04A0" w:firstRow="1" w:lastRow="0" w:firstColumn="1" w:lastColumn="0" w:noHBand="0" w:noVBand="1"/>
      </w:tblPr>
      <w:tblGrid>
        <w:gridCol w:w="2127"/>
        <w:gridCol w:w="1053"/>
        <w:gridCol w:w="6885"/>
      </w:tblGrid>
      <w:tr w:rsidR="001C54C4" w14:paraId="02282FC4" w14:textId="77777777" w:rsidTr="00550101">
        <w:trPr>
          <w:cnfStyle w:val="100000000000" w:firstRow="1" w:lastRow="0" w:firstColumn="0" w:lastColumn="0" w:oddVBand="0" w:evenVBand="0" w:oddHBand="0"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2127" w:type="dxa"/>
          </w:tcPr>
          <w:p w14:paraId="3FC91AC1" w14:textId="6829EAFF" w:rsidR="001C54C4" w:rsidRDefault="001C54C4" w:rsidP="003A7266">
            <w:r>
              <w:t xml:space="preserve">Model </w:t>
            </w:r>
          </w:p>
        </w:tc>
        <w:tc>
          <w:tcPr>
            <w:tcW w:w="1053" w:type="dxa"/>
          </w:tcPr>
          <w:p w14:paraId="21143243" w14:textId="6920BB50" w:rsidR="001C54C4" w:rsidRDefault="001C54C4" w:rsidP="003A7266">
            <w:pPr>
              <w:cnfStyle w:val="100000000000" w:firstRow="1" w:lastRow="0" w:firstColumn="0" w:lastColumn="0" w:oddVBand="0" w:evenVBand="0" w:oddHBand="0" w:evenHBand="0" w:firstRowFirstColumn="0" w:firstRowLastColumn="0" w:lastRowFirstColumn="0" w:lastRowLastColumn="0"/>
            </w:pPr>
            <w:r>
              <w:t xml:space="preserve">Accuracy </w:t>
            </w:r>
          </w:p>
        </w:tc>
        <w:tc>
          <w:tcPr>
            <w:tcW w:w="6885" w:type="dxa"/>
          </w:tcPr>
          <w:p w14:paraId="1ED8E725" w14:textId="4ECEE6F9" w:rsidR="001C54C4" w:rsidRDefault="001C54C4" w:rsidP="003A7266">
            <w:pPr>
              <w:cnfStyle w:val="100000000000" w:firstRow="1" w:lastRow="0" w:firstColumn="0" w:lastColumn="0" w:oddVBand="0" w:evenVBand="0" w:oddHBand="0" w:evenHBand="0" w:firstRowFirstColumn="0" w:firstRowLastColumn="0" w:lastRowFirstColumn="0" w:lastRowLastColumn="0"/>
            </w:pPr>
            <w:r>
              <w:t xml:space="preserve">Primary Metrices               </w:t>
            </w:r>
            <w:r w:rsidR="00351B38">
              <w:t xml:space="preserve">                </w:t>
            </w:r>
            <w:r w:rsidR="00550101">
              <w:t xml:space="preserve">                             </w:t>
            </w:r>
            <w:r w:rsidR="00351B38">
              <w:t xml:space="preserve"> </w:t>
            </w:r>
            <w:r w:rsidR="00550101">
              <w:t xml:space="preserve">   </w:t>
            </w:r>
            <w:r w:rsidR="00351B38">
              <w:t xml:space="preserve">Notes </w:t>
            </w:r>
          </w:p>
        </w:tc>
      </w:tr>
      <w:tr w:rsidR="001C54C4" w14:paraId="4F502BA2" w14:textId="77777777" w:rsidTr="00550101">
        <w:trPr>
          <w:cnfStyle w:val="000000100000" w:firstRow="0" w:lastRow="0" w:firstColumn="0" w:lastColumn="0" w:oddVBand="0" w:evenVBand="0" w:oddHBand="1" w:evenHBand="0" w:firstRowFirstColumn="0" w:firstRowLastColumn="0" w:lastRowFirstColumn="0" w:lastRowLastColumn="0"/>
          <w:trHeight w:val="263"/>
        </w:trPr>
        <w:tc>
          <w:tcPr>
            <w:cnfStyle w:val="001000000000" w:firstRow="0" w:lastRow="0" w:firstColumn="1" w:lastColumn="0" w:oddVBand="0" w:evenVBand="0" w:oddHBand="0" w:evenHBand="0" w:firstRowFirstColumn="0" w:firstRowLastColumn="0" w:lastRowFirstColumn="0" w:lastRowLastColumn="0"/>
            <w:tcW w:w="2127" w:type="dxa"/>
          </w:tcPr>
          <w:p w14:paraId="5ABD23F4" w14:textId="069C967D" w:rsidR="001C54C4" w:rsidRDefault="001C54C4" w:rsidP="003A7266">
            <w:r w:rsidRPr="001C54C4">
              <w:t>Logistic Regression</w:t>
            </w:r>
          </w:p>
        </w:tc>
        <w:tc>
          <w:tcPr>
            <w:tcW w:w="1053" w:type="dxa"/>
          </w:tcPr>
          <w:p w14:paraId="251938DD" w14:textId="288A0514" w:rsidR="001C54C4" w:rsidRDefault="001C54C4" w:rsidP="003A7266">
            <w:pPr>
              <w:cnfStyle w:val="000000100000" w:firstRow="0" w:lastRow="0" w:firstColumn="0" w:lastColumn="0" w:oddVBand="0" w:evenVBand="0" w:oddHBand="1" w:evenHBand="0" w:firstRowFirstColumn="0" w:firstRowLastColumn="0" w:lastRowFirstColumn="0" w:lastRowLastColumn="0"/>
            </w:pPr>
            <w:r w:rsidRPr="001C54C4">
              <w:t>0.795122</w:t>
            </w:r>
          </w:p>
        </w:tc>
        <w:tc>
          <w:tcPr>
            <w:tcW w:w="6885" w:type="dxa"/>
          </w:tcPr>
          <w:p w14:paraId="53A72C02" w14:textId="0F83094E" w:rsidR="001C54C4" w:rsidRDefault="00550101" w:rsidP="003A7266">
            <w:pPr>
              <w:cnfStyle w:val="000000100000" w:firstRow="0" w:lastRow="0" w:firstColumn="0" w:lastColumn="0" w:oddVBand="0" w:evenVBand="0" w:oddHBand="1" w:evenHBand="0" w:firstRowFirstColumn="0" w:firstRowLastColumn="0" w:lastRowFirstColumn="0" w:lastRowLastColumn="0"/>
            </w:pPr>
            <w:r w:rsidRPr="00550101">
              <w:t>Lower accuracy compared to Random Forest model</w:t>
            </w:r>
            <w:r>
              <w:t xml:space="preserve">   </w:t>
            </w:r>
            <w:r w:rsidR="00351B38">
              <w:t>Base</w:t>
            </w:r>
          </w:p>
        </w:tc>
      </w:tr>
      <w:tr w:rsidR="001C54C4" w14:paraId="734EA9B9" w14:textId="77777777" w:rsidTr="00550101">
        <w:trPr>
          <w:trHeight w:val="263"/>
        </w:trPr>
        <w:tc>
          <w:tcPr>
            <w:cnfStyle w:val="001000000000" w:firstRow="0" w:lastRow="0" w:firstColumn="1" w:lastColumn="0" w:oddVBand="0" w:evenVBand="0" w:oddHBand="0" w:evenHBand="0" w:firstRowFirstColumn="0" w:firstRowLastColumn="0" w:lastRowFirstColumn="0" w:lastRowLastColumn="0"/>
            <w:tcW w:w="2127" w:type="dxa"/>
          </w:tcPr>
          <w:p w14:paraId="51A6B6B3" w14:textId="195763CD" w:rsidR="001C54C4" w:rsidRDefault="001C54C4" w:rsidP="003A7266">
            <w:r>
              <w:t>SVM</w:t>
            </w:r>
          </w:p>
        </w:tc>
        <w:tc>
          <w:tcPr>
            <w:tcW w:w="1053" w:type="dxa"/>
          </w:tcPr>
          <w:p w14:paraId="03BBCA7F" w14:textId="4172F0DE" w:rsidR="001C54C4" w:rsidRDefault="001C54C4" w:rsidP="003A7266">
            <w:pPr>
              <w:cnfStyle w:val="000000000000" w:firstRow="0" w:lastRow="0" w:firstColumn="0" w:lastColumn="0" w:oddVBand="0" w:evenVBand="0" w:oddHBand="0" w:evenHBand="0" w:firstRowFirstColumn="0" w:firstRowLastColumn="0" w:lastRowFirstColumn="0" w:lastRowLastColumn="0"/>
            </w:pPr>
            <w:r w:rsidRPr="001C54C4">
              <w:t>0.682927</w:t>
            </w:r>
          </w:p>
        </w:tc>
        <w:tc>
          <w:tcPr>
            <w:tcW w:w="6885" w:type="dxa"/>
          </w:tcPr>
          <w:p w14:paraId="565418F7" w14:textId="0937B17F" w:rsidR="001C54C4" w:rsidRDefault="00550101" w:rsidP="003A7266">
            <w:pPr>
              <w:cnfStyle w:val="000000000000" w:firstRow="0" w:lastRow="0" w:firstColumn="0" w:lastColumn="0" w:oddVBand="0" w:evenVBand="0" w:oddHBand="0" w:evenHBand="0" w:firstRowFirstColumn="0" w:firstRowLastColumn="0" w:lastRowFirstColumn="0" w:lastRowLastColumn="0"/>
            </w:pPr>
            <w:r w:rsidRPr="00550101">
              <w:t>Moderate classification performance</w:t>
            </w:r>
            <w:r>
              <w:t xml:space="preserve">                             </w:t>
            </w:r>
            <w:proofErr w:type="gramStart"/>
            <w:r w:rsidR="00351B38">
              <w:t>Medium</w:t>
            </w:r>
            <w:proofErr w:type="gramEnd"/>
            <w:r w:rsidR="00351B38">
              <w:t xml:space="preserve"> complexity </w:t>
            </w:r>
          </w:p>
        </w:tc>
      </w:tr>
      <w:tr w:rsidR="001C54C4" w14:paraId="7232E10A" w14:textId="77777777" w:rsidTr="00550101">
        <w:trPr>
          <w:cnfStyle w:val="000000100000" w:firstRow="0" w:lastRow="0" w:firstColumn="0" w:lastColumn="0" w:oddVBand="0" w:evenVBand="0" w:oddHBand="1" w:evenHBand="0" w:firstRowFirstColumn="0" w:firstRowLastColumn="0" w:lastRowFirstColumn="0" w:lastRowLastColumn="0"/>
          <w:trHeight w:val="275"/>
        </w:trPr>
        <w:tc>
          <w:tcPr>
            <w:cnfStyle w:val="001000000000" w:firstRow="0" w:lastRow="0" w:firstColumn="1" w:lastColumn="0" w:oddVBand="0" w:evenVBand="0" w:oddHBand="0" w:evenHBand="0" w:firstRowFirstColumn="0" w:firstRowLastColumn="0" w:lastRowFirstColumn="0" w:lastRowLastColumn="0"/>
            <w:tcW w:w="2127" w:type="dxa"/>
          </w:tcPr>
          <w:p w14:paraId="2BD210EC" w14:textId="3DC9D158" w:rsidR="001C54C4" w:rsidRDefault="001C54C4" w:rsidP="003A7266">
            <w:r>
              <w:t>Random Forest</w:t>
            </w:r>
          </w:p>
        </w:tc>
        <w:tc>
          <w:tcPr>
            <w:tcW w:w="1053" w:type="dxa"/>
          </w:tcPr>
          <w:p w14:paraId="34E00B2C" w14:textId="1525D63D" w:rsidR="001C54C4" w:rsidRDefault="001C54C4" w:rsidP="003A7266">
            <w:pPr>
              <w:cnfStyle w:val="000000100000" w:firstRow="0" w:lastRow="0" w:firstColumn="0" w:lastColumn="0" w:oddVBand="0" w:evenVBand="0" w:oddHBand="1" w:evenHBand="0" w:firstRowFirstColumn="0" w:firstRowLastColumn="0" w:lastRowFirstColumn="0" w:lastRowLastColumn="0"/>
            </w:pPr>
            <w:r w:rsidRPr="001C54C4">
              <w:t>0.985366</w:t>
            </w:r>
          </w:p>
        </w:tc>
        <w:tc>
          <w:tcPr>
            <w:tcW w:w="6885" w:type="dxa"/>
          </w:tcPr>
          <w:p w14:paraId="12195DDF" w14:textId="6CEEE437" w:rsidR="001C54C4" w:rsidRDefault="00351B38" w:rsidP="003A7266">
            <w:pPr>
              <w:cnfStyle w:val="000000100000" w:firstRow="0" w:lastRow="0" w:firstColumn="0" w:lastColumn="0" w:oddVBand="0" w:evenVBand="0" w:oddHBand="1" w:evenHBand="0" w:firstRowFirstColumn="0" w:firstRowLastColumn="0" w:lastRowFirstColumn="0" w:lastRowLastColumn="0"/>
            </w:pPr>
            <w:r w:rsidRPr="00351B38">
              <w:t>Highest accuracy</w:t>
            </w:r>
            <w:r>
              <w:t xml:space="preserve">                                  </w:t>
            </w:r>
            <w:r w:rsidR="00550101">
              <w:t xml:space="preserve">                               </w:t>
            </w:r>
            <w:r>
              <w:t>Selected final model</w:t>
            </w:r>
          </w:p>
        </w:tc>
      </w:tr>
    </w:tbl>
    <w:p w14:paraId="5F6834DD" w14:textId="77777777" w:rsidR="001C54C4" w:rsidRDefault="001C54C4" w:rsidP="001C54C4"/>
    <w:p w14:paraId="2B22DC7E" w14:textId="77777777" w:rsidR="00351B38" w:rsidRDefault="00351B38" w:rsidP="00351B38">
      <w:r>
        <w:t>Three machine learning algorithms were implemented and compared.</w:t>
      </w:r>
    </w:p>
    <w:p w14:paraId="73719AB9" w14:textId="77777777" w:rsidR="00351B38" w:rsidRDefault="00351B38" w:rsidP="00351B38">
      <w:r>
        <w:t>Random Forest achieved the highest accuracy and best overall performance.</w:t>
      </w:r>
    </w:p>
    <w:p w14:paraId="3253B13C" w14:textId="684999F3" w:rsidR="00351B38" w:rsidRDefault="00351B38" w:rsidP="00351B38">
      <w:r>
        <w:t>Therefore, it was selected as the final model for deployment.</w:t>
      </w:r>
    </w:p>
    <w:p w14:paraId="1326A3FF" w14:textId="77777777" w:rsidR="00351B38" w:rsidRDefault="00351B38" w:rsidP="00351B38"/>
    <w:p w14:paraId="576EF610" w14:textId="76CC5388" w:rsidR="007E38F2" w:rsidRPr="00F93DFD" w:rsidRDefault="00351B38">
      <w:pPr>
        <w:rPr>
          <w:b/>
          <w:bCs/>
          <w:sz w:val="28"/>
          <w:szCs w:val="28"/>
        </w:rPr>
      </w:pPr>
      <w:r w:rsidRPr="00F93DFD">
        <w:rPr>
          <w:b/>
          <w:bCs/>
          <w:sz w:val="28"/>
          <w:szCs w:val="28"/>
        </w:rPr>
        <w:t>Data Split Performance</w:t>
      </w:r>
    </w:p>
    <w:tbl>
      <w:tblPr>
        <w:tblStyle w:val="LightShading-Accent1"/>
        <w:tblW w:w="0" w:type="auto"/>
        <w:tblLook w:val="04A0" w:firstRow="1" w:lastRow="0" w:firstColumn="1" w:lastColumn="0" w:noHBand="0" w:noVBand="1"/>
      </w:tblPr>
      <w:tblGrid>
        <w:gridCol w:w="2880"/>
        <w:gridCol w:w="2880"/>
        <w:gridCol w:w="2880"/>
      </w:tblGrid>
      <w:tr w:rsidR="007E38F2" w14:paraId="2444FC87" w14:textId="77777777" w:rsidTr="007E38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E29F60" w14:textId="77777777" w:rsidR="007E38F2" w:rsidRDefault="00000000">
            <w:r>
              <w:t>Split</w:t>
            </w:r>
          </w:p>
        </w:tc>
        <w:tc>
          <w:tcPr>
            <w:tcW w:w="2880" w:type="dxa"/>
          </w:tcPr>
          <w:p w14:paraId="4F08FE5D" w14:textId="77777777" w:rsidR="007E38F2" w:rsidRDefault="00000000">
            <w:pPr>
              <w:cnfStyle w:val="100000000000" w:firstRow="1" w:lastRow="0" w:firstColumn="0" w:lastColumn="0" w:oddVBand="0" w:evenVBand="0" w:oddHBand="0" w:evenHBand="0" w:firstRowFirstColumn="0" w:firstRowLastColumn="0" w:lastRowFirstColumn="0" w:lastRowLastColumn="0"/>
            </w:pPr>
            <w:r>
              <w:t>Primary Metric</w:t>
            </w:r>
          </w:p>
        </w:tc>
        <w:tc>
          <w:tcPr>
            <w:tcW w:w="2880" w:type="dxa"/>
          </w:tcPr>
          <w:p w14:paraId="2713237B" w14:textId="77777777" w:rsidR="007E38F2" w:rsidRDefault="00000000">
            <w:pPr>
              <w:cnfStyle w:val="100000000000" w:firstRow="1" w:lastRow="0" w:firstColumn="0" w:lastColumn="0" w:oddVBand="0" w:evenVBand="0" w:oddHBand="0" w:evenHBand="0" w:firstRowFirstColumn="0" w:firstRowLastColumn="0" w:lastRowFirstColumn="0" w:lastRowLastColumn="0"/>
            </w:pPr>
            <w:r>
              <w:t>Notes</w:t>
            </w:r>
          </w:p>
        </w:tc>
      </w:tr>
      <w:tr w:rsidR="007E38F2" w14:paraId="3A162E56" w14:textId="77777777" w:rsidTr="007E3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988E87" w14:textId="77777777" w:rsidR="007E38F2" w:rsidRDefault="00000000">
            <w:r>
              <w:t>Train</w:t>
            </w:r>
          </w:p>
        </w:tc>
        <w:tc>
          <w:tcPr>
            <w:tcW w:w="2880" w:type="dxa"/>
          </w:tcPr>
          <w:p w14:paraId="48A08F75" w14:textId="2A8E1BF7" w:rsidR="007E38F2" w:rsidRDefault="007934AA">
            <w:pPr>
              <w:cnfStyle w:val="000000100000" w:firstRow="0" w:lastRow="0" w:firstColumn="0" w:lastColumn="0" w:oddVBand="0" w:evenVBand="0" w:oddHBand="1" w:evenHBand="0" w:firstRowFirstColumn="0" w:firstRowLastColumn="0" w:lastRowFirstColumn="0" w:lastRowLastColumn="0"/>
            </w:pPr>
            <w:r w:rsidRPr="007934AA">
              <w:t>High accuracy</w:t>
            </w:r>
          </w:p>
        </w:tc>
        <w:tc>
          <w:tcPr>
            <w:tcW w:w="2880" w:type="dxa"/>
          </w:tcPr>
          <w:p w14:paraId="52AC611B" w14:textId="7EF7DC77" w:rsidR="007E38F2" w:rsidRDefault="007934AA">
            <w:pPr>
              <w:cnfStyle w:val="000000100000" w:firstRow="0" w:lastRow="0" w:firstColumn="0" w:lastColumn="0" w:oddVBand="0" w:evenVBand="0" w:oddHBand="1" w:evenHBand="0" w:firstRowFirstColumn="0" w:firstRowLastColumn="0" w:lastRowFirstColumn="0" w:lastRowLastColumn="0"/>
            </w:pPr>
            <w:r w:rsidRPr="007934AA">
              <w:t>Model learned patterns</w:t>
            </w:r>
          </w:p>
        </w:tc>
      </w:tr>
      <w:tr w:rsidR="007E38F2" w14:paraId="361D7FA8" w14:textId="77777777" w:rsidTr="007E38F2">
        <w:tc>
          <w:tcPr>
            <w:cnfStyle w:val="001000000000" w:firstRow="0" w:lastRow="0" w:firstColumn="1" w:lastColumn="0" w:oddVBand="0" w:evenVBand="0" w:oddHBand="0" w:evenHBand="0" w:firstRowFirstColumn="0" w:firstRowLastColumn="0" w:lastRowFirstColumn="0" w:lastRowLastColumn="0"/>
            <w:tcW w:w="2880" w:type="dxa"/>
          </w:tcPr>
          <w:p w14:paraId="7FFC77CC" w14:textId="77777777" w:rsidR="007E38F2" w:rsidRDefault="00000000">
            <w:r>
              <w:t>Validation</w:t>
            </w:r>
          </w:p>
        </w:tc>
        <w:tc>
          <w:tcPr>
            <w:tcW w:w="2880" w:type="dxa"/>
          </w:tcPr>
          <w:p w14:paraId="138CD628" w14:textId="30FA3E1B" w:rsidR="007E38F2" w:rsidRDefault="007934AA">
            <w:pPr>
              <w:cnfStyle w:val="000000000000" w:firstRow="0" w:lastRow="0" w:firstColumn="0" w:lastColumn="0" w:oddVBand="0" w:evenVBand="0" w:oddHBand="0" w:evenHBand="0" w:firstRowFirstColumn="0" w:firstRowLastColumn="0" w:lastRowFirstColumn="0" w:lastRowLastColumn="0"/>
            </w:pPr>
            <w:r w:rsidRPr="007934AA">
              <w:t>Not used</w:t>
            </w:r>
          </w:p>
        </w:tc>
        <w:tc>
          <w:tcPr>
            <w:tcW w:w="2880" w:type="dxa"/>
          </w:tcPr>
          <w:p w14:paraId="1D00788D" w14:textId="2AAABF39" w:rsidR="007E38F2" w:rsidRDefault="007934AA">
            <w:pPr>
              <w:cnfStyle w:val="000000000000" w:firstRow="0" w:lastRow="0" w:firstColumn="0" w:lastColumn="0" w:oddVBand="0" w:evenVBand="0" w:oddHBand="0" w:evenHBand="0" w:firstRowFirstColumn="0" w:firstRowLastColumn="0" w:lastRowFirstColumn="0" w:lastRowLastColumn="0"/>
            </w:pPr>
            <w:r w:rsidRPr="007934AA">
              <w:t>Not used due to scope</w:t>
            </w:r>
          </w:p>
        </w:tc>
      </w:tr>
      <w:tr w:rsidR="007E38F2" w14:paraId="69EAEA30" w14:textId="77777777" w:rsidTr="007E3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B71FFB" w14:textId="77777777" w:rsidR="007E38F2" w:rsidRDefault="00000000">
            <w:r>
              <w:t>Test</w:t>
            </w:r>
          </w:p>
        </w:tc>
        <w:tc>
          <w:tcPr>
            <w:tcW w:w="2880" w:type="dxa"/>
          </w:tcPr>
          <w:p w14:paraId="2052B2C2" w14:textId="49658A51" w:rsidR="007E38F2" w:rsidRDefault="007934AA">
            <w:pPr>
              <w:cnfStyle w:val="000000100000" w:firstRow="0" w:lastRow="0" w:firstColumn="0" w:lastColumn="0" w:oddVBand="0" w:evenVBand="0" w:oddHBand="1" w:evenHBand="0" w:firstRowFirstColumn="0" w:firstRowLastColumn="0" w:lastRowFirstColumn="0" w:lastRowLastColumn="0"/>
            </w:pPr>
            <w:r w:rsidRPr="007934AA">
              <w:t>98.54% accuracy</w:t>
            </w:r>
          </w:p>
        </w:tc>
        <w:tc>
          <w:tcPr>
            <w:tcW w:w="2880" w:type="dxa"/>
          </w:tcPr>
          <w:p w14:paraId="1FA07666" w14:textId="31B0F1FE" w:rsidR="007E38F2" w:rsidRDefault="007934AA">
            <w:pPr>
              <w:cnfStyle w:val="000000100000" w:firstRow="0" w:lastRow="0" w:firstColumn="0" w:lastColumn="0" w:oddVBand="0" w:evenVBand="0" w:oddHBand="1" w:evenHBand="0" w:firstRowFirstColumn="0" w:firstRowLastColumn="0" w:lastRowFirstColumn="0" w:lastRowLastColumn="0"/>
            </w:pPr>
            <w:r>
              <w:t>Final evaluation</w:t>
            </w:r>
          </w:p>
        </w:tc>
      </w:tr>
    </w:tbl>
    <w:p w14:paraId="74272A0C" w14:textId="77777777" w:rsidR="007E38F2" w:rsidRDefault="007E38F2"/>
    <w:p w14:paraId="04C76746" w14:textId="77777777" w:rsidR="0069523E" w:rsidRDefault="0069523E">
      <w:pPr>
        <w:rPr>
          <w:b/>
          <w:bCs/>
          <w:sz w:val="28"/>
          <w:szCs w:val="28"/>
        </w:rPr>
      </w:pPr>
    </w:p>
    <w:p w14:paraId="041A19A9" w14:textId="3BCEBA21" w:rsidR="00351B38" w:rsidRPr="00F93DFD" w:rsidRDefault="00351B38">
      <w:pPr>
        <w:rPr>
          <w:b/>
          <w:bCs/>
          <w:sz w:val="28"/>
          <w:szCs w:val="28"/>
        </w:rPr>
      </w:pPr>
      <w:r w:rsidRPr="00F93DFD">
        <w:rPr>
          <w:b/>
          <w:bCs/>
          <w:sz w:val="28"/>
          <w:szCs w:val="28"/>
        </w:rPr>
        <w:lastRenderedPageBreak/>
        <w:t>Confusion Matrix</w:t>
      </w:r>
    </w:p>
    <w:p w14:paraId="2FEC1461" w14:textId="15FE7C52" w:rsidR="00351B38" w:rsidRDefault="00351B38">
      <w:r>
        <w:rPr>
          <w:noProof/>
        </w:rPr>
        <w:drawing>
          <wp:inline distT="0" distB="0" distL="0" distR="0" wp14:anchorId="22CD3262" wp14:editId="191E4F91">
            <wp:extent cx="2110154" cy="1023105"/>
            <wp:effectExtent l="0" t="0" r="4445" b="5715"/>
            <wp:docPr id="32934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3952" cy="1049189"/>
                    </a:xfrm>
                    <a:prstGeom prst="rect">
                      <a:avLst/>
                    </a:prstGeom>
                    <a:noFill/>
                    <a:ln>
                      <a:noFill/>
                    </a:ln>
                  </pic:spPr>
                </pic:pic>
              </a:graphicData>
            </a:graphic>
          </wp:inline>
        </w:drawing>
      </w:r>
    </w:p>
    <w:p w14:paraId="134A05AC" w14:textId="77777777" w:rsidR="008F5029" w:rsidRDefault="008F5029">
      <w:r w:rsidRPr="008F5029">
        <w:t>The confusion matrix indicates very low misclassification, with only a few incorrect predictions, demonstrating strong model performance.</w:t>
      </w:r>
    </w:p>
    <w:p w14:paraId="530BA7C3" w14:textId="5AC00343" w:rsidR="00351B38" w:rsidRPr="00F93DFD" w:rsidRDefault="00351B38">
      <w:pPr>
        <w:rPr>
          <w:b/>
          <w:bCs/>
          <w:sz w:val="28"/>
          <w:szCs w:val="28"/>
        </w:rPr>
      </w:pPr>
      <w:r w:rsidRPr="00F93DFD">
        <w:rPr>
          <w:b/>
          <w:bCs/>
          <w:sz w:val="28"/>
          <w:szCs w:val="28"/>
        </w:rPr>
        <w:t>Classification Report</w:t>
      </w:r>
    </w:p>
    <w:p w14:paraId="5F5855EE" w14:textId="1512C748" w:rsidR="00351B38" w:rsidRDefault="00351B38">
      <w:r w:rsidRPr="00351B38">
        <w:rPr>
          <w:noProof/>
        </w:rPr>
        <w:drawing>
          <wp:inline distT="0" distB="0" distL="0" distR="0" wp14:anchorId="0C73C065" wp14:editId="4FA88EC0">
            <wp:extent cx="5268060" cy="1895740"/>
            <wp:effectExtent l="0" t="0" r="0" b="9525"/>
            <wp:docPr id="1034987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87607" name=""/>
                    <pic:cNvPicPr/>
                  </pic:nvPicPr>
                  <pic:blipFill>
                    <a:blip r:embed="rId9"/>
                    <a:stretch>
                      <a:fillRect/>
                    </a:stretch>
                  </pic:blipFill>
                  <pic:spPr>
                    <a:xfrm>
                      <a:off x="0" y="0"/>
                      <a:ext cx="5268060" cy="1895740"/>
                    </a:xfrm>
                    <a:prstGeom prst="rect">
                      <a:avLst/>
                    </a:prstGeom>
                  </pic:spPr>
                </pic:pic>
              </a:graphicData>
            </a:graphic>
          </wp:inline>
        </w:drawing>
      </w:r>
    </w:p>
    <w:p w14:paraId="13EA4077" w14:textId="77777777" w:rsidR="00351B38" w:rsidRDefault="00351B38"/>
    <w:p w14:paraId="1D84FCCE" w14:textId="77777777" w:rsidR="007E38F2" w:rsidRDefault="00000000">
      <w:pPr>
        <w:pStyle w:val="Heading1"/>
      </w:pPr>
      <w:r>
        <w:t>8. Performance, Cost &amp; Reliability</w:t>
      </w:r>
    </w:p>
    <w:p w14:paraId="11E33ACA" w14:textId="0E27AB34" w:rsidR="007E38F2" w:rsidRDefault="007934AA">
      <w:pPr>
        <w:pStyle w:val="ListBullet"/>
      </w:pPr>
      <w:r w:rsidRPr="007934AA">
        <w:t>Low latency prediction.</w:t>
      </w:r>
    </w:p>
    <w:p w14:paraId="55530397" w14:textId="70BAFC11" w:rsidR="007E38F2" w:rsidRDefault="007934AA">
      <w:pPr>
        <w:pStyle w:val="ListBullet"/>
      </w:pPr>
      <w:r w:rsidRPr="007934AA">
        <w:t>Runs on CPU with minimal resource usage.</w:t>
      </w:r>
    </w:p>
    <w:p w14:paraId="6CBD9823" w14:textId="7890D0DC" w:rsidR="007E38F2" w:rsidRDefault="007934AA">
      <w:pPr>
        <w:pStyle w:val="ListBullet"/>
      </w:pPr>
      <w:r w:rsidRPr="007934AA">
        <w:t>No additional cost.</w:t>
      </w:r>
    </w:p>
    <w:p w14:paraId="40826037" w14:textId="576F0E56" w:rsidR="007E38F2" w:rsidRDefault="007934AA">
      <w:pPr>
        <w:pStyle w:val="ListBullet"/>
      </w:pPr>
      <w:r w:rsidRPr="007934AA">
        <w:t>Stable performance.</w:t>
      </w:r>
    </w:p>
    <w:p w14:paraId="64B1EE3A" w14:textId="77777777" w:rsidR="007E38F2" w:rsidRDefault="00000000">
      <w:pPr>
        <w:pStyle w:val="Heading1"/>
      </w:pPr>
      <w:r>
        <w:t>9. Deployment &amp; Monitoring</w:t>
      </w:r>
    </w:p>
    <w:p w14:paraId="66EB35FC" w14:textId="77777777" w:rsidR="007934AA" w:rsidRDefault="007934AA">
      <w:pPr>
        <w:pStyle w:val="ListBullet"/>
      </w:pPr>
      <w:r w:rsidRPr="007934AA">
        <w:t xml:space="preserve">Deployed using </w:t>
      </w:r>
      <w:proofErr w:type="spellStart"/>
      <w:r w:rsidRPr="007934AA">
        <w:t>Streamlit</w:t>
      </w:r>
      <w:proofErr w:type="spellEnd"/>
      <w:r w:rsidRPr="007934AA">
        <w:t xml:space="preserve"> locally.</w:t>
      </w:r>
    </w:p>
    <w:p w14:paraId="01E4ED17" w14:textId="77777777" w:rsidR="008A0EA0" w:rsidRDefault="008A0EA0">
      <w:pPr>
        <w:pStyle w:val="ListBullet"/>
      </w:pPr>
      <w:r w:rsidRPr="008A0EA0">
        <w:t>Basic monitoring through output validation.</w:t>
      </w:r>
    </w:p>
    <w:p w14:paraId="33296FEA" w14:textId="7CE777E6" w:rsidR="007E38F2" w:rsidRDefault="008A0EA0" w:rsidP="008A0EA0">
      <w:pPr>
        <w:pStyle w:val="ListBullet"/>
      </w:pPr>
      <w:r w:rsidRPr="008A0EA0">
        <w:t>No automated retraining.</w:t>
      </w:r>
    </w:p>
    <w:p w14:paraId="2848C7FC" w14:textId="3438C521" w:rsidR="007E38F2" w:rsidRDefault="00000000" w:rsidP="008A0EA0">
      <w:pPr>
        <w:pStyle w:val="Heading1"/>
      </w:pPr>
      <w:r>
        <w:t>10. Risks, Issues &amp; Next Steps</w:t>
      </w:r>
    </w:p>
    <w:tbl>
      <w:tblPr>
        <w:tblStyle w:val="LightShading-Accent1"/>
        <w:tblW w:w="0" w:type="auto"/>
        <w:tblLook w:val="04A0" w:firstRow="1" w:lastRow="0" w:firstColumn="1" w:lastColumn="0" w:noHBand="0" w:noVBand="1"/>
      </w:tblPr>
      <w:tblGrid>
        <w:gridCol w:w="2160"/>
        <w:gridCol w:w="2160"/>
        <w:gridCol w:w="2160"/>
        <w:gridCol w:w="2160"/>
      </w:tblGrid>
      <w:tr w:rsidR="007E38F2" w14:paraId="30567218" w14:textId="77777777" w:rsidTr="007E38F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B2CD97B" w14:textId="77777777" w:rsidR="007E38F2" w:rsidRDefault="00000000">
            <w:r>
              <w:t>Item</w:t>
            </w:r>
          </w:p>
        </w:tc>
        <w:tc>
          <w:tcPr>
            <w:tcW w:w="2160" w:type="dxa"/>
          </w:tcPr>
          <w:p w14:paraId="529FE95F" w14:textId="77777777" w:rsidR="007E38F2" w:rsidRDefault="00000000">
            <w:pPr>
              <w:cnfStyle w:val="100000000000" w:firstRow="1" w:lastRow="0" w:firstColumn="0" w:lastColumn="0" w:oddVBand="0" w:evenVBand="0" w:oddHBand="0" w:evenHBand="0" w:firstRowFirstColumn="0" w:firstRowLastColumn="0" w:lastRowFirstColumn="0" w:lastRowLastColumn="0"/>
            </w:pPr>
            <w:r>
              <w:t>Impact</w:t>
            </w:r>
          </w:p>
        </w:tc>
        <w:tc>
          <w:tcPr>
            <w:tcW w:w="2160" w:type="dxa"/>
          </w:tcPr>
          <w:p w14:paraId="5BC8C95C" w14:textId="77777777" w:rsidR="007E38F2" w:rsidRDefault="00000000">
            <w:pPr>
              <w:cnfStyle w:val="100000000000" w:firstRow="1" w:lastRow="0" w:firstColumn="0" w:lastColumn="0" w:oddVBand="0" w:evenVBand="0" w:oddHBand="0" w:evenHBand="0" w:firstRowFirstColumn="0" w:firstRowLastColumn="0" w:lastRowFirstColumn="0" w:lastRowLastColumn="0"/>
            </w:pPr>
            <w:r>
              <w:t>Mitigation</w:t>
            </w:r>
          </w:p>
        </w:tc>
        <w:tc>
          <w:tcPr>
            <w:tcW w:w="2160" w:type="dxa"/>
          </w:tcPr>
          <w:p w14:paraId="40E1C52F" w14:textId="77777777" w:rsidR="007E38F2" w:rsidRDefault="00000000">
            <w:pPr>
              <w:cnfStyle w:val="100000000000" w:firstRow="1" w:lastRow="0" w:firstColumn="0" w:lastColumn="0" w:oddVBand="0" w:evenVBand="0" w:oddHBand="0" w:evenHBand="0" w:firstRowFirstColumn="0" w:firstRowLastColumn="0" w:lastRowFirstColumn="0" w:lastRowLastColumn="0"/>
            </w:pPr>
            <w:r>
              <w:t>Owner/ETA</w:t>
            </w:r>
          </w:p>
        </w:tc>
      </w:tr>
      <w:tr w:rsidR="007E38F2" w14:paraId="1B387631" w14:textId="77777777" w:rsidTr="007E38F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63CA46" w14:textId="3016E444" w:rsidR="007E38F2" w:rsidRDefault="008A0EA0">
            <w:r>
              <w:lastRenderedPageBreak/>
              <w:t>Small dataset</w:t>
            </w:r>
          </w:p>
        </w:tc>
        <w:tc>
          <w:tcPr>
            <w:tcW w:w="2160" w:type="dxa"/>
          </w:tcPr>
          <w:p w14:paraId="3253CB2E" w14:textId="7C2CA14E" w:rsidR="007E38F2" w:rsidRDefault="008A0EA0">
            <w:pPr>
              <w:cnfStyle w:val="000000100000" w:firstRow="0" w:lastRow="0" w:firstColumn="0" w:lastColumn="0" w:oddVBand="0" w:evenVBand="0" w:oddHBand="1" w:evenHBand="0" w:firstRowFirstColumn="0" w:firstRowLastColumn="0" w:lastRowFirstColumn="0" w:lastRowLastColumn="0"/>
            </w:pPr>
            <w:r>
              <w:t>Overfitting risk</w:t>
            </w:r>
          </w:p>
        </w:tc>
        <w:tc>
          <w:tcPr>
            <w:tcW w:w="2160" w:type="dxa"/>
          </w:tcPr>
          <w:p w14:paraId="53A65EFA" w14:textId="69225A00" w:rsidR="007E38F2" w:rsidRDefault="008A0EA0">
            <w:pPr>
              <w:cnfStyle w:val="000000100000" w:firstRow="0" w:lastRow="0" w:firstColumn="0" w:lastColumn="0" w:oddVBand="0" w:evenVBand="0" w:oddHBand="1" w:evenHBand="0" w:firstRowFirstColumn="0" w:firstRowLastColumn="0" w:lastRowFirstColumn="0" w:lastRowLastColumn="0"/>
            </w:pPr>
            <w:r w:rsidRPr="008A0EA0">
              <w:t>Use larger dataset</w:t>
            </w:r>
          </w:p>
        </w:tc>
        <w:tc>
          <w:tcPr>
            <w:tcW w:w="2160" w:type="dxa"/>
          </w:tcPr>
          <w:p w14:paraId="309690A9" w14:textId="7E6C8103" w:rsidR="007E38F2" w:rsidRDefault="008A0EA0">
            <w:pPr>
              <w:cnfStyle w:val="000000100000" w:firstRow="0" w:lastRow="0" w:firstColumn="0" w:lastColumn="0" w:oddVBand="0" w:evenVBand="0" w:oddHBand="1" w:evenHBand="0" w:firstRowFirstColumn="0" w:firstRowLastColumn="0" w:lastRowFirstColumn="0" w:lastRowLastColumn="0"/>
            </w:pPr>
            <w:r w:rsidRPr="008A0EA0">
              <w:t>Student / Future</w:t>
            </w:r>
          </w:p>
        </w:tc>
      </w:tr>
    </w:tbl>
    <w:p w14:paraId="7A794533" w14:textId="77777777" w:rsidR="007E38F2" w:rsidRDefault="007E38F2"/>
    <w:p w14:paraId="1960A76A" w14:textId="2C998C13" w:rsidR="007E38F2" w:rsidRDefault="00000000">
      <w:pPr>
        <w:pStyle w:val="Heading1"/>
      </w:pPr>
      <w:r>
        <w:t>Appendix: Example Dataset Names</w:t>
      </w:r>
    </w:p>
    <w:p w14:paraId="5719FE8E" w14:textId="7E4F695C" w:rsidR="007E38F2" w:rsidRDefault="00000000" w:rsidP="008A0EA0">
      <w:pPr>
        <w:pStyle w:val="ListBullet"/>
      </w:pPr>
      <w:r>
        <w:t>H</w:t>
      </w:r>
      <w:r w:rsidR="008A0EA0">
        <w:t xml:space="preserve">eart disease </w:t>
      </w:r>
      <w:r>
        <w:t>Dataset</w:t>
      </w:r>
    </w:p>
    <w:sectPr w:rsidR="007E38F2"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63B82" w14:textId="77777777" w:rsidR="008C61DF" w:rsidRDefault="008C61DF" w:rsidP="008A0EA0">
      <w:pPr>
        <w:spacing w:after="0" w:line="240" w:lineRule="auto"/>
      </w:pPr>
      <w:r>
        <w:separator/>
      </w:r>
    </w:p>
  </w:endnote>
  <w:endnote w:type="continuationSeparator" w:id="0">
    <w:p w14:paraId="3538D333" w14:textId="77777777" w:rsidR="008C61DF" w:rsidRDefault="008C61DF" w:rsidP="008A0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49D9A" w14:textId="77777777" w:rsidR="008C61DF" w:rsidRDefault="008C61DF" w:rsidP="008A0EA0">
      <w:pPr>
        <w:spacing w:after="0" w:line="240" w:lineRule="auto"/>
      </w:pPr>
      <w:r>
        <w:separator/>
      </w:r>
    </w:p>
  </w:footnote>
  <w:footnote w:type="continuationSeparator" w:id="0">
    <w:p w14:paraId="1F0D7F9F" w14:textId="77777777" w:rsidR="008C61DF" w:rsidRDefault="008C61DF" w:rsidP="008A0E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6344398">
    <w:abstractNumId w:val="8"/>
  </w:num>
  <w:num w:numId="2" w16cid:durableId="1125001882">
    <w:abstractNumId w:val="6"/>
  </w:num>
  <w:num w:numId="3" w16cid:durableId="1114523044">
    <w:abstractNumId w:val="5"/>
  </w:num>
  <w:num w:numId="4" w16cid:durableId="292907907">
    <w:abstractNumId w:val="4"/>
  </w:num>
  <w:num w:numId="5" w16cid:durableId="571306865">
    <w:abstractNumId w:val="7"/>
  </w:num>
  <w:num w:numId="6" w16cid:durableId="1967813018">
    <w:abstractNumId w:val="3"/>
  </w:num>
  <w:num w:numId="7" w16cid:durableId="2043168709">
    <w:abstractNumId w:val="2"/>
  </w:num>
  <w:num w:numId="8" w16cid:durableId="342513907">
    <w:abstractNumId w:val="1"/>
  </w:num>
  <w:num w:numId="9" w16cid:durableId="405224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250D"/>
    <w:rsid w:val="001C54C4"/>
    <w:rsid w:val="001F3308"/>
    <w:rsid w:val="0029639D"/>
    <w:rsid w:val="002D1E57"/>
    <w:rsid w:val="00300C6B"/>
    <w:rsid w:val="00326F90"/>
    <w:rsid w:val="00351B38"/>
    <w:rsid w:val="00550101"/>
    <w:rsid w:val="005D00B7"/>
    <w:rsid w:val="0069523E"/>
    <w:rsid w:val="007934AA"/>
    <w:rsid w:val="007E38F2"/>
    <w:rsid w:val="008A0EA0"/>
    <w:rsid w:val="008C61DF"/>
    <w:rsid w:val="008F5029"/>
    <w:rsid w:val="00945382"/>
    <w:rsid w:val="00AA1D8D"/>
    <w:rsid w:val="00B47730"/>
    <w:rsid w:val="00B721C2"/>
    <w:rsid w:val="00C17D11"/>
    <w:rsid w:val="00CB0664"/>
    <w:rsid w:val="00F17AA5"/>
    <w:rsid w:val="00F93D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BB684"/>
  <w14:defaultImageDpi w14:val="300"/>
  <w15:docId w15:val="{4F81DAAD-321E-4923-8FA1-3B9B2CCCA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474</Words>
  <Characters>2708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prabhu patidar</cp:lastModifiedBy>
  <cp:revision>2</cp:revision>
  <dcterms:created xsi:type="dcterms:W3CDTF">2026-03-22T09:31:00Z</dcterms:created>
  <dcterms:modified xsi:type="dcterms:W3CDTF">2026-03-22T09:31:00Z</dcterms:modified>
  <cp:category/>
</cp:coreProperties>
</file>