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87230" w14:textId="77777777" w:rsidR="005C050A" w:rsidRDefault="00000000">
      <w:pPr>
        <w:jc w:val="center"/>
      </w:pPr>
      <w:r>
        <w:rPr>
          <w:b/>
          <w:color w:val="1F4E79"/>
          <w:sz w:val="42"/>
        </w:rPr>
        <w:t>STRATEGIC PLANNING AND DATA EXPLORATION IN LOGISTICS</w:t>
      </w:r>
    </w:p>
    <w:p w14:paraId="497154D5" w14:textId="77777777" w:rsidR="005C050A" w:rsidRDefault="00000000">
      <w:pPr>
        <w:jc w:val="center"/>
      </w:pPr>
      <w:r>
        <w:rPr>
          <w:i/>
          <w:sz w:val="26"/>
        </w:rPr>
        <w:t>Data-Driven Inventory Management and Delivery Performance Optimization Using Python</w:t>
      </w:r>
    </w:p>
    <w:p w14:paraId="1BD04E77" w14:textId="77777777" w:rsidR="005C050A" w:rsidRDefault="00000000">
      <w:pPr>
        <w:jc w:val="center"/>
      </w:pPr>
      <w:r>
        <w:rPr>
          <w:b/>
        </w:rPr>
        <w:t>Week 1 Strategic Planning Report</w:t>
      </w:r>
    </w:p>
    <w:p w14:paraId="215EF1F7" w14:textId="2E5AA356" w:rsidR="005C050A" w:rsidRPr="005166F3" w:rsidRDefault="00000000">
      <w:pPr>
        <w:rPr>
          <w:lang w:val="en-IN"/>
        </w:rPr>
      </w:pPr>
      <w:r>
        <w:t xml:space="preserve">Prepared by: </w:t>
      </w:r>
      <w:r w:rsidR="005166F3">
        <w:t>Prabhu.S</w:t>
      </w:r>
      <w:r>
        <w:br/>
        <w:t xml:space="preserve">Course/Internship: </w:t>
      </w:r>
      <w:r w:rsidR="005166F3" w:rsidRPr="005166F3">
        <w:rPr>
          <w:lang w:val="en-IN"/>
        </w:rPr>
        <w:t>Logistics Data Analysis Intern</w:t>
      </w:r>
      <w:r>
        <w:br/>
        <w:t xml:space="preserve">Date: </w:t>
      </w:r>
      <w:r w:rsidR="005166F3">
        <w:t>22.10.2026</w:t>
      </w:r>
    </w:p>
    <w:p w14:paraId="52755630" w14:textId="77777777" w:rsidR="005C050A" w:rsidRDefault="00000000">
      <w:pPr>
        <w:pStyle w:val="Heading1"/>
      </w:pPr>
      <w:r>
        <w:t>Executive Summary</w:t>
      </w:r>
    </w:p>
    <w:p w14:paraId="7A7857E2" w14:textId="77777777" w:rsidR="005C050A" w:rsidRDefault="00000000">
      <w:r>
        <w:t>This report proposes a practical data science project for a retail logistics operation that experiences variable product demand, stock imbalances, and delivery-performance challenges. The project will use historical transaction and order data to understand demand patterns, identify products that require closer inventory control, and develop evidence-based recommendations for replenishment and delivery planning. Python will be used for data loading, cleaning, exploratory data analysis (EDA), visualization, KPI calculation, and—where suitable—forecasting and clustering. Publicly available retail transaction data can support an initial prototype, while delivery-specific analysis will require shipment timestamps and promised delivery dates. The project is a planning proposal; improvements will be measured only after analysis and validation, rather than assumed in advance.</w:t>
      </w:r>
    </w:p>
    <w:p w14:paraId="75D0813E" w14:textId="77777777" w:rsidR="005C050A" w:rsidRDefault="00000000">
      <w:pPr>
        <w:pStyle w:val="Heading1"/>
      </w:pPr>
      <w:r>
        <w:t>1. Background and Problem Definition</w:t>
      </w:r>
    </w:p>
    <w:p w14:paraId="5AFB295F" w14:textId="77777777" w:rsidR="005C050A" w:rsidRDefault="00000000">
      <w:r>
        <w:t>Retailers and logistics providers must balance product availability, storage cost, order fulfilment, and delivery speed. Too little stock can cause stockouts and missed sales; too much stock ties up working capital and warehouse space. Demand can also change by product, season, weekday, and customer group. Delivery performance may vary with order volume, destination, carrier capacity, and fulfilment processes.</w:t>
      </w:r>
    </w:p>
    <w:p w14:paraId="706F1978" w14:textId="77777777" w:rsidR="005C050A" w:rsidRDefault="00000000">
      <w:r>
        <w:t>The proposed scenario is a mid-sized e-commerce retailer operating a central warehouse and shipping products to customers. The team has historical order-line records but does not yet have a consistent analytical process for identifying high-demand items, monitoring order value, or forecasting near-term demand. The project will first establish a reliable view of transaction patterns and then specify the additional fields needed to measure delivery performance. The publicly available UCI Online Retail dataset is suitable for exploring product quantities, dates, unit prices, and country patterns. It is transaction data, not a complete shipment-tracking dataset, so it cannot by itself establish on-time delivery rates.</w:t>
      </w:r>
    </w:p>
    <w:p w14:paraId="71310960" w14:textId="77777777" w:rsidR="005C050A" w:rsidRDefault="00000000">
      <w:pPr>
        <w:pStyle w:val="Heading1"/>
      </w:pPr>
      <w:r>
        <w:t>2. Project Aim and Objectives</w:t>
      </w:r>
    </w:p>
    <w:p w14:paraId="0141A097" w14:textId="77777777" w:rsidR="005C050A" w:rsidRDefault="00000000">
      <w:pPr>
        <w:pStyle w:val="ListBullet"/>
      </w:pPr>
      <w:r>
        <w:t>Explore historical sales and transaction data to understand demand trends by product and time period.</w:t>
      </w:r>
    </w:p>
    <w:p w14:paraId="4DBA65F2" w14:textId="77777777" w:rsidR="005C050A" w:rsidRDefault="00000000">
      <w:pPr>
        <w:pStyle w:val="ListBullet"/>
      </w:pPr>
      <w:r>
        <w:t>Identify high-volume products and products with irregular or low demand to inform inventory review.</w:t>
      </w:r>
    </w:p>
    <w:p w14:paraId="02E5CB63" w14:textId="77777777" w:rsidR="005C050A" w:rsidRDefault="00000000">
      <w:pPr>
        <w:pStyle w:val="ListBullet"/>
      </w:pPr>
      <w:r>
        <w:t>Define measurable KPIs for inventory, order value, and delivery performance.</w:t>
      </w:r>
    </w:p>
    <w:p w14:paraId="44B84512" w14:textId="77777777" w:rsidR="005C050A" w:rsidRDefault="00000000">
      <w:pPr>
        <w:pStyle w:val="ListBullet"/>
      </w:pPr>
      <w:r>
        <w:t>Develop a reproducible Python workflow for data validation, cleaning, analysis, and visualization.</w:t>
      </w:r>
    </w:p>
    <w:p w14:paraId="6C3E8E8B" w14:textId="77777777" w:rsidR="005C050A" w:rsidRDefault="00000000">
      <w:pPr>
        <w:pStyle w:val="ListBullet"/>
      </w:pPr>
      <w:r>
        <w:t>Evaluate whether simple forecasting or clustering methods can provide useful decision support.</w:t>
      </w:r>
    </w:p>
    <w:p w14:paraId="36EF5485" w14:textId="77777777" w:rsidR="005C050A" w:rsidRDefault="00000000">
      <w:pPr>
        <w:pStyle w:val="ListBullet"/>
      </w:pPr>
      <w:r>
        <w:t>Translate analytical findings into recommendations that operations staff can test and monitor.</w:t>
      </w:r>
    </w:p>
    <w:p w14:paraId="168A4D0F" w14:textId="77777777" w:rsidR="005C050A" w:rsidRDefault="00000000">
      <w:pPr>
        <w:pStyle w:val="Heading1"/>
      </w:pPr>
      <w:r>
        <w:lastRenderedPageBreak/>
        <w:t>3. Scope, Assumptions, and Limitations</w:t>
      </w:r>
    </w:p>
    <w:p w14:paraId="52BAEAA6" w14:textId="77777777" w:rsidR="005C050A" w:rsidRDefault="00000000">
      <w:r>
        <w:t>The first phase focuses on planning and exploratory analysis. The initial public dataset contains transaction-level information, not live warehouse stock levels, supplier lead times, promised delivery dates, actual delivery timestamps, or route coordinates. Therefore, inventory and delivery KPIs that require those fields will be defined now and calculated later only if suitable operational data becomes available. Any sample or simulated fields must be clearly labelled and must not be presented as real company results.</w:t>
      </w:r>
    </w:p>
    <w:p w14:paraId="67C8D6F7" w14:textId="77777777" w:rsidR="005C050A" w:rsidRDefault="00000000">
      <w:pPr>
        <w:pStyle w:val="Heading1"/>
      </w:pPr>
      <w:r>
        <w:t>4. Key Performance Indicators (KPIs)</w:t>
      </w:r>
    </w:p>
    <w:tbl>
      <w:tblPr>
        <w:tblStyle w:val="LightShading-Accent1"/>
        <w:tblW w:w="0" w:type="auto"/>
        <w:tblLook w:val="04A0" w:firstRow="1" w:lastRow="0" w:firstColumn="1" w:lastColumn="0" w:noHBand="0" w:noVBand="1"/>
      </w:tblPr>
      <w:tblGrid>
        <w:gridCol w:w="2484"/>
        <w:gridCol w:w="2484"/>
        <w:gridCol w:w="2484"/>
        <w:gridCol w:w="2484"/>
      </w:tblGrid>
      <w:tr w:rsidR="005C050A" w14:paraId="6184DFC3" w14:textId="77777777" w:rsidTr="005C0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EEBBAD1" w14:textId="77777777" w:rsidR="005C050A" w:rsidRDefault="00000000">
            <w:r>
              <w:t>KPI</w:t>
            </w:r>
          </w:p>
        </w:tc>
        <w:tc>
          <w:tcPr>
            <w:tcW w:w="2484" w:type="dxa"/>
          </w:tcPr>
          <w:p w14:paraId="546AABC8" w14:textId="77777777" w:rsidR="005C050A" w:rsidRDefault="00000000">
            <w:pPr>
              <w:cnfStyle w:val="100000000000" w:firstRow="1" w:lastRow="0" w:firstColumn="0" w:lastColumn="0" w:oddVBand="0" w:evenVBand="0" w:oddHBand="0" w:evenHBand="0" w:firstRowFirstColumn="0" w:firstRowLastColumn="0" w:lastRowFirstColumn="0" w:lastRowLastColumn="0"/>
            </w:pPr>
            <w:r>
              <w:t>Definition / Formula</w:t>
            </w:r>
          </w:p>
        </w:tc>
        <w:tc>
          <w:tcPr>
            <w:tcW w:w="2484" w:type="dxa"/>
          </w:tcPr>
          <w:p w14:paraId="1B4CF8EA" w14:textId="77777777" w:rsidR="005C050A" w:rsidRDefault="00000000">
            <w:pPr>
              <w:cnfStyle w:val="100000000000" w:firstRow="1" w:lastRow="0" w:firstColumn="0" w:lastColumn="0" w:oddVBand="0" w:evenVBand="0" w:oddHBand="0" w:evenHBand="0" w:firstRowFirstColumn="0" w:firstRowLastColumn="0" w:lastRowFirstColumn="0" w:lastRowLastColumn="0"/>
            </w:pPr>
            <w:r>
              <w:t>Why it matters</w:t>
            </w:r>
          </w:p>
        </w:tc>
        <w:tc>
          <w:tcPr>
            <w:tcW w:w="2484" w:type="dxa"/>
          </w:tcPr>
          <w:p w14:paraId="72F5FA01" w14:textId="77777777" w:rsidR="005C050A" w:rsidRDefault="00000000">
            <w:pPr>
              <w:cnfStyle w:val="100000000000" w:firstRow="1" w:lastRow="0" w:firstColumn="0" w:lastColumn="0" w:oddVBand="0" w:evenVBand="0" w:oddHBand="0" w:evenHBand="0" w:firstRowFirstColumn="0" w:firstRowLastColumn="0" w:lastRowFirstColumn="0" w:lastRowLastColumn="0"/>
            </w:pPr>
            <w:r>
              <w:t>Data required</w:t>
            </w:r>
          </w:p>
        </w:tc>
      </w:tr>
      <w:tr w:rsidR="005C050A" w14:paraId="73560D35" w14:textId="77777777" w:rsidTr="005C0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1892F28" w14:textId="77777777" w:rsidR="005C050A" w:rsidRDefault="00000000">
            <w:r>
              <w:t>Order-line sales value</w:t>
            </w:r>
          </w:p>
        </w:tc>
        <w:tc>
          <w:tcPr>
            <w:tcW w:w="2484" w:type="dxa"/>
          </w:tcPr>
          <w:p w14:paraId="46E2D9E9" w14:textId="77777777" w:rsidR="005C050A" w:rsidRDefault="00000000">
            <w:pPr>
              <w:cnfStyle w:val="000000100000" w:firstRow="0" w:lastRow="0" w:firstColumn="0" w:lastColumn="0" w:oddVBand="0" w:evenVBand="0" w:oddHBand="1" w:evenHBand="0" w:firstRowFirstColumn="0" w:firstRowLastColumn="0" w:lastRowFirstColumn="0" w:lastRowLastColumn="0"/>
            </w:pPr>
            <w:r>
              <w:t>Quantity × Unit Price, summed by order/product/time period</w:t>
            </w:r>
          </w:p>
        </w:tc>
        <w:tc>
          <w:tcPr>
            <w:tcW w:w="2484" w:type="dxa"/>
          </w:tcPr>
          <w:p w14:paraId="07CEAB52" w14:textId="77777777" w:rsidR="005C050A" w:rsidRDefault="00000000">
            <w:pPr>
              <w:cnfStyle w:val="000000100000" w:firstRow="0" w:lastRow="0" w:firstColumn="0" w:lastColumn="0" w:oddVBand="0" w:evenVBand="0" w:oddHBand="1" w:evenHBand="0" w:firstRowFirstColumn="0" w:firstRowLastColumn="0" w:lastRowFirstColumn="0" w:lastRowLastColumn="0"/>
            </w:pPr>
            <w:r>
              <w:t>Shows sales contribution and demand patterns</w:t>
            </w:r>
          </w:p>
        </w:tc>
        <w:tc>
          <w:tcPr>
            <w:tcW w:w="2484" w:type="dxa"/>
          </w:tcPr>
          <w:p w14:paraId="1E8F1CF1" w14:textId="77777777" w:rsidR="005C050A" w:rsidRDefault="00000000">
            <w:pPr>
              <w:cnfStyle w:val="000000100000" w:firstRow="0" w:lastRow="0" w:firstColumn="0" w:lastColumn="0" w:oddVBand="0" w:evenVBand="0" w:oddHBand="1" w:evenHBand="0" w:firstRowFirstColumn="0" w:firstRowLastColumn="0" w:lastRowFirstColumn="0" w:lastRowLastColumn="0"/>
            </w:pPr>
            <w:r>
              <w:t>Quantity, UnitPrice, InvoiceNo, InvoiceDate</w:t>
            </w:r>
          </w:p>
        </w:tc>
      </w:tr>
      <w:tr w:rsidR="005C050A" w14:paraId="286B6CC2" w14:textId="77777777" w:rsidTr="005C050A">
        <w:tc>
          <w:tcPr>
            <w:cnfStyle w:val="001000000000" w:firstRow="0" w:lastRow="0" w:firstColumn="1" w:lastColumn="0" w:oddVBand="0" w:evenVBand="0" w:oddHBand="0" w:evenHBand="0" w:firstRowFirstColumn="0" w:firstRowLastColumn="0" w:lastRowFirstColumn="0" w:lastRowLastColumn="0"/>
            <w:tcW w:w="2484" w:type="dxa"/>
          </w:tcPr>
          <w:p w14:paraId="4745AB48" w14:textId="77777777" w:rsidR="005C050A" w:rsidRDefault="00000000">
            <w:r>
              <w:t>Demand forecast error (WAPE)</w:t>
            </w:r>
          </w:p>
        </w:tc>
        <w:tc>
          <w:tcPr>
            <w:tcW w:w="2484" w:type="dxa"/>
          </w:tcPr>
          <w:p w14:paraId="56C8BAE7" w14:textId="77777777" w:rsidR="005C050A" w:rsidRDefault="00000000">
            <w:pPr>
              <w:cnfStyle w:val="000000000000" w:firstRow="0" w:lastRow="0" w:firstColumn="0" w:lastColumn="0" w:oddVBand="0" w:evenVBand="0" w:oddHBand="0" w:evenHBand="0" w:firstRowFirstColumn="0" w:firstRowLastColumn="0" w:lastRowFirstColumn="0" w:lastRowLastColumn="0"/>
            </w:pPr>
            <w:r>
              <w:t>Sum(|Actual − Forecast|) / Sum(Actual) × 100%</w:t>
            </w:r>
          </w:p>
        </w:tc>
        <w:tc>
          <w:tcPr>
            <w:tcW w:w="2484" w:type="dxa"/>
          </w:tcPr>
          <w:p w14:paraId="6DB71046" w14:textId="77777777" w:rsidR="005C050A" w:rsidRDefault="00000000">
            <w:pPr>
              <w:cnfStyle w:val="000000000000" w:firstRow="0" w:lastRow="0" w:firstColumn="0" w:lastColumn="0" w:oddVBand="0" w:evenVBand="0" w:oddHBand="0" w:evenHBand="0" w:firstRowFirstColumn="0" w:firstRowLastColumn="0" w:lastRowFirstColumn="0" w:lastRowLastColumn="0"/>
            </w:pPr>
            <w:r>
              <w:t>Measures how far forecasts differ from observed demand</w:t>
            </w:r>
          </w:p>
        </w:tc>
        <w:tc>
          <w:tcPr>
            <w:tcW w:w="2484" w:type="dxa"/>
          </w:tcPr>
          <w:p w14:paraId="22F83DE6" w14:textId="77777777" w:rsidR="005C050A" w:rsidRDefault="00000000">
            <w:pPr>
              <w:cnfStyle w:val="000000000000" w:firstRow="0" w:lastRow="0" w:firstColumn="0" w:lastColumn="0" w:oddVBand="0" w:evenVBand="0" w:oddHBand="0" w:evenHBand="0" w:firstRowFirstColumn="0" w:firstRowLastColumn="0" w:lastRowFirstColumn="0" w:lastRowLastColumn="0"/>
            </w:pPr>
            <w:r>
              <w:t>Historical demand by product and time period</w:t>
            </w:r>
          </w:p>
        </w:tc>
      </w:tr>
      <w:tr w:rsidR="005C050A" w14:paraId="13B0DF8A" w14:textId="77777777" w:rsidTr="005C0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C381DE7" w14:textId="77777777" w:rsidR="005C050A" w:rsidRDefault="00000000">
            <w:r>
              <w:t>Stockout rate</w:t>
            </w:r>
          </w:p>
        </w:tc>
        <w:tc>
          <w:tcPr>
            <w:tcW w:w="2484" w:type="dxa"/>
          </w:tcPr>
          <w:p w14:paraId="4FDFEF13" w14:textId="77777777" w:rsidR="005C050A" w:rsidRDefault="00000000">
            <w:pPr>
              <w:cnfStyle w:val="000000100000" w:firstRow="0" w:lastRow="0" w:firstColumn="0" w:lastColumn="0" w:oddVBand="0" w:evenVBand="0" w:oddHBand="1" w:evenHBand="0" w:firstRowFirstColumn="0" w:firstRowLastColumn="0" w:lastRowFirstColumn="0" w:lastRowLastColumn="0"/>
            </w:pPr>
            <w:r>
              <w:t>Stockout events / total product review periods × 100%</w:t>
            </w:r>
          </w:p>
        </w:tc>
        <w:tc>
          <w:tcPr>
            <w:tcW w:w="2484" w:type="dxa"/>
          </w:tcPr>
          <w:p w14:paraId="5CE382AB" w14:textId="77777777" w:rsidR="005C050A" w:rsidRDefault="00000000">
            <w:pPr>
              <w:cnfStyle w:val="000000100000" w:firstRow="0" w:lastRow="0" w:firstColumn="0" w:lastColumn="0" w:oddVBand="0" w:evenVBand="0" w:oddHBand="1" w:evenHBand="0" w:firstRowFirstColumn="0" w:firstRowLastColumn="0" w:lastRowFirstColumn="0" w:lastRowLastColumn="0"/>
            </w:pPr>
            <w:r>
              <w:t>Indicates how often products are unavailable</w:t>
            </w:r>
          </w:p>
        </w:tc>
        <w:tc>
          <w:tcPr>
            <w:tcW w:w="2484" w:type="dxa"/>
          </w:tcPr>
          <w:p w14:paraId="1F18C100" w14:textId="77777777" w:rsidR="005C050A" w:rsidRDefault="00000000">
            <w:pPr>
              <w:cnfStyle w:val="000000100000" w:firstRow="0" w:lastRow="0" w:firstColumn="0" w:lastColumn="0" w:oddVBand="0" w:evenVBand="0" w:oddHBand="1" w:evenHBand="0" w:firstRowFirstColumn="0" w:firstRowLastColumn="0" w:lastRowFirstColumn="0" w:lastRowLastColumn="0"/>
            </w:pPr>
            <w:r>
              <w:t>Inventory snapshots, stockout records</w:t>
            </w:r>
          </w:p>
        </w:tc>
      </w:tr>
      <w:tr w:rsidR="005C050A" w14:paraId="765D1624" w14:textId="77777777" w:rsidTr="005C050A">
        <w:tc>
          <w:tcPr>
            <w:cnfStyle w:val="001000000000" w:firstRow="0" w:lastRow="0" w:firstColumn="1" w:lastColumn="0" w:oddVBand="0" w:evenVBand="0" w:oddHBand="0" w:evenHBand="0" w:firstRowFirstColumn="0" w:firstRowLastColumn="0" w:lastRowFirstColumn="0" w:lastRowLastColumn="0"/>
            <w:tcW w:w="2484" w:type="dxa"/>
          </w:tcPr>
          <w:p w14:paraId="037C7000" w14:textId="77777777" w:rsidR="005C050A" w:rsidRDefault="00000000">
            <w:r>
              <w:t>On-time delivery rate</w:t>
            </w:r>
          </w:p>
        </w:tc>
        <w:tc>
          <w:tcPr>
            <w:tcW w:w="2484" w:type="dxa"/>
          </w:tcPr>
          <w:p w14:paraId="57E172AF" w14:textId="77777777" w:rsidR="005C050A" w:rsidRDefault="00000000">
            <w:pPr>
              <w:cnfStyle w:val="000000000000" w:firstRow="0" w:lastRow="0" w:firstColumn="0" w:lastColumn="0" w:oddVBand="0" w:evenVBand="0" w:oddHBand="0" w:evenHBand="0" w:firstRowFirstColumn="0" w:firstRowLastColumn="0" w:lastRowFirstColumn="0" w:lastRowLastColumn="0"/>
            </w:pPr>
            <w:r>
              <w:t>Orders delivered on or before promised date / delivered orders × 100%</w:t>
            </w:r>
          </w:p>
        </w:tc>
        <w:tc>
          <w:tcPr>
            <w:tcW w:w="2484" w:type="dxa"/>
          </w:tcPr>
          <w:p w14:paraId="7EF996BC" w14:textId="77777777" w:rsidR="005C050A" w:rsidRDefault="00000000">
            <w:pPr>
              <w:cnfStyle w:val="000000000000" w:firstRow="0" w:lastRow="0" w:firstColumn="0" w:lastColumn="0" w:oddVBand="0" w:evenVBand="0" w:oddHBand="0" w:evenHBand="0" w:firstRowFirstColumn="0" w:firstRowLastColumn="0" w:lastRowFirstColumn="0" w:lastRowLastColumn="0"/>
            </w:pPr>
            <w:r>
              <w:t>Measures delivery reliability</w:t>
            </w:r>
          </w:p>
        </w:tc>
        <w:tc>
          <w:tcPr>
            <w:tcW w:w="2484" w:type="dxa"/>
          </w:tcPr>
          <w:p w14:paraId="4818B178" w14:textId="77777777" w:rsidR="005C050A" w:rsidRDefault="00000000">
            <w:pPr>
              <w:cnfStyle w:val="000000000000" w:firstRow="0" w:lastRow="0" w:firstColumn="0" w:lastColumn="0" w:oddVBand="0" w:evenVBand="0" w:oddHBand="0" w:evenHBand="0" w:firstRowFirstColumn="0" w:firstRowLastColumn="0" w:lastRowFirstColumn="0" w:lastRowLastColumn="0"/>
            </w:pPr>
            <w:r>
              <w:t>Promised date, actual delivery date, order ID</w:t>
            </w:r>
          </w:p>
        </w:tc>
      </w:tr>
      <w:tr w:rsidR="005C050A" w14:paraId="00AC8769" w14:textId="77777777" w:rsidTr="005C0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C276334" w14:textId="77777777" w:rsidR="005C050A" w:rsidRDefault="00000000">
            <w:r>
              <w:t>Average delivery lead time</w:t>
            </w:r>
          </w:p>
        </w:tc>
        <w:tc>
          <w:tcPr>
            <w:tcW w:w="2484" w:type="dxa"/>
          </w:tcPr>
          <w:p w14:paraId="3E15B31C" w14:textId="77777777" w:rsidR="005C050A" w:rsidRDefault="00000000">
            <w:pPr>
              <w:cnfStyle w:val="000000100000" w:firstRow="0" w:lastRow="0" w:firstColumn="0" w:lastColumn="0" w:oddVBand="0" w:evenVBand="0" w:oddHBand="1" w:evenHBand="0" w:firstRowFirstColumn="0" w:firstRowLastColumn="0" w:lastRowFirstColumn="0" w:lastRowLastColumn="0"/>
            </w:pPr>
            <w:r>
              <w:t>Average(actual delivery timestamp − order timestamp)</w:t>
            </w:r>
          </w:p>
        </w:tc>
        <w:tc>
          <w:tcPr>
            <w:tcW w:w="2484" w:type="dxa"/>
          </w:tcPr>
          <w:p w14:paraId="6184FE54" w14:textId="77777777" w:rsidR="005C050A" w:rsidRDefault="00000000">
            <w:pPr>
              <w:cnfStyle w:val="000000100000" w:firstRow="0" w:lastRow="0" w:firstColumn="0" w:lastColumn="0" w:oddVBand="0" w:evenVBand="0" w:oddHBand="1" w:evenHBand="0" w:firstRowFirstColumn="0" w:firstRowLastColumn="0" w:lastRowFirstColumn="0" w:lastRowLastColumn="0"/>
            </w:pPr>
            <w:r>
              <w:t>Tracks the time customers wait</w:t>
            </w:r>
          </w:p>
        </w:tc>
        <w:tc>
          <w:tcPr>
            <w:tcW w:w="2484" w:type="dxa"/>
          </w:tcPr>
          <w:p w14:paraId="461DCF75" w14:textId="77777777" w:rsidR="005C050A" w:rsidRDefault="00000000">
            <w:pPr>
              <w:cnfStyle w:val="000000100000" w:firstRow="0" w:lastRow="0" w:firstColumn="0" w:lastColumn="0" w:oddVBand="0" w:evenVBand="0" w:oddHBand="1" w:evenHBand="0" w:firstRowFirstColumn="0" w:firstRowLastColumn="0" w:lastRowFirstColumn="0" w:lastRowLastColumn="0"/>
            </w:pPr>
            <w:r>
              <w:t>Order timestamp, delivery timestamp</w:t>
            </w:r>
          </w:p>
        </w:tc>
      </w:tr>
      <w:tr w:rsidR="005C050A" w14:paraId="3EF457EE" w14:textId="77777777" w:rsidTr="005C050A">
        <w:tc>
          <w:tcPr>
            <w:cnfStyle w:val="001000000000" w:firstRow="0" w:lastRow="0" w:firstColumn="1" w:lastColumn="0" w:oddVBand="0" w:evenVBand="0" w:oddHBand="0" w:evenHBand="0" w:firstRowFirstColumn="0" w:firstRowLastColumn="0" w:lastRowFirstColumn="0" w:lastRowLastColumn="0"/>
            <w:tcW w:w="2484" w:type="dxa"/>
          </w:tcPr>
          <w:p w14:paraId="75D37AB1" w14:textId="77777777" w:rsidR="005C050A" w:rsidRDefault="00000000">
            <w:r>
              <w:t>Cancellation rate</w:t>
            </w:r>
          </w:p>
        </w:tc>
        <w:tc>
          <w:tcPr>
            <w:tcW w:w="2484" w:type="dxa"/>
          </w:tcPr>
          <w:p w14:paraId="4D16D74E" w14:textId="77777777" w:rsidR="005C050A" w:rsidRDefault="00000000">
            <w:pPr>
              <w:cnfStyle w:val="000000000000" w:firstRow="0" w:lastRow="0" w:firstColumn="0" w:lastColumn="0" w:oddVBand="0" w:evenVBand="0" w:oddHBand="0" w:evenHBand="0" w:firstRowFirstColumn="0" w:firstRowLastColumn="0" w:lastRowFirstColumn="0" w:lastRowLastColumn="0"/>
            </w:pPr>
            <w:r>
              <w:t>Cancelled orders / total orders × 100%</w:t>
            </w:r>
          </w:p>
        </w:tc>
        <w:tc>
          <w:tcPr>
            <w:tcW w:w="2484" w:type="dxa"/>
          </w:tcPr>
          <w:p w14:paraId="004EAC39" w14:textId="77777777" w:rsidR="005C050A" w:rsidRDefault="00000000">
            <w:pPr>
              <w:cnfStyle w:val="000000000000" w:firstRow="0" w:lastRow="0" w:firstColumn="0" w:lastColumn="0" w:oddVBand="0" w:evenVBand="0" w:oddHBand="0" w:evenHBand="0" w:firstRowFirstColumn="0" w:firstRowLastColumn="0" w:lastRowFirstColumn="0" w:lastRowLastColumn="0"/>
            </w:pPr>
            <w:r>
              <w:t>Can indicate fulfilment or customer-service issues</w:t>
            </w:r>
          </w:p>
        </w:tc>
        <w:tc>
          <w:tcPr>
            <w:tcW w:w="2484" w:type="dxa"/>
          </w:tcPr>
          <w:p w14:paraId="6531B4DC" w14:textId="77777777" w:rsidR="005C050A" w:rsidRDefault="00000000">
            <w:pPr>
              <w:cnfStyle w:val="000000000000" w:firstRow="0" w:lastRow="0" w:firstColumn="0" w:lastColumn="0" w:oddVBand="0" w:evenVBand="0" w:oddHBand="0" w:evenHBand="0" w:firstRowFirstColumn="0" w:firstRowLastColumn="0" w:lastRowFirstColumn="0" w:lastRowLastColumn="0"/>
            </w:pPr>
            <w:r>
              <w:t>Order status or cancellation flag</w:t>
            </w:r>
          </w:p>
        </w:tc>
      </w:tr>
    </w:tbl>
    <w:p w14:paraId="3EDE1EED" w14:textId="77777777" w:rsidR="005C050A" w:rsidRDefault="00000000">
      <w:pPr>
        <w:pStyle w:val="Heading1"/>
      </w:pPr>
      <w:r>
        <w:t>5. Literature and Public Data Research</w:t>
      </w:r>
    </w:p>
    <w:p w14:paraId="6A553F4A" w14:textId="77777777" w:rsidR="005C050A" w:rsidRDefault="00000000">
      <w:r>
        <w:t>The UCI Machine Learning Repository's Online Retail dataset contains 541,909 transaction records from a UK-based online retailer, covering 1 December 2010 to 9 December 2011. Its fields include invoice number, product code and description, quantity, invoice date, unit price, customer ID, and country. The repository notes that invoice numbers beginning with 'C' indicate cancellations and that the dataset has six main features. These details make it useful for learning transaction cleaning, product-level aggregation, time-based demand analysis, and customer/product exploration. However, it does not include promised and actual shipment delivery dates or warehouse stock-on-hand, so it cannot directly measure on-time delivery or stockout rate.</w:t>
      </w:r>
    </w:p>
    <w:p w14:paraId="6369E7E0" w14:textId="77777777" w:rsidR="005C050A" w:rsidRDefault="00000000">
      <w:r>
        <w:t>A second option is UCI Online Retail II, which contains over one million transaction records across a longer period and supports regression, clustering, and time-series-oriented exploration. Dataset selection should consider file size, data quality, available fields, and the time available for the assignment.</w:t>
      </w:r>
    </w:p>
    <w:p w14:paraId="70F16F16" w14:textId="77777777" w:rsidR="005C050A" w:rsidRDefault="00000000">
      <w:r>
        <w:t>Research sources:</w:t>
      </w:r>
    </w:p>
    <w:p w14:paraId="793FA2B7" w14:textId="77777777" w:rsidR="005C050A" w:rsidRDefault="00000000">
      <w:pPr>
        <w:pStyle w:val="ListBullet"/>
      </w:pPr>
      <w:r>
        <w:t>UCI Machine Learning Repository — Online Retail: https://archive.ics.uci.edu/dataset/352/online+retail</w:t>
      </w:r>
    </w:p>
    <w:p w14:paraId="19522CE9" w14:textId="77777777" w:rsidR="005C050A" w:rsidRDefault="00000000">
      <w:pPr>
        <w:pStyle w:val="ListBullet"/>
      </w:pPr>
      <w:r>
        <w:t>UCI Machine Learning Repository — Online Retail II: https://archive.ics.uci.edu/dataset/502/online+retail</w:t>
      </w:r>
    </w:p>
    <w:p w14:paraId="0091A5D0" w14:textId="77777777" w:rsidR="005C050A" w:rsidRDefault="00000000">
      <w:pPr>
        <w:pStyle w:val="ListBullet"/>
      </w:pPr>
      <w:r>
        <w:t>pandas documentation — read_csv: https://pandas.pydata.org/pandas-docs/stable/reference/api/pandas.read_csv.html</w:t>
      </w:r>
    </w:p>
    <w:p w14:paraId="6E92D4C2" w14:textId="77777777" w:rsidR="005C050A" w:rsidRDefault="00000000">
      <w:pPr>
        <w:pStyle w:val="ListBullet"/>
      </w:pPr>
      <w:r>
        <w:lastRenderedPageBreak/>
        <w:t>scikit-learn documentation — train_test_split: https://scikit-learn.org/stable/modules/generated/sklearn.model_selection.train_test_split.html</w:t>
      </w:r>
    </w:p>
    <w:p w14:paraId="11F8F929" w14:textId="77777777" w:rsidR="005C050A" w:rsidRDefault="00000000">
      <w:pPr>
        <w:pStyle w:val="Heading1"/>
      </w:pPr>
      <w:r>
        <w:t>6. How Data Science Methods Will Be Applied</w:t>
      </w:r>
    </w:p>
    <w:p w14:paraId="177B6174" w14:textId="77777777" w:rsidR="005C050A" w:rsidRDefault="00000000">
      <w:pPr>
        <w:pStyle w:val="Heading2"/>
      </w:pPr>
      <w:r>
        <w:t>6.1 Exploratory Data Analysis (EDA)</w:t>
      </w:r>
    </w:p>
    <w:p w14:paraId="73566485" w14:textId="77777777" w:rsidR="005C050A" w:rsidRDefault="00000000">
      <w:r>
        <w:t>EDA will summarize row counts, data types, missing values, duplicates, quantity and price distributions, sales by month, top-selling products, and demand by country. Line charts can show monthly trends; bar charts can compare product groups. Visual inspection and summary statistics will help reveal anomalies and guide later modelling.</w:t>
      </w:r>
    </w:p>
    <w:p w14:paraId="545B4A29" w14:textId="77777777" w:rsidR="005C050A" w:rsidRDefault="00000000">
      <w:pPr>
        <w:pStyle w:val="Heading2"/>
      </w:pPr>
      <w:r>
        <w:t>6.2 Regression and Demand Forecasting</w:t>
      </w:r>
    </w:p>
    <w:p w14:paraId="4D38ECDF" w14:textId="77777777" w:rsidR="005C050A" w:rsidRDefault="00000000">
      <w:r>
        <w:t>If enough historical observations are available, a baseline forecast such as a moving average will be compared with a regression model using features such as lagged demand, month, weekday, and product category. Data must be split chronologically for time-series evaluation to avoid using future information to predict the past. Forecast error will be reported with an appropriate metric such as WAPE or MAE.</w:t>
      </w:r>
    </w:p>
    <w:p w14:paraId="1BE40905" w14:textId="77777777" w:rsidR="005C050A" w:rsidRDefault="00000000">
      <w:pPr>
        <w:pStyle w:val="Heading2"/>
      </w:pPr>
      <w:r>
        <w:t>6.3 Clustering</w:t>
      </w:r>
    </w:p>
    <w:p w14:paraId="163ACEC6" w14:textId="77777777" w:rsidR="005C050A" w:rsidRDefault="00000000">
      <w:r>
        <w:t>Products can be grouped using features such as total quantity sold, sales value, purchase frequency, and demand variability. K-means clustering may identify high-volume, steady-demand products and low-volume or irregular-demand products. Features should be scaled before clustering, and clusters must be interpreted by the analyst rather than treated as automatically meaningful.</w:t>
      </w:r>
    </w:p>
    <w:p w14:paraId="691B401E" w14:textId="77777777" w:rsidR="005C050A" w:rsidRDefault="00000000">
      <w:pPr>
        <w:pStyle w:val="Heading2"/>
      </w:pPr>
      <w:r>
        <w:t>6.4 Optimization and Operational Decisions</w:t>
      </w:r>
    </w:p>
    <w:p w14:paraId="5577B5F5" w14:textId="77777777" w:rsidR="005C050A" w:rsidRDefault="00000000">
      <w:r>
        <w:t>After reliable demand forecasts and supplier lead times become available, a reorder point can be estimated as expected demand during lead time plus safety stock. A later phase could compare replenishment policies under storage-cost and stockout-cost constraints. Route optimization would require delivery addresses or coordinates, travel-time estimates, vehicle capacities, and delivery time windows; these fields are outside the initial UCI dataset.</w:t>
      </w:r>
    </w:p>
    <w:p w14:paraId="6C8C69E4" w14:textId="77777777" w:rsidR="005C050A" w:rsidRDefault="00000000">
      <w:pPr>
        <w:pStyle w:val="Heading1"/>
      </w:pPr>
      <w:r>
        <w:t>7. End-to-End Strategic Roadmap</w:t>
      </w:r>
    </w:p>
    <w:p w14:paraId="61C753A0" w14:textId="77777777" w:rsidR="005C050A" w:rsidRDefault="00000000">
      <w:pPr>
        <w:pStyle w:val="ListNumber"/>
      </w:pPr>
      <w:r>
        <w:rPr>
          <w:b/>
        </w:rPr>
        <w:t xml:space="preserve">Step 1 — Define the business question: </w:t>
      </w:r>
      <w:r>
        <w:t>Agree on the operational problem, scope, success criteria, and stakeholder needs.</w:t>
      </w:r>
    </w:p>
    <w:p w14:paraId="36E00E72" w14:textId="77777777" w:rsidR="005C050A" w:rsidRDefault="00000000">
      <w:pPr>
        <w:pStyle w:val="ListNumber"/>
      </w:pPr>
      <w:r>
        <w:rPr>
          <w:b/>
        </w:rPr>
        <w:t xml:space="preserve">Step 2 — Collect data: </w:t>
      </w:r>
      <w:r>
        <w:t>Download a public dataset such as UCI Online Retail. If permitted, request separate inventory and shipment tables for operational KPIs.</w:t>
      </w:r>
    </w:p>
    <w:p w14:paraId="4C9705C7" w14:textId="77777777" w:rsidR="005C050A" w:rsidRDefault="00000000">
      <w:pPr>
        <w:pStyle w:val="ListNumber"/>
      </w:pPr>
      <w:r>
        <w:rPr>
          <w:b/>
        </w:rPr>
        <w:t xml:space="preserve">Step 3 — Inspect and document: </w:t>
      </w:r>
      <w:r>
        <w:t>Review columns, data types, row counts, date coverage, data definitions, and dataset licence.</w:t>
      </w:r>
    </w:p>
    <w:p w14:paraId="58C57F61" w14:textId="77777777" w:rsidR="005C050A" w:rsidRDefault="00000000">
      <w:pPr>
        <w:pStyle w:val="ListNumber"/>
      </w:pPr>
      <w:r>
        <w:rPr>
          <w:b/>
        </w:rPr>
        <w:t xml:space="preserve">Step 4 — Clean data: </w:t>
      </w:r>
      <w:r>
        <w:t>Parse dates, check missing values and duplicates, inspect negative quantities and cancellations, and document each exclusion.</w:t>
      </w:r>
    </w:p>
    <w:p w14:paraId="2BB48F25" w14:textId="77777777" w:rsidR="005C050A" w:rsidRDefault="00000000">
      <w:pPr>
        <w:pStyle w:val="ListNumber"/>
      </w:pPr>
      <w:r>
        <w:rPr>
          <w:b/>
        </w:rPr>
        <w:t xml:space="preserve">Step 5 — Create analysis fields: </w:t>
      </w:r>
      <w:r>
        <w:t>Create line sales value, daily/weekly/monthly demand summaries, product-level aggregates, and calendar features.</w:t>
      </w:r>
    </w:p>
    <w:p w14:paraId="48E44F4A" w14:textId="77777777" w:rsidR="005C050A" w:rsidRDefault="00000000">
      <w:pPr>
        <w:pStyle w:val="ListNumber"/>
      </w:pPr>
      <w:r>
        <w:rPr>
          <w:b/>
        </w:rPr>
        <w:t xml:space="preserve">Step 6 — Explore and visualize: </w:t>
      </w:r>
      <w:r>
        <w:t>Plot sales trends, top products, demand variation, country patterns, and unusual values.</w:t>
      </w:r>
    </w:p>
    <w:p w14:paraId="79C2A358" w14:textId="77777777" w:rsidR="005C050A" w:rsidRDefault="00000000">
      <w:pPr>
        <w:pStyle w:val="ListNumber"/>
      </w:pPr>
      <w:r>
        <w:rPr>
          <w:b/>
        </w:rPr>
        <w:t xml:space="preserve">Step 7 — Calculate available KPIs: </w:t>
      </w:r>
      <w:r>
        <w:t>Calculate transaction-based measures now; calculate stockout and delivery KPIs only when the required operational fields exist.</w:t>
      </w:r>
    </w:p>
    <w:p w14:paraId="3B016287" w14:textId="77777777" w:rsidR="005C050A" w:rsidRDefault="00000000">
      <w:pPr>
        <w:pStyle w:val="ListNumber"/>
      </w:pPr>
      <w:r>
        <w:rPr>
          <w:b/>
        </w:rPr>
        <w:t xml:space="preserve">Step 8 — Build baseline models: </w:t>
      </w:r>
      <w:r>
        <w:t>Start with simple forecasting; consider regression or clustering only where data quality and sample size support them.</w:t>
      </w:r>
    </w:p>
    <w:p w14:paraId="3F2D9CC0" w14:textId="77777777" w:rsidR="005C050A" w:rsidRDefault="00000000">
      <w:pPr>
        <w:pStyle w:val="ListNumber"/>
      </w:pPr>
      <w:r>
        <w:rPr>
          <w:b/>
        </w:rPr>
        <w:lastRenderedPageBreak/>
        <w:t xml:space="preserve">Step 9 — Validate: </w:t>
      </w:r>
      <w:r>
        <w:t>Use chronological holdout data for forecasts, compare against a baseline, and document limitations.</w:t>
      </w:r>
    </w:p>
    <w:p w14:paraId="53E34512" w14:textId="77777777" w:rsidR="005C050A" w:rsidRDefault="00000000">
      <w:pPr>
        <w:pStyle w:val="ListNumber"/>
      </w:pPr>
      <w:r>
        <w:rPr>
          <w:b/>
        </w:rPr>
        <w:t xml:space="preserve">Step 10 — Recommend and report: </w:t>
      </w:r>
      <w:r>
        <w:t>Summarize findings, recommendations, risks, next data needs, and a monitoring plan.</w:t>
      </w:r>
    </w:p>
    <w:p w14:paraId="50DD9CC7" w14:textId="77777777" w:rsidR="005C050A" w:rsidRDefault="00000000">
      <w:pPr>
        <w:pStyle w:val="Heading1"/>
      </w:pPr>
      <w:r>
        <w:t>8. Python Code Illustration</w:t>
      </w:r>
    </w:p>
    <w:p w14:paraId="60D464F1" w14:textId="77777777" w:rsidR="005C050A" w:rsidRDefault="00000000">
      <w:r>
        <w:t>The following example illustrates a first-pass workflow for the UCI Online Retail Excel file. Update the file path to match your downloaded file.</w:t>
      </w:r>
    </w:p>
    <w:p w14:paraId="4F316BE8" w14:textId="77777777" w:rsidR="005C050A" w:rsidRDefault="00000000">
      <w:pPr>
        <w:shd w:val="clear" w:color="auto" w:fill="F2F2F2"/>
      </w:pPr>
      <w:r>
        <w:rPr>
          <w:rFonts w:ascii="Consolas" w:hAnsi="Consolas"/>
          <w:sz w:val="16"/>
        </w:rPr>
        <w:t>import pandas as pd</w:t>
      </w:r>
      <w:r>
        <w:rPr>
          <w:rFonts w:ascii="Consolas" w:hAnsi="Consolas"/>
          <w:sz w:val="16"/>
        </w:rPr>
        <w:br/>
        <w:t>import matplotlib.pyplot as plt</w:t>
      </w:r>
      <w:r>
        <w:rPr>
          <w:rFonts w:ascii="Consolas" w:hAnsi="Consolas"/>
          <w:sz w:val="16"/>
        </w:rPr>
        <w:br/>
      </w:r>
      <w:r>
        <w:rPr>
          <w:rFonts w:ascii="Consolas" w:hAnsi="Consolas"/>
          <w:sz w:val="16"/>
        </w:rPr>
        <w:br/>
        <w:t># 1. Load the public UCI dataset (Excel workbook)</w:t>
      </w:r>
      <w:r>
        <w:rPr>
          <w:rFonts w:ascii="Consolas" w:hAnsi="Consolas"/>
          <w:sz w:val="16"/>
        </w:rPr>
        <w:br/>
        <w:t>df = pd.read_excel("Online Retail.xlsx")</w:t>
      </w:r>
      <w:r>
        <w:rPr>
          <w:rFonts w:ascii="Consolas" w:hAnsi="Consolas"/>
          <w:sz w:val="16"/>
        </w:rPr>
        <w:br/>
      </w:r>
      <w:r>
        <w:rPr>
          <w:rFonts w:ascii="Consolas" w:hAnsi="Consolas"/>
          <w:sz w:val="16"/>
        </w:rPr>
        <w:br/>
        <w:t># 2. Inspect structure and quality</w:t>
      </w:r>
      <w:r>
        <w:rPr>
          <w:rFonts w:ascii="Consolas" w:hAnsi="Consolas"/>
          <w:sz w:val="16"/>
        </w:rPr>
        <w:br/>
        <w:t>print(df.shape)</w:t>
      </w:r>
      <w:r>
        <w:rPr>
          <w:rFonts w:ascii="Consolas" w:hAnsi="Consolas"/>
          <w:sz w:val="16"/>
        </w:rPr>
        <w:br/>
        <w:t>print(df.head())</w:t>
      </w:r>
      <w:r>
        <w:rPr>
          <w:rFonts w:ascii="Consolas" w:hAnsi="Consolas"/>
          <w:sz w:val="16"/>
        </w:rPr>
        <w:br/>
        <w:t>print(df.isna().sum())</w:t>
      </w:r>
      <w:r>
        <w:rPr>
          <w:rFonts w:ascii="Consolas" w:hAnsi="Consolas"/>
          <w:sz w:val="16"/>
        </w:rPr>
        <w:br/>
        <w:t>print(df.duplicated().sum())</w:t>
      </w:r>
      <w:r>
        <w:rPr>
          <w:rFonts w:ascii="Consolas" w:hAnsi="Consolas"/>
          <w:sz w:val="16"/>
        </w:rPr>
        <w:br/>
      </w:r>
      <w:r>
        <w:rPr>
          <w:rFonts w:ascii="Consolas" w:hAnsi="Consolas"/>
          <w:sz w:val="16"/>
        </w:rPr>
        <w:br/>
        <w:t># 3. Clean and prepare core fields</w:t>
      </w:r>
      <w:r>
        <w:rPr>
          <w:rFonts w:ascii="Consolas" w:hAnsi="Consolas"/>
          <w:sz w:val="16"/>
        </w:rPr>
        <w:br/>
        <w:t>df["InvoiceDate"] = pd.to_datetime(df["InvoiceDate"], errors="coerce")</w:t>
      </w:r>
      <w:r>
        <w:rPr>
          <w:rFonts w:ascii="Consolas" w:hAnsi="Consolas"/>
          <w:sz w:val="16"/>
        </w:rPr>
        <w:br/>
        <w:t>df = df.drop_duplicates()</w:t>
      </w:r>
      <w:r>
        <w:rPr>
          <w:rFonts w:ascii="Consolas" w:hAnsi="Consolas"/>
          <w:sz w:val="16"/>
        </w:rPr>
        <w:br/>
        <w:t>df = df.dropna(subset=["InvoiceNo", "StockCode", "Quantity",</w:t>
      </w:r>
      <w:r>
        <w:rPr>
          <w:rFonts w:ascii="Consolas" w:hAnsi="Consolas"/>
          <w:sz w:val="16"/>
        </w:rPr>
        <w:br/>
        <w:t xml:space="preserve">                       "UnitPrice", "InvoiceDate"])</w:t>
      </w:r>
      <w:r>
        <w:rPr>
          <w:rFonts w:ascii="Consolas" w:hAnsi="Consolas"/>
          <w:sz w:val="16"/>
        </w:rPr>
        <w:br/>
      </w:r>
      <w:r>
        <w:rPr>
          <w:rFonts w:ascii="Consolas" w:hAnsi="Consolas"/>
          <w:sz w:val="16"/>
        </w:rPr>
        <w:br/>
        <w:t># Cancellation invoices can be identified by an invoice number</w:t>
      </w:r>
      <w:r>
        <w:rPr>
          <w:rFonts w:ascii="Consolas" w:hAnsi="Consolas"/>
          <w:sz w:val="16"/>
        </w:rPr>
        <w:br/>
        <w:t># beginning with C. Keep them separate for cancellation analysis.</w:t>
      </w:r>
      <w:r>
        <w:rPr>
          <w:rFonts w:ascii="Consolas" w:hAnsi="Consolas"/>
          <w:sz w:val="16"/>
        </w:rPr>
        <w:br/>
        <w:t>df["InvoiceNo"] = df["InvoiceNo"].astype(str)</w:t>
      </w:r>
      <w:r>
        <w:rPr>
          <w:rFonts w:ascii="Consolas" w:hAnsi="Consolas"/>
          <w:sz w:val="16"/>
        </w:rPr>
        <w:br/>
        <w:t>sales = df[~df["InvoiceNo"].str.startswith("C")].copy()</w:t>
      </w:r>
      <w:r>
        <w:rPr>
          <w:rFonts w:ascii="Consolas" w:hAnsi="Consolas"/>
          <w:sz w:val="16"/>
        </w:rPr>
        <w:br/>
        <w:t>sales = sales[(sales["Quantity"] &gt; 0) &amp; (sales["UnitPrice"] &gt; 0)]</w:t>
      </w:r>
      <w:r>
        <w:rPr>
          <w:rFonts w:ascii="Consolas" w:hAnsi="Consolas"/>
          <w:sz w:val="16"/>
        </w:rPr>
        <w:br/>
      </w:r>
      <w:r>
        <w:rPr>
          <w:rFonts w:ascii="Consolas" w:hAnsi="Consolas"/>
          <w:sz w:val="16"/>
        </w:rPr>
        <w:br/>
        <w:t># 4. Create useful analysis fields</w:t>
      </w:r>
      <w:r>
        <w:rPr>
          <w:rFonts w:ascii="Consolas" w:hAnsi="Consolas"/>
          <w:sz w:val="16"/>
        </w:rPr>
        <w:br/>
        <w:t>sales["LineSales"] = sales["Quantity"] * sales["UnitPrice"]</w:t>
      </w:r>
      <w:r>
        <w:rPr>
          <w:rFonts w:ascii="Consolas" w:hAnsi="Consolas"/>
          <w:sz w:val="16"/>
        </w:rPr>
        <w:br/>
        <w:t>sales["Month"] = sales["InvoiceDate"].dt.to_period("M").astype(str)</w:t>
      </w:r>
      <w:r>
        <w:rPr>
          <w:rFonts w:ascii="Consolas" w:hAnsi="Consolas"/>
          <w:sz w:val="16"/>
        </w:rPr>
        <w:br/>
      </w:r>
      <w:r>
        <w:rPr>
          <w:rFonts w:ascii="Consolas" w:hAnsi="Consolas"/>
          <w:sz w:val="16"/>
        </w:rPr>
        <w:br/>
        <w:t># 5. Explore monthly sales value and top products</w:t>
      </w:r>
      <w:r>
        <w:rPr>
          <w:rFonts w:ascii="Consolas" w:hAnsi="Consolas"/>
          <w:sz w:val="16"/>
        </w:rPr>
        <w:br/>
        <w:t>monthly = sales.groupby("Month")["LineSales"].sum()</w:t>
      </w:r>
      <w:r>
        <w:rPr>
          <w:rFonts w:ascii="Consolas" w:hAnsi="Consolas"/>
          <w:sz w:val="16"/>
        </w:rPr>
        <w:br/>
        <w:t>top_products = sales.groupby("Description")["Quantity"].sum().nlargest(10)</w:t>
      </w:r>
      <w:r>
        <w:rPr>
          <w:rFonts w:ascii="Consolas" w:hAnsi="Consolas"/>
          <w:sz w:val="16"/>
        </w:rPr>
        <w:br/>
      </w:r>
      <w:r>
        <w:rPr>
          <w:rFonts w:ascii="Consolas" w:hAnsi="Consolas"/>
          <w:sz w:val="16"/>
        </w:rPr>
        <w:br/>
        <w:t>print(monthly)</w:t>
      </w:r>
      <w:r>
        <w:rPr>
          <w:rFonts w:ascii="Consolas" w:hAnsi="Consolas"/>
          <w:sz w:val="16"/>
        </w:rPr>
        <w:br/>
        <w:t>print(top_products)</w:t>
      </w:r>
      <w:r>
        <w:rPr>
          <w:rFonts w:ascii="Consolas" w:hAnsi="Consolas"/>
          <w:sz w:val="16"/>
        </w:rPr>
        <w:br/>
      </w:r>
      <w:r>
        <w:rPr>
          <w:rFonts w:ascii="Consolas" w:hAnsi="Consolas"/>
          <w:sz w:val="16"/>
        </w:rPr>
        <w:br/>
        <w:t>monthly.plot(kind="line", marker="o", title="Monthly Sales Value")</w:t>
      </w:r>
      <w:r>
        <w:rPr>
          <w:rFonts w:ascii="Consolas" w:hAnsi="Consolas"/>
          <w:sz w:val="16"/>
        </w:rPr>
        <w:br/>
        <w:t>plt.ylabel("Sales value (£)")</w:t>
      </w:r>
      <w:r>
        <w:rPr>
          <w:rFonts w:ascii="Consolas" w:hAnsi="Consolas"/>
          <w:sz w:val="16"/>
        </w:rPr>
        <w:br/>
        <w:t>plt.tight_layout()</w:t>
      </w:r>
      <w:r>
        <w:rPr>
          <w:rFonts w:ascii="Consolas" w:hAnsi="Consolas"/>
          <w:sz w:val="16"/>
        </w:rPr>
        <w:br/>
        <w:t>plt.show()</w:t>
      </w:r>
      <w:r>
        <w:rPr>
          <w:rFonts w:ascii="Consolas" w:hAnsi="Consolas"/>
          <w:sz w:val="16"/>
        </w:rPr>
        <w:br/>
      </w:r>
      <w:r>
        <w:rPr>
          <w:rFonts w:ascii="Consolas" w:hAnsi="Consolas"/>
          <w:sz w:val="16"/>
        </w:rPr>
        <w:br/>
        <w:t>top_products.sort_values().plot(kind="barh", title="Top 10 Products by Quantity")</w:t>
      </w:r>
      <w:r>
        <w:rPr>
          <w:rFonts w:ascii="Consolas" w:hAnsi="Consolas"/>
          <w:sz w:val="16"/>
        </w:rPr>
        <w:br/>
        <w:t>plt.xlabel("Quantity sold")</w:t>
      </w:r>
      <w:r>
        <w:rPr>
          <w:rFonts w:ascii="Consolas" w:hAnsi="Consolas"/>
          <w:sz w:val="16"/>
        </w:rPr>
        <w:br/>
        <w:t>plt.tight_layout()</w:t>
      </w:r>
      <w:r>
        <w:rPr>
          <w:rFonts w:ascii="Consolas" w:hAnsi="Consolas"/>
          <w:sz w:val="16"/>
        </w:rPr>
        <w:br/>
        <w:t>plt.show()</w:t>
      </w:r>
      <w:r>
        <w:rPr>
          <w:rFonts w:ascii="Consolas" w:hAnsi="Consolas"/>
          <w:sz w:val="16"/>
        </w:rPr>
        <w:br/>
      </w:r>
    </w:p>
    <w:p w14:paraId="360594E0" w14:textId="77777777" w:rsidR="005C050A" w:rsidRDefault="00000000">
      <w:r>
        <w:t xml:space="preserve">Important: the sample code is an initial analysis illustration, not a finished forecasting model. Negative quantities and cancellation invoices should be reviewed and reported carefully; exclusions must be justified. For a proper </w:t>
      </w:r>
      <w:r>
        <w:lastRenderedPageBreak/>
        <w:t>forecast, aggregate demand by time period and product, create a chronological train/test split, compare a baseline with a model, and evaluate forecast errors. Delivery and stock KPIs need additional data fields as described above.</w:t>
      </w:r>
    </w:p>
    <w:p w14:paraId="0F2D16F1" w14:textId="77777777" w:rsidR="005C050A" w:rsidRDefault="00000000">
      <w:pPr>
        <w:pStyle w:val="Heading1"/>
      </w:pPr>
      <w:r>
        <w:t>9. Risks, Ethics, and Quality Controls</w:t>
      </w:r>
    </w:p>
    <w:p w14:paraId="4FD5CC8E" w14:textId="77777777" w:rsidR="005C050A" w:rsidRDefault="00000000">
      <w:pPr>
        <w:pStyle w:val="ListBullet"/>
      </w:pPr>
      <w:r>
        <w:t>Data quality: missing values, duplicates, cancellations, and unusual quantities can distort results.</w:t>
      </w:r>
    </w:p>
    <w:p w14:paraId="5815357B" w14:textId="77777777" w:rsidR="005C050A" w:rsidRDefault="00000000">
      <w:pPr>
        <w:pStyle w:val="ListBullet"/>
      </w:pPr>
      <w:r>
        <w:t>Data leakage: future information must not be included in forecasting features.</w:t>
      </w:r>
    </w:p>
    <w:p w14:paraId="40B19DFA" w14:textId="77777777" w:rsidR="005C050A" w:rsidRDefault="00000000">
      <w:pPr>
        <w:pStyle w:val="ListBullet"/>
      </w:pPr>
      <w:r>
        <w:t>Representativeness: a UK retailer's historical data may not represent another company, country, or current demand.</w:t>
      </w:r>
    </w:p>
    <w:p w14:paraId="7906680B" w14:textId="77777777" w:rsidR="005C050A" w:rsidRDefault="00000000">
      <w:pPr>
        <w:pStyle w:val="ListBullet"/>
      </w:pPr>
      <w:r>
        <w:t>Privacy: avoid exposing customer identifiers in reports or public repositories; use aggregated results.</w:t>
      </w:r>
    </w:p>
    <w:p w14:paraId="05D2613D" w14:textId="77777777" w:rsidR="005C050A" w:rsidRDefault="00000000">
      <w:pPr>
        <w:pStyle w:val="ListBullet"/>
      </w:pPr>
      <w:r>
        <w:t>Reproducibility: record dataset source, date accessed, cleaning decisions, software versions, and assumptions.</w:t>
      </w:r>
    </w:p>
    <w:p w14:paraId="72E922B8" w14:textId="77777777" w:rsidR="005C050A" w:rsidRDefault="00000000">
      <w:pPr>
        <w:pStyle w:val="ListBullet"/>
      </w:pPr>
      <w:r>
        <w:t>Operational validation: recommendations should be tested with warehouse and delivery teams before implementation.</w:t>
      </w:r>
    </w:p>
    <w:p w14:paraId="74E5EA92" w14:textId="77777777" w:rsidR="005C050A" w:rsidRDefault="00000000">
      <w:pPr>
        <w:pStyle w:val="Heading1"/>
      </w:pPr>
      <w:r>
        <w:t>10. Expected Outcomes and Conclusion</w:t>
      </w:r>
    </w:p>
    <w:p w14:paraId="3364DB73" w14:textId="77777777" w:rsidR="005C050A" w:rsidRDefault="00000000">
      <w:r>
        <w:t>The expected deliverables are a documented dataset profile, a cleaned analysis-ready table, exploratory charts, product and time-period summaries, a KPI definition sheet, and a clear proposal for forecasting and inventory decisions. The analysis may help managers identify demand patterns, prioritize products for review, and determine which additional operational data is required to assess stock availability and delivery reliability. Forecasting and clustering results will be accepted only if validation shows that they provide useful information beyond simple baselines. The project should therefore support more transparent, evidence-based decisions rather than promise a specific cost reduction before results are measured.</w:t>
      </w:r>
    </w:p>
    <w:p w14:paraId="3F43A0B8" w14:textId="77777777" w:rsidR="005C050A" w:rsidRDefault="00000000">
      <w:pPr>
        <w:pStyle w:val="Heading1"/>
      </w:pPr>
      <w:r>
        <w:t>Appendix A — Submission Description (200+ Words)</w:t>
      </w:r>
    </w:p>
    <w:p w14:paraId="207999CC" w14:textId="77777777" w:rsidR="005C050A" w:rsidRDefault="00000000">
      <w:r>
        <w:t>This report presents a strategic plan for applying Python-based data analysis to inventory management and delivery performance in a retail logistics scenario. The project focuses on understanding historical product demand, identifying sales patterns, defining relevant key performance indicators, and outlining how data science can support better operational decisions. It explains the business problem of balancing product availability with inventory cost while also recognizing the importance of reliable order fulfilment and delivery service. The report proposes KPIs such as order-line sales value, demand forecast error, stockout rate, on-time delivery rate, average delivery lead time, and cancellation rate, including their definitions and required data fields. It also reviews publicly available data from the UCI Machine Learning Repository, including the Online Retail dataset, and explains its strengths and limitations. Since transaction data alone does not include warehouse stock levels or actual delivery timestamps, the report clearly distinguishes KPIs that can be calculated immediately from those that require additional operational records. The proposed roadmap covers data collection, data inspection, cleaning, feature creation, exploratory data analysis, visualization, KPI calculation, baseline forecasting, model validation, and communication of recommendations. Python code is included to demonstrate how to load data, inspect missing values and duplicates, prepare transaction records, calculate line sales value, summarize monthly trends, and visualize top-selling products. Potential methods such as regression, clustering, demand forecasting, and replenishment optimization are described in relation to appropriate data requirements. The report also discusses risks such as data quality, data leakage, privacy, and limited representativeness. Overall, the work provides a feasible starting framework for a logistics analytics project and shows how evidence-based analysis can help teams prioritize inventory reviews, improve planning, and identify what further data is needed before operational changes are made.</w:t>
      </w:r>
    </w:p>
    <w:p w14:paraId="740DF09C" w14:textId="77777777" w:rsidR="005C050A" w:rsidRDefault="00000000">
      <w:pPr>
        <w:pStyle w:val="Heading1"/>
      </w:pPr>
      <w:r>
        <w:lastRenderedPageBreak/>
        <w:t>Appendix B — Suggested Next Steps</w:t>
      </w:r>
    </w:p>
    <w:p w14:paraId="55D49824" w14:textId="77777777" w:rsidR="005C050A" w:rsidRDefault="00000000">
      <w:pPr>
        <w:pStyle w:val="ListBullet"/>
      </w:pPr>
      <w:r>
        <w:t>Download the UCI Online Retail dataset and run the Python example in Jupyter Notebook or Google Colab.</w:t>
      </w:r>
    </w:p>
    <w:p w14:paraId="57DD8680" w14:textId="77777777" w:rsidR="005C050A" w:rsidRDefault="00000000">
      <w:pPr>
        <w:pStyle w:val="ListBullet"/>
      </w:pPr>
      <w:r>
        <w:t>Add 2–4 charts and record what each chart shows; do not invent findings before running the analysis.</w:t>
      </w:r>
    </w:p>
    <w:p w14:paraId="687DCC24" w14:textId="77777777" w:rsidR="005C050A" w:rsidRDefault="00000000">
      <w:pPr>
        <w:pStyle w:val="ListBullet"/>
      </w:pPr>
      <w:r>
        <w:t>If delivery analysis is required, find a dataset with order date, promised date, actual delivery date, and shipment status.</w:t>
      </w:r>
    </w:p>
    <w:p w14:paraId="3D0D73A5" w14:textId="77777777" w:rsidR="005C050A" w:rsidRDefault="00000000">
      <w:pPr>
        <w:pStyle w:val="ListBullet"/>
      </w:pPr>
      <w:r>
        <w:t>Save your notebook/script and report in a GitHub repository if the internship requires a technical project URL. Do not use a placeholder URL.</w:t>
      </w:r>
    </w:p>
    <w:p w14:paraId="481A505D" w14:textId="77777777" w:rsidR="005C050A" w:rsidRDefault="00000000">
      <w:pPr>
        <w:pStyle w:val="ListBullet"/>
      </w:pPr>
      <w:r>
        <w:t>Replace the name, program, and date placeholders before submission.</w:t>
      </w:r>
    </w:p>
    <w:sectPr w:rsidR="005C050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133486">
    <w:abstractNumId w:val="8"/>
  </w:num>
  <w:num w:numId="2" w16cid:durableId="1266428413">
    <w:abstractNumId w:val="6"/>
  </w:num>
  <w:num w:numId="3" w16cid:durableId="550967751">
    <w:abstractNumId w:val="5"/>
  </w:num>
  <w:num w:numId="4" w16cid:durableId="1302035594">
    <w:abstractNumId w:val="4"/>
  </w:num>
  <w:num w:numId="5" w16cid:durableId="1405955248">
    <w:abstractNumId w:val="7"/>
  </w:num>
  <w:num w:numId="6" w16cid:durableId="885064386">
    <w:abstractNumId w:val="3"/>
  </w:num>
  <w:num w:numId="7" w16cid:durableId="977998716">
    <w:abstractNumId w:val="2"/>
  </w:num>
  <w:num w:numId="8" w16cid:durableId="584187952">
    <w:abstractNumId w:val="1"/>
  </w:num>
  <w:num w:numId="9" w16cid:durableId="1751197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AE7"/>
    <w:rsid w:val="005166F3"/>
    <w:rsid w:val="00553972"/>
    <w:rsid w:val="005C050A"/>
    <w:rsid w:val="00AA1D8D"/>
    <w:rsid w:val="00B47730"/>
    <w:rsid w:val="00C94BE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C1062"/>
  <w14:defaultImageDpi w14:val="300"/>
  <w15:docId w15:val="{3454E554-019D-4332-95FF-A0BA80C8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166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2323</Words>
  <Characters>13244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prabhu7825@outlook.com</cp:lastModifiedBy>
  <cp:revision>4</cp:revision>
  <dcterms:created xsi:type="dcterms:W3CDTF">2026-10-22T15:45:00Z</dcterms:created>
  <dcterms:modified xsi:type="dcterms:W3CDTF">2026-10-22T15:46:00Z</dcterms:modified>
  <cp:category/>
</cp:coreProperties>
</file>