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440" w:firstLine="720"/>
        <w:rPr>
          <w:b w:val="1"/>
          <w:bCs w:val="1"/>
          <w:color w:val="0b5394"/>
          <w:sz w:val="28"/>
          <w:szCs w:val="28"/>
        </w:rPr>
      </w:pPr>
      <w:bookmarkStart w:colFirst="0" w:colLast="0" w:name="_ezmn9f74367r" w:id="0"/>
      <w:bookmarkEnd w:id="0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AWS RDS MYSQL Access Guide</w:t>
      </w:r>
    </w:p>
    <w:p w:rsidR="00000000" w:rsidDel="00000000" w:rsidP="00000000" w:rsidRDefault="00000000" w:rsidRPr="00000000" w14:paraId="00000002">
      <w:pPr>
        <w:pStyle w:val="Title"/>
        <w:ind w:left="0" w:firstLine="0"/>
        <w:rPr>
          <w:b w:val="1"/>
          <w:bCs w:val="1"/>
          <w:color w:val="0b5394"/>
          <w:sz w:val="28"/>
          <w:szCs w:val="28"/>
        </w:rPr>
      </w:pPr>
      <w:bookmarkStart w:colFirst="0" w:colLast="0" w:name="_my52vxerrghs" w:id="1"/>
      <w:bookmarkEnd w:id="1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Input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input parameters required for provisioning AWS RDS MYSQL using the DASH portal. Each parameter includes a description, available options, usage guidance, and notes on valid combinations when applicable.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010"/>
        <w:gridCol w:w="1860"/>
        <w:gridCol w:w="2550"/>
        <w:gridCol w:w="1170"/>
        <w:tblGridChange w:id="0">
          <w:tblGrid>
            <w:gridCol w:w="1710"/>
            <w:gridCol w:w="2010"/>
            <w:gridCol w:w="1860"/>
            <w:gridCol w:w="255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region where the database instance will be deployed.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us-east-1, us-west-2, eu-west-1, ap-south-1, ca-central-1, eu-west-2, ap-southeast-1, sa-east-1.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region that is geographically closest to your end users or services to minimize latency and improve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 unique name to identify the database instance.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 </w:t>
            </w:r>
            <w:r w:rsidDel="00000000" w:rsidR="00000000" w:rsidRPr="00000000">
              <w:rPr>
                <w:highlight w:val="white"/>
                <w:rtl w:val="0"/>
              </w:rPr>
              <w:t xml:space="preserve">unique name across all DB instances owned by your account in the current AWS Region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32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DB instance identifier is case-insensitive, but is stored as all lowercase (as in "mydbinstance")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32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  <w:t xml:space="preserve">: 1 to 63 alphanumeric characters or hyphens. The first character must be a letter. Can't contain two consecutive hyphens. Can't end with a hyphen.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name of the initial database to be created within the db instance.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be a unique database name within the chosen engine.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characters: </w:t>
            </w:r>
            <w:r w:rsidDel="00000000" w:rsidR="00000000" w:rsidRPr="00000000">
              <w:rPr>
                <w:rtl w:val="0"/>
              </w:rPr>
              <w:t xml:space="preserve">letters, numbers, underscores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start with a letter.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master username for database administration.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Alphanumeric string.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1 to 32 alphanumeric characters. The first character must be a letter and should not be set to reserved names such as admin or root.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password associated with the master username for secure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alphanumeric string.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a strong password for the master username.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after="240" w:before="240" w:line="320" w:lineRule="auto"/>
              <w:ind w:left="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Minimum constraints: At least 8 printable ASCII characters. Can't contain any of the following symbols: / ' " @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(valid):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MyDBpass#2025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db_engine_version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version of the database engine.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Versions: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8.0.40, 8.0.39, 8.0.37, 8.0.35, 8.0.33, 8.0.32.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based on MySQL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db_instance_class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compute and memory capacity allocated for the database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Configuration: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db.t3.micro, db.t4g.micro, db.m5.large, db.m5.xlarge, db.m6g.large, db.m6id.xlarge, db.m7g.large, db.m7g.2xlarge.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based on workload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publicly accessible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Determines whether the database can be accessed from the public internet.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Boolean: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True,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</w:t>
            </w:r>
            <w:r w:rsidDel="00000000" w:rsidR="00000000" w:rsidRPr="00000000">
              <w:rPr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if external access is needed, otherwise </w:t>
            </w:r>
            <w:r w:rsidDel="00000000" w:rsidR="00000000" w:rsidRPr="00000000">
              <w:rPr>
                <w:rtl w:val="0"/>
              </w:rPr>
              <w:t xml:space="preserve">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db_storage_type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type of storage allocated for the database.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types: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gp2 (or) gp3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based on performance and cost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db_allocated_storage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amount of storage (in GB) to be provisioned for the database.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 (in GB):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20, 40, 60, 80, 100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workload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enable_multi-az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high availability by deploying the database in multiple Availability Zones.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Boolean: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True,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</w:t>
            </w:r>
            <w:r w:rsidDel="00000000" w:rsidR="00000000" w:rsidRPr="00000000">
              <w:rPr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for high availability or </w:t>
            </w:r>
            <w:r w:rsidDel="00000000" w:rsidR="00000000" w:rsidRPr="00000000">
              <w:rPr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for single-AZ.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deploy_vm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an ec2 instance should also be provisioned to connect to the DB.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Boolean: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True,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hd w:fill="ffffff" w:val="clear"/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Choose whether to set up a connection to a compute resource for this database.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instance_type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size and configuration of the EC2 instance, which defines the amount of vCPUs, memory, and networking performance allocated.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t2.nano, t2.micro, t2.small, t2.medium, t2.large, t2.xlarge, t2.2xlarge, a1.metal, c4.large, c4.xlarge.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workload requirements (vCPU, memory).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os_template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Pre-configured base operating system image (Amazon Machine Image) used for provisioning the EC2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ubuntu-2204-lts, ubuntu-2004-lts, ubuntu-2404-lts, rhel-9, rhel-8, centos, amazon-linux, amazon-linux-2023.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an OS required for your workload.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team or individual responsible for maintaining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Specify the team name or individual responsible for maintaining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correct team/individual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Associated service or application name for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associated service name linked to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a service name linked to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or initiative name linked to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 the project or initiative name related to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the project name related to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target environment (e.g., development, testing, prod) where the DB will be provisioned.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the deployment environment name (e.g., dev, test, prod)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environment where the database has to be deployed.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expire after 30 days. Create this service now, or schedule for a later date?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RDS MYSQL will be deleted 30 days after creation, or it can be scheduled to be created at a later date.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Schedule for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RDS MYSQL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240" w:before="240" w:lineRule="auto"/>
        <w:rPr>
          <w:b w:val="1"/>
          <w:bCs w:val="1"/>
          <w:color w:val="0b5394"/>
          <w:sz w:val="28"/>
          <w:szCs w:val="28"/>
        </w:rPr>
      </w:pPr>
      <w:bookmarkStart w:colFirst="0" w:colLast="0" w:name="_a8k5766ob7ah" w:id="2"/>
      <w:bookmarkEnd w:id="2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Sample Input Selection: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40" w:before="240" w:lineRule="auto"/>
        <w:rPr>
          <w:b w:val="1"/>
          <w:bCs w:val="1"/>
          <w:color w:val="0b5394"/>
          <w:sz w:val="28"/>
          <w:szCs w:val="28"/>
        </w:rPr>
      </w:pPr>
      <w:bookmarkStart w:colFirst="0" w:colLast="0" w:name="_1kqpf8mld4kb" w:id="3"/>
      <w:bookmarkEnd w:id="3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Output Guide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output values generated after AWS MYSQL RDS provisioning through the DASH Portal. These outputs can be used to access, manage, and connect to your MySQL Database.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database endpoint used to connect to the DB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dash-rds.czeq0oqa6rxx.us-east-1.rds.amazonaws.com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mysql_connection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MySQL connection string includes endpoint, username, password to connect to the DB.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mysql -h dash-rds.czeq0oqa6rxx.us-east-1.rds.amazonaws.com -u dashrdsuser -p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public_ip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public IP address of the provisioned EC2(if enabled).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34.239.143.7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password associated with the SSH username for EC2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1BbbdY0v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ssh_username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username to connect to the EC2 via SSH.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Note: If </w:t>
      </w:r>
      <w:r w:rsidDel="00000000" w:rsidR="00000000" w:rsidRPr="00000000">
        <w:rPr>
          <w:b w:val="1"/>
          <w:bCs w:val="1"/>
          <w:rtl w:val="0"/>
        </w:rPr>
        <w:t xml:space="preserve">deploy_vm</w:t>
      </w:r>
      <w:r w:rsidDel="00000000" w:rsidR="00000000" w:rsidRPr="00000000">
        <w:rPr>
          <w:rtl w:val="0"/>
        </w:rPr>
        <w:t xml:space="preserve"> is set to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in the input, the output will only include the endpoint and mysql_connection.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240" w:before="240" w:lineRule="auto"/>
        <w:rPr>
          <w:b w:val="1"/>
          <w:bCs w:val="1"/>
          <w:color w:val="0b5394"/>
          <w:sz w:val="28"/>
          <w:szCs w:val="28"/>
        </w:rPr>
      </w:pPr>
      <w:bookmarkStart w:colFirst="0" w:colLast="0" w:name="_t5c04vvojjvu" w:id="4"/>
      <w:bookmarkEnd w:id="4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What you can do with these outputs:</w:t>
      </w:r>
    </w:p>
    <w:p w:rsidR="00000000" w:rsidDel="00000000" w:rsidP="00000000" w:rsidRDefault="00000000" w:rsidRPr="00000000" w14:paraId="00000096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aeaheloyo1ro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When publicly accessible is enabled: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You can connect directly to the DB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mysql -h &lt;endpoint&gt; -u &lt;db_username&gt; -p &lt;password&gt;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mysql -h dash-rds.czeq0oqa6rxx.us-east-1.rds.amazonaws.com -u dashrdsuser -p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When prompted, enter the value of db_password (which you provided in the input) to connect to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mk6aj0spocxg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When publicly accessible is disabled: 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first connect to the EC2 and then access the DB from inside it.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Step 1: SSH into the EC2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ssh &lt;ssh_username&gt;@&lt;public_ip&gt;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tl w:val="0"/>
        </w:rPr>
        <w:t xml:space="preserve">&lt;ssh_username&gt;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&lt;public_ip&gt;</w:t>
      </w:r>
      <w:r w:rsidDel="00000000" w:rsidR="00000000" w:rsidRPr="00000000">
        <w:rPr>
          <w:rtl w:val="0"/>
        </w:rPr>
        <w:t xml:space="preserve"> with the values generated in the outputs. When prompted, enter the value of ssh_password to login to the EC2. 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Step 2: Connect to the DB engine from the EC2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mysql -h &lt;endpoint&gt; -u &lt;db_username&gt; -p &lt;password&gt;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mysql -h dash-rds.czeq0oqa6rxx.us-east-1.rds.amazonaws.com -u dashrdsuser 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  <w:t xml:space="preserve">When prompted, enter the value of db_password (which you provided in input) to log in to the machine.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