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2"/>
          <w:szCs w:val="22"/>
        </w:rPr>
        <w:t xml:space="preserve">FOR IMMEDIATE RELEASE</w:t>
      </w:r>
    </w:p>
    <w:p>
      <w:pPr>
        <w:pStyle w:val="Heading1"/>
        <w:spacing w:after="240"/>
        <w:jc w:val="center"/>
      </w:pPr>
      <w:r>
        <w:t xml:space="preserve">AI Tutoring Company Launches Parent Dashboard to Bring Transparency to K-12 Learning</w:t>
      </w:r>
    </w:p>
    <w:p>
      <w:pPr>
        <w:spacing w:after="240"/>
        <w:jc w:val="center"/>
      </w:pPr>
      <w:r>
        <w:rPr>
          <w:sz w:val="22"/>
          <w:szCs w:val="22"/>
        </w:rPr>
        <w:t xml:space="preserve">Real-Time Progress Tracking Empowers Parents to Support Student Success</w:t>
      </w:r>
    </w:p>
    <w:p>
      <w:pPr>
        <w:spacing w:after="240"/>
      </w:pPr>
      <w:r>
        <w:rPr>
          <w:sz w:val="22"/>
          <w:szCs w:val="22"/>
        </w:rPr>
        <w:t xml:space="preserve">[CITY, STATE] – [DATE] –</w:t>
      </w:r>
    </w:p>
    <w:p>
      <w:pPr>
        <w:spacing w:after="200"/>
      </w:pPr>
      <w:r>
        <w:t xml:space="preserve">Parents often wonder what happens during their child’s tutoring sessions. Is the tutor covering the right material? Are there knowledge gaps? Should we focus on specific subjects? Today, we’re excited to announce the launch of the Parent Dashboard, a feature that removes the guesswork and brings transparency to K-12 learning.</w:t>
      </w:r>
    </w:p>
    <w:p>
      <w:pPr>
        <w:spacing w:after="200"/>
      </w:pPr>
      <w:r>
        <w:t xml:space="preserve">The Parent Dashboard gives parents real-time visibility into their student’s learning journey. For the first time, parents can see exactly which topics were covered in each session, where their child struggled, and which areas need additional practice. This simple yet powerful tool transforms tutoring from a black box into a collaborative partnership between students, tutors, and families.</w:t>
      </w:r>
    </w:p>
    <w:p>
      <w:pPr>
        <w:pStyle w:val="Heading2"/>
        <w:spacing w:after="120" w:before="240"/>
      </w:pPr>
      <w:r>
        <w:t xml:space="preserve">Why This Matters</w:t>
      </w:r>
    </w:p>
    <w:p>
      <w:pPr>
        <w:spacing w:after="200"/>
      </w:pPr>
      <w:r>
        <w:rPr>
          <w:sz w:val="22"/>
          <w:szCs w:val="22"/>
        </w:rPr>
        <w:t xml:space="preserve">"</w:t>
      </w:r>
      <w:r>
        <w:t xml:space="preserve">Parents invest in tutoring because they care deeply about their child’s education,</w:t>
      </w:r>
      <w:r>
        <w:rPr>
          <w:sz w:val="22"/>
          <w:szCs w:val="22"/>
        </w:rPr>
        <w:t xml:space="preserve">"</w:t>
      </w:r>
      <w:r>
        <w:t xml:space="preserve"> said Maya Chen, CEO of the company. </w:t>
      </w:r>
      <w:r>
        <w:rPr>
          <w:sz w:val="22"/>
          <w:szCs w:val="22"/>
        </w:rPr>
        <w:t xml:space="preserve">"</w:t>
      </w:r>
      <w:r>
        <w:t xml:space="preserve">But without visibility into what’s happening in sessions, they’re left guessing whether the investment is paying off. The Parent Dashboard changes that. Now parents can see progress, celebrate wins, and proactively support their student’s learning between sessions. It’s about turning trust into partnership.</w:t>
      </w:r>
      <w:r>
        <w:rPr>
          <w:sz w:val="22"/>
          <w:szCs w:val="22"/>
        </w:rPr>
        <w:t xml:space="preserve">"</w:t>
      </w:r>
    </w:p>
    <w:p>
      <w:pPr>
        <w:pStyle w:val="Heading2"/>
        <w:spacing w:after="120" w:before="240"/>
      </w:pPr>
      <w:r>
        <w:t xml:space="preserve">Key Features of the Parent Dashboard</w:t>
      </w:r>
    </w:p>
    <w:p>
      <w:pPr>
        <w:spacing w:after="120"/>
      </w:pPr>
      <w:r>
        <w:rPr>
          <w:b/>
          <w:bCs/>
        </w:rPr>
        <w:t xml:space="preserve">Session Topics Covered: </w:t>
      </w:r>
      <w:r>
        <w:t xml:space="preserve">Parents see a detailed breakdown of every topic addressed in each tutoring session, from specific algebra concepts to reading comprehension strategies.</w:t>
      </w:r>
    </w:p>
    <w:p>
      <w:pPr>
        <w:spacing w:after="120"/>
      </w:pPr>
      <w:r>
        <w:rPr>
          <w:b/>
          <w:bCs/>
        </w:rPr>
        <w:t xml:space="preserve">Struggle Areas Identified: </w:t>
      </w:r>
      <w:r>
        <w:t xml:space="preserve">The dashboard highlights topics where students found the material challenging, enabling parents to understand where their child needs reinforcement.</w:t>
      </w:r>
    </w:p>
    <w:p>
      <w:pPr>
        <w:spacing w:after="120"/>
      </w:pPr>
      <w:r>
        <w:rPr>
          <w:b/>
          <w:bCs/>
        </w:rPr>
        <w:t xml:space="preserve">Suggested Practice Areas: </w:t>
      </w:r>
      <w:r>
        <w:t xml:space="preserve">AI-powered recommendations suggest which skills to focus on next, helping families direct their study time most effectively.</w:t>
      </w:r>
    </w:p>
    <w:p>
      <w:pPr>
        <w:spacing w:after="240"/>
      </w:pPr>
      <w:r>
        <w:rPr>
          <w:b/>
          <w:bCs/>
        </w:rPr>
        <w:t xml:space="preserve">Progress Trends Over Time: </w:t>
      </w:r>
      <w:r>
        <w:t xml:space="preserve">Parents can track learning progress across weeks and months, seeing growth patterns and celebrating milestones.</w:t>
      </w:r>
    </w:p>
    <w:p>
      <w:pPr>
        <w:pStyle w:val="Heading2"/>
        <w:spacing w:after="120" w:before="240"/>
      </w:pPr>
      <w:r>
        <w:t xml:space="preserve">Solving a Real Parent Problem</w:t>
      </w:r>
    </w:p>
    <w:p>
      <w:pPr>
        <w:spacing w:after="200"/>
      </w:pPr>
      <w:r>
        <w:t xml:space="preserve">When we asked parents what frustrated them most about tutoring, the answer was clear: lack of visibility. They had no way to know whether sessions were effective, what their child learned, or whether they should adjust focus areas. This wasn’t a technology problem parents faced—it was a human problem they desperately wanted solved.</w:t>
      </w:r>
    </w:p>
    <w:p>
      <w:pPr>
        <w:spacing w:after="240"/>
      </w:pPr>
      <w:r>
        <w:t xml:space="preserve">The Parent Dashboard is built on years of data about what drives student success. By combining session data with AI analysis, we’ve created a tool that mirrors what effective tutoring partnerships have always required: transparency, communication, and shared accountability.</w:t>
      </w:r>
    </w:p>
    <w:p>
      <w:pPr>
        <w:pStyle w:val="Heading2"/>
        <w:spacing w:after="120" w:before="240"/>
      </w:pPr>
      <w:r>
        <w:t xml:space="preserve">Available Today</w:t>
      </w:r>
    </w:p>
    <w:p>
      <w:pPr>
        <w:spacing w:after="240"/>
      </w:pPr>
      <w:r>
        <w:t xml:space="preserve">The Parent Dashboard is rolling out to all users immediately, with no additional cost. Parents can log in today and see real-time progress from their student’s last tutoring session.</w:t>
      </w:r>
    </w:p>
    <w:p>
      <w:pPr>
        <w:pStyle w:val="Heading2"/>
        <w:spacing w:after="120" w:before="240"/>
      </w:pPr>
      <w:r>
        <w:t xml:space="preserve">About Us</w:t>
      </w:r>
    </w:p>
    <w:p>
      <w:pPr>
        <w:spacing w:after="240"/>
      </w:pPr>
      <w:r>
        <w:t xml:space="preserve">We are an AI tutoring company serving K-12 students. Our mission is to make world-class tutoring accessible and effective for every student. We combine AI personalization with human insight to help students learn faster, retain longer, and develop confidence in their abilities.</w:t>
      </w:r>
    </w:p>
    <w:p>
      <w:pPr>
        <w:pStyle w:val="Heading2"/>
        <w:spacing w:after="120" w:before="240"/>
      </w:pPr>
      <w:r>
        <w:t xml:space="preserve">Media Contact</w:t>
      </w:r>
    </w:p>
    <w:p>
      <w:pPr>
        <w:spacing w:after="120"/>
      </w:pPr>
      <w:r>
        <w:rPr>
          <w:b w:val="false"/>
          <w:bCs w:val="false"/>
        </w:rPr>
        <w:t xml:space="preserve">[Contact Name]</w:t>
      </w:r>
    </w:p>
    <w:p>
      <w:pPr>
        <w:spacing w:after="120"/>
      </w:pPr>
      <w:r>
        <w:t xml:space="preserve">[Email Address]</w:t>
      </w:r>
    </w:p>
    <w:p>
      <w:pPr>
        <w:spacing w:after="120"/>
      </w:pPr>
      <w:r>
        <w:t xml:space="preserve">[Phone Number]</w:t>
      </w:r>
    </w:p>
    <w:p>
      <w:pPr>
        <w:spacing w:after="240"/>
      </w:pPr>
      <w:r>
        <w:t xml:space="preserve">[Company Website]</w:t>
      </w:r>
    </w:p>
    <w:p>
      <w:pPr>
        <w:spacing w:before="240"/>
        <w:jc w:val="center"/>
      </w:pPr>
      <w:r>
        <w:rPr>
          <w:b/>
          <w:bCs/>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2026-04-05T06:16:28.491Z</dcterms:created>
  <dcterms:modified xsi:type="dcterms:W3CDTF">2026-04-05T06:16:28.491Z</dcterms:modified>
</cp:coreProperties>
</file>

<file path=docProps/custom.xml><?xml version="1.0" encoding="utf-8"?>
<Properties xmlns="http://schemas.openxmlformats.org/officeDocument/2006/custom-properties" xmlns:vt="http://schemas.openxmlformats.org/officeDocument/2006/docPropsVTypes"/>
</file>