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1ABE" w14:textId="77777777" w:rsidR="00C14869" w:rsidRDefault="00000000">
      <w:pPr>
        <w:pStyle w:val="Heading1"/>
        <w:jc w:val="center"/>
      </w:pPr>
      <w:r>
        <w:t>Conclusion</w:t>
      </w:r>
    </w:p>
    <w:p w14:paraId="5575E920" w14:textId="77777777" w:rsidR="00C14869" w:rsidRDefault="00000000">
      <w:r>
        <w:t>The 'A Comprehensive Measure of Well-Being' project demonstrates a complete machine learning workflow, from data preparation to deployment as a web application. A Random Forest Regressor was trained using lifestyle and health-related factors such as sleep, exercise, water intake, screen time, stress level, social interaction, and diet quality to predict an individual's well-being score.</w:t>
      </w:r>
    </w:p>
    <w:p w14:paraId="277D6571" w14:textId="77777777" w:rsidR="00C14869" w:rsidRDefault="00000000">
      <w:r>
        <w:t>The dataset was preprocessed, categorical variables were encoded, and the data was divided into training and testing sets. After training, the model was evaluated and saved using Joblib. The saved model was integrated into a Flask web application, enabling users to enter their details through a web interface and receive a predicted well-being score instantly.</w:t>
      </w:r>
    </w:p>
    <w:p w14:paraId="10A95A59" w14:textId="77777777" w:rsidR="00C14869" w:rsidRDefault="00000000">
      <w:pPr>
        <w:pStyle w:val="Heading2"/>
      </w:pPr>
      <w:r>
        <w:t>Project Outcomes</w:t>
      </w:r>
    </w:p>
    <w:p w14:paraId="4BFBC7F2" w14:textId="77777777" w:rsidR="00C14869" w:rsidRDefault="00000000">
      <w:pPr>
        <w:pStyle w:val="ListBullet"/>
      </w:pPr>
      <w:r>
        <w:t>Developed an end-to-end machine learning prediction system.</w:t>
      </w:r>
    </w:p>
    <w:p w14:paraId="153270EC" w14:textId="77777777" w:rsidR="00C14869" w:rsidRDefault="00000000">
      <w:pPr>
        <w:pStyle w:val="ListBullet"/>
      </w:pPr>
      <w:r>
        <w:t>Built a user-friendly Flask web application.</w:t>
      </w:r>
    </w:p>
    <w:p w14:paraId="4B22D7B0" w14:textId="77777777" w:rsidR="00C14869" w:rsidRDefault="00000000">
      <w:pPr>
        <w:pStyle w:val="ListBullet"/>
      </w:pPr>
      <w:r>
        <w:t>Applied data preprocessing and model evaluation techniques.</w:t>
      </w:r>
    </w:p>
    <w:p w14:paraId="12B95F7F" w14:textId="77777777" w:rsidR="00C14869" w:rsidRDefault="00000000">
      <w:pPr>
        <w:pStyle w:val="ListBullet"/>
      </w:pPr>
      <w:r>
        <w:t>Demonstrated practical deployment of a trained ML model.</w:t>
      </w:r>
    </w:p>
    <w:p w14:paraId="6C913578" w14:textId="77777777" w:rsidR="00C14869" w:rsidRDefault="00000000">
      <w:pPr>
        <w:pStyle w:val="ListBullet"/>
      </w:pPr>
      <w:r>
        <w:t>Created a scalable foundation for future health and wellness applications.</w:t>
      </w:r>
    </w:p>
    <w:p w14:paraId="19BD2E7D" w14:textId="77777777" w:rsidR="00C14869" w:rsidRDefault="00000000">
      <w:pPr>
        <w:pStyle w:val="Heading2"/>
      </w:pPr>
      <w:r>
        <w:t>Future Scope</w:t>
      </w:r>
    </w:p>
    <w:p w14:paraId="09AD287C" w14:textId="77777777" w:rsidR="00C14869" w:rsidRDefault="00000000">
      <w:r>
        <w:t>Future enhancements may include real-time data collection from wearable devices, personalized health recommendations, advanced deep learning models, cloud deployment, mobile application integration, and interactive dashboards for monitoring well-being trends.</w:t>
      </w:r>
    </w:p>
    <w:sectPr w:rsidR="00C148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034226">
    <w:abstractNumId w:val="8"/>
  </w:num>
  <w:num w:numId="2" w16cid:durableId="1847748659">
    <w:abstractNumId w:val="6"/>
  </w:num>
  <w:num w:numId="3" w16cid:durableId="364720104">
    <w:abstractNumId w:val="5"/>
  </w:num>
  <w:num w:numId="4" w16cid:durableId="612900815">
    <w:abstractNumId w:val="4"/>
  </w:num>
  <w:num w:numId="5" w16cid:durableId="979728739">
    <w:abstractNumId w:val="7"/>
  </w:num>
  <w:num w:numId="6" w16cid:durableId="557978137">
    <w:abstractNumId w:val="3"/>
  </w:num>
  <w:num w:numId="7" w16cid:durableId="63378318">
    <w:abstractNumId w:val="2"/>
  </w:num>
  <w:num w:numId="8" w16cid:durableId="1067653445">
    <w:abstractNumId w:val="1"/>
  </w:num>
  <w:num w:numId="9" w16cid:durableId="165513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5D45"/>
    <w:rsid w:val="006A6ABF"/>
    <w:rsid w:val="006E1F71"/>
    <w:rsid w:val="00AA1D8D"/>
    <w:rsid w:val="00B47730"/>
    <w:rsid w:val="00C148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F22BC"/>
  <w14:defaultImageDpi w14:val="300"/>
  <w15:docId w15:val="{257A7813-3B15-47CF-B81E-028D26B6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katta prabhunath</cp:lastModifiedBy>
  <cp:revision>2</cp:revision>
  <dcterms:created xsi:type="dcterms:W3CDTF">2026-07-11T15:20:00Z</dcterms:created>
  <dcterms:modified xsi:type="dcterms:W3CDTF">2026-07-11T15:20:00Z</dcterms:modified>
  <cp:category/>
</cp:coreProperties>
</file>