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06798" w14:textId="77777777" w:rsidR="0017619C" w:rsidRDefault="00000000">
      <w:pPr>
        <w:pStyle w:val="Heading1"/>
        <w:jc w:val="center"/>
      </w:pPr>
      <w:r>
        <w:t>Epic 5: Dividing the Model into Train and Test Data</w:t>
      </w:r>
    </w:p>
    <w:p w14:paraId="7AC30F5A" w14:textId="77777777" w:rsidR="0017619C" w:rsidRDefault="00000000">
      <w:r>
        <w:t>This epic divides the prepared dataset into training and testing subsets. The training dataset is used to build the machine learning model, while the testing dataset is used to evaluate its performance on unseen data.</w:t>
      </w:r>
    </w:p>
    <w:p w14:paraId="2830E76F" w14:textId="77777777" w:rsidR="0017619C" w:rsidRDefault="00000000">
      <w:pPr>
        <w:pStyle w:val="Heading2"/>
      </w:pPr>
      <w:r>
        <w:t>Objective</w:t>
      </w:r>
    </w:p>
    <w:p w14:paraId="772B4AFD" w14:textId="77777777" w:rsidR="0017619C" w:rsidRDefault="00000000">
      <w:r>
        <w:t>Split the dataset into training and testing sets using the train_test_split() function.</w:t>
      </w:r>
    </w:p>
    <w:p w14:paraId="52E8B88E" w14:textId="77777777" w:rsidR="0017619C" w:rsidRDefault="00000000">
      <w:pPr>
        <w:pStyle w:val="Heading2"/>
      </w:pPr>
      <w:r>
        <w:t>Why Train-Test Split?</w:t>
      </w:r>
    </w:p>
    <w:p w14:paraId="44FD081C" w14:textId="77777777" w:rsidR="0017619C" w:rsidRDefault="00000000">
      <w:pPr>
        <w:pStyle w:val="ListBullet"/>
      </w:pPr>
      <w:r>
        <w:t>Training data is used to learn patterns from the dataset.</w:t>
      </w:r>
    </w:p>
    <w:p w14:paraId="3A2D02EC" w14:textId="77777777" w:rsidR="0017619C" w:rsidRDefault="00000000">
      <w:pPr>
        <w:pStyle w:val="ListBullet"/>
      </w:pPr>
      <w:r>
        <w:t>Testing data is used to evaluate the model's prediction performance.</w:t>
      </w:r>
    </w:p>
    <w:p w14:paraId="6BD5EF06" w14:textId="77777777" w:rsidR="0017619C" w:rsidRDefault="00000000">
      <w:pPr>
        <w:pStyle w:val="ListBullet"/>
      </w:pPr>
      <w:r>
        <w:t>Separating the data helps reduce overfitting and provides a realistic estimate of model accuracy.</w:t>
      </w:r>
    </w:p>
    <w:p w14:paraId="093FAA7A" w14:textId="77777777" w:rsidR="0017619C" w:rsidRDefault="00000000">
      <w:pPr>
        <w:pStyle w:val="Heading2"/>
      </w:pPr>
      <w:r>
        <w:t>Python Code</w:t>
      </w:r>
    </w:p>
    <w:p w14:paraId="6A7BB002" w14:textId="77777777" w:rsidR="0017619C" w:rsidRDefault="00000000">
      <w:pPr>
        <w:pStyle w:val="IntenseQuote"/>
      </w:pPr>
      <w:r>
        <w:t>from sklearn.model_selection import train_test_split</w:t>
      </w:r>
      <w:r>
        <w:br/>
      </w:r>
      <w:r>
        <w:br/>
        <w:t>X_train, X_test, y_train, y_test = train_test_split(</w:t>
      </w:r>
      <w:r>
        <w:br/>
        <w:t xml:space="preserve">    X,</w:t>
      </w:r>
      <w:r>
        <w:br/>
        <w:t xml:space="preserve">    y,</w:t>
      </w:r>
      <w:r>
        <w:br/>
        <w:t xml:space="preserve">    test_size=0.20,</w:t>
      </w:r>
      <w:r>
        <w:br/>
        <w:t xml:space="preserve">    random_state=42</w:t>
      </w:r>
      <w:r>
        <w:br/>
        <w:t>)</w:t>
      </w:r>
    </w:p>
    <w:p w14:paraId="261C2494" w14:textId="77777777" w:rsidR="0017619C" w:rsidRDefault="00000000">
      <w:pPr>
        <w:pStyle w:val="Heading2"/>
      </w:pPr>
      <w:r>
        <w:t>Parameter Description</w:t>
      </w:r>
    </w:p>
    <w:tbl>
      <w:tblPr>
        <w:tblStyle w:val="TableGrid"/>
        <w:tblW w:w="0" w:type="auto"/>
        <w:tblLook w:val="04A0" w:firstRow="1" w:lastRow="0" w:firstColumn="1" w:lastColumn="0" w:noHBand="0" w:noVBand="1"/>
      </w:tblPr>
      <w:tblGrid>
        <w:gridCol w:w="4315"/>
        <w:gridCol w:w="4315"/>
      </w:tblGrid>
      <w:tr w:rsidR="0017619C" w14:paraId="549C8A59" w14:textId="77777777">
        <w:tc>
          <w:tcPr>
            <w:tcW w:w="4320" w:type="dxa"/>
          </w:tcPr>
          <w:p w14:paraId="20B4122A" w14:textId="77777777" w:rsidR="0017619C" w:rsidRDefault="00000000">
            <w:r>
              <w:t>Parameter</w:t>
            </w:r>
          </w:p>
        </w:tc>
        <w:tc>
          <w:tcPr>
            <w:tcW w:w="4320" w:type="dxa"/>
          </w:tcPr>
          <w:p w14:paraId="3729AB47" w14:textId="77777777" w:rsidR="0017619C" w:rsidRDefault="00000000">
            <w:r>
              <w:t>Description</w:t>
            </w:r>
          </w:p>
        </w:tc>
      </w:tr>
      <w:tr w:rsidR="0017619C" w14:paraId="6464694A" w14:textId="77777777">
        <w:tc>
          <w:tcPr>
            <w:tcW w:w="4320" w:type="dxa"/>
          </w:tcPr>
          <w:p w14:paraId="14746415" w14:textId="77777777" w:rsidR="0017619C" w:rsidRDefault="00000000">
            <w:r>
              <w:t>X</w:t>
            </w:r>
          </w:p>
        </w:tc>
        <w:tc>
          <w:tcPr>
            <w:tcW w:w="4320" w:type="dxa"/>
          </w:tcPr>
          <w:p w14:paraId="503034BF" w14:textId="77777777" w:rsidR="0017619C" w:rsidRDefault="00000000">
            <w:r>
              <w:t>Input features</w:t>
            </w:r>
          </w:p>
        </w:tc>
      </w:tr>
      <w:tr w:rsidR="0017619C" w14:paraId="56C4CE87" w14:textId="77777777">
        <w:tc>
          <w:tcPr>
            <w:tcW w:w="4320" w:type="dxa"/>
          </w:tcPr>
          <w:p w14:paraId="7B2816EB" w14:textId="77777777" w:rsidR="0017619C" w:rsidRDefault="00000000">
            <w:r>
              <w:t>y</w:t>
            </w:r>
          </w:p>
        </w:tc>
        <w:tc>
          <w:tcPr>
            <w:tcW w:w="4320" w:type="dxa"/>
          </w:tcPr>
          <w:p w14:paraId="4C0429CF" w14:textId="77777777" w:rsidR="0017619C" w:rsidRDefault="00000000">
            <w:r>
              <w:t>Target variable</w:t>
            </w:r>
          </w:p>
        </w:tc>
      </w:tr>
      <w:tr w:rsidR="0017619C" w14:paraId="1B26BC2F" w14:textId="77777777">
        <w:tc>
          <w:tcPr>
            <w:tcW w:w="4320" w:type="dxa"/>
          </w:tcPr>
          <w:p w14:paraId="5733F333" w14:textId="77777777" w:rsidR="0017619C" w:rsidRDefault="00000000">
            <w:r>
              <w:t>test_size=0.20</w:t>
            </w:r>
          </w:p>
        </w:tc>
        <w:tc>
          <w:tcPr>
            <w:tcW w:w="4320" w:type="dxa"/>
          </w:tcPr>
          <w:p w14:paraId="7F05C36A" w14:textId="77777777" w:rsidR="0017619C" w:rsidRDefault="00000000">
            <w:r>
              <w:t>20% data reserved for testing</w:t>
            </w:r>
          </w:p>
        </w:tc>
      </w:tr>
      <w:tr w:rsidR="0017619C" w14:paraId="24DD62D9" w14:textId="77777777">
        <w:tc>
          <w:tcPr>
            <w:tcW w:w="4320" w:type="dxa"/>
          </w:tcPr>
          <w:p w14:paraId="380E2886" w14:textId="77777777" w:rsidR="0017619C" w:rsidRDefault="00000000">
            <w:r>
              <w:t>random_state=42</w:t>
            </w:r>
          </w:p>
        </w:tc>
        <w:tc>
          <w:tcPr>
            <w:tcW w:w="4320" w:type="dxa"/>
          </w:tcPr>
          <w:p w14:paraId="1235612B" w14:textId="77777777" w:rsidR="0017619C" w:rsidRDefault="00000000">
            <w:r>
              <w:t>Ensures reproducible results</w:t>
            </w:r>
          </w:p>
        </w:tc>
      </w:tr>
    </w:tbl>
    <w:p w14:paraId="5C25E976" w14:textId="77777777" w:rsidR="0017619C" w:rsidRDefault="00000000">
      <w:pPr>
        <w:pStyle w:val="Heading2"/>
      </w:pPr>
      <w:r>
        <w:t>Dataset Distribution</w:t>
      </w:r>
    </w:p>
    <w:p w14:paraId="357A2A69" w14:textId="77777777" w:rsidR="0017619C" w:rsidRDefault="00000000">
      <w:pPr>
        <w:pStyle w:val="IntenseQuote"/>
      </w:pPr>
      <w:r>
        <w:t>Training Data: 80%</w:t>
      </w:r>
      <w:r>
        <w:br/>
        <w:t>Testing Data: 20%</w:t>
      </w:r>
    </w:p>
    <w:p w14:paraId="2AB9D01E" w14:textId="77777777" w:rsidR="0017619C" w:rsidRDefault="00000000">
      <w:pPr>
        <w:pStyle w:val="Heading2"/>
      </w:pPr>
      <w:r>
        <w:t>Expected Outcome</w:t>
      </w:r>
    </w:p>
    <w:p w14:paraId="3571DDCD" w14:textId="77777777" w:rsidR="0017619C" w:rsidRDefault="00000000">
      <w:pPr>
        <w:pStyle w:val="ListBullet"/>
      </w:pPr>
      <w:r>
        <w:t>The dataset is successfully divided into training and testing subsets.</w:t>
      </w:r>
    </w:p>
    <w:p w14:paraId="6C56BF36" w14:textId="77777777" w:rsidR="0017619C" w:rsidRDefault="00000000">
      <w:pPr>
        <w:pStyle w:val="ListBullet"/>
      </w:pPr>
      <w:r>
        <w:t>The model is ready for training using X_train and y_train.</w:t>
      </w:r>
    </w:p>
    <w:p w14:paraId="56F26E3B" w14:textId="77777777" w:rsidR="0017619C" w:rsidRDefault="00000000">
      <w:pPr>
        <w:pStyle w:val="ListBullet"/>
      </w:pPr>
      <w:r>
        <w:lastRenderedPageBreak/>
        <w:t>The testing data is reserved for performance evaluation.</w:t>
      </w:r>
    </w:p>
    <w:sectPr w:rsidR="001761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996965">
    <w:abstractNumId w:val="8"/>
  </w:num>
  <w:num w:numId="2" w16cid:durableId="1458186730">
    <w:abstractNumId w:val="6"/>
  </w:num>
  <w:num w:numId="3" w16cid:durableId="2115323605">
    <w:abstractNumId w:val="5"/>
  </w:num>
  <w:num w:numId="4" w16cid:durableId="928124385">
    <w:abstractNumId w:val="4"/>
  </w:num>
  <w:num w:numId="5" w16cid:durableId="2143182537">
    <w:abstractNumId w:val="7"/>
  </w:num>
  <w:num w:numId="6" w16cid:durableId="875700821">
    <w:abstractNumId w:val="3"/>
  </w:num>
  <w:num w:numId="7" w16cid:durableId="495416555">
    <w:abstractNumId w:val="2"/>
  </w:num>
  <w:num w:numId="8" w16cid:durableId="2012175078">
    <w:abstractNumId w:val="1"/>
  </w:num>
  <w:num w:numId="9" w16cid:durableId="149567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19C"/>
    <w:rsid w:val="0029639D"/>
    <w:rsid w:val="00326F90"/>
    <w:rsid w:val="003E5D45"/>
    <w:rsid w:val="007B209A"/>
    <w:rsid w:val="00AA1D8D"/>
    <w:rsid w:val="00B47730"/>
    <w:rsid w:val="00B66E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40C6E"/>
  <w14:defaultImageDpi w14:val="300"/>
  <w15:docId w15:val="{257A7813-3B15-47CF-B81E-028D26B6E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182</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katta prabhunath</cp:lastModifiedBy>
  <cp:revision>2</cp:revision>
  <dcterms:created xsi:type="dcterms:W3CDTF">2026-07-11T15:14:00Z</dcterms:created>
  <dcterms:modified xsi:type="dcterms:W3CDTF">2026-07-11T15:14:00Z</dcterms:modified>
  <cp:category/>
</cp:coreProperties>
</file>