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999B" w14:textId="77777777" w:rsidR="004B3DEC" w:rsidRDefault="00000000">
      <w:pPr>
        <w:pStyle w:val="Heading1"/>
        <w:jc w:val="center"/>
      </w:pPr>
      <w:r>
        <w:t>Project Flow</w:t>
      </w:r>
    </w:p>
    <w:p w14:paraId="0022BA29" w14:textId="77777777" w:rsidR="004B3DEC" w:rsidRDefault="00000000">
      <w:r>
        <w:t>The following workflow describes the complete machine learning pipeline used to build and deploy the Comprehensive Measure of Well-Being prediction system.</w:t>
      </w:r>
    </w:p>
    <w:p w14:paraId="4F4C6B1E" w14:textId="77777777" w:rsidR="004B3DEC" w:rsidRDefault="00000000">
      <w:pPr>
        <w:pStyle w:val="Heading2"/>
      </w:pPr>
      <w:r>
        <w:t>1. Dataset Collection</w:t>
      </w:r>
    </w:p>
    <w:p w14:paraId="41B64EE4" w14:textId="77777777" w:rsidR="004B3DEC" w:rsidRDefault="00000000">
      <w:r>
        <w:t>Collect the well-being dataset containing lifestyle and health features.</w:t>
      </w:r>
    </w:p>
    <w:p w14:paraId="09FD65C3" w14:textId="77777777" w:rsidR="004B3DEC" w:rsidRDefault="00000000">
      <w:pPr>
        <w:pStyle w:val="Heading2"/>
      </w:pPr>
      <w:r>
        <w:t>2. Data Preprocessing</w:t>
      </w:r>
    </w:p>
    <w:p w14:paraId="593590A7" w14:textId="77777777" w:rsidR="004B3DEC" w:rsidRDefault="00000000">
      <w:r>
        <w:t>Clean data, handle missing values, and encode categorical variables.</w:t>
      </w:r>
    </w:p>
    <w:p w14:paraId="76FB33F3" w14:textId="77777777" w:rsidR="004B3DEC" w:rsidRDefault="00000000">
      <w:pPr>
        <w:pStyle w:val="Heading2"/>
      </w:pPr>
      <w:r>
        <w:t>3. Feature Selection</w:t>
      </w:r>
    </w:p>
    <w:p w14:paraId="1E04F6F4" w14:textId="77777777" w:rsidR="004B3DEC" w:rsidRDefault="00000000">
      <w:r>
        <w:t>Select relevant input features for prediction.</w:t>
      </w:r>
    </w:p>
    <w:p w14:paraId="3F82A3EA" w14:textId="77777777" w:rsidR="004B3DEC" w:rsidRDefault="00000000">
      <w:pPr>
        <w:pStyle w:val="Heading2"/>
      </w:pPr>
      <w:r>
        <w:t>4. Train-Test Split</w:t>
      </w:r>
    </w:p>
    <w:p w14:paraId="11D72778" w14:textId="77777777" w:rsidR="004B3DEC" w:rsidRDefault="00000000">
      <w:r>
        <w:t>Split the dataset into training (80%) and testing (20%).</w:t>
      </w:r>
    </w:p>
    <w:p w14:paraId="0611E9CF" w14:textId="77777777" w:rsidR="004B3DEC" w:rsidRDefault="00000000">
      <w:pPr>
        <w:pStyle w:val="Heading2"/>
      </w:pPr>
      <w:r>
        <w:t>5. Model Training</w:t>
      </w:r>
    </w:p>
    <w:p w14:paraId="78435B0D" w14:textId="77777777" w:rsidR="004B3DEC" w:rsidRDefault="00000000">
      <w:r>
        <w:t>Train a Random Forest Regressor.</w:t>
      </w:r>
    </w:p>
    <w:p w14:paraId="4B08EC0C" w14:textId="77777777" w:rsidR="004B3DEC" w:rsidRDefault="00000000">
      <w:pPr>
        <w:pStyle w:val="Heading2"/>
      </w:pPr>
      <w:r>
        <w:t>6. Model Evaluation</w:t>
      </w:r>
    </w:p>
    <w:p w14:paraId="3054589C" w14:textId="77777777" w:rsidR="004B3DEC" w:rsidRDefault="00000000">
      <w:r>
        <w:t>Evaluate using R² Score and Mean Absolute Error.</w:t>
      </w:r>
    </w:p>
    <w:p w14:paraId="2ED820C1" w14:textId="77777777" w:rsidR="004B3DEC" w:rsidRDefault="00000000">
      <w:pPr>
        <w:pStyle w:val="Heading2"/>
      </w:pPr>
      <w:r>
        <w:t>7. Model Saving</w:t>
      </w:r>
    </w:p>
    <w:p w14:paraId="346D5BEA" w14:textId="77777777" w:rsidR="004B3DEC" w:rsidRDefault="00000000">
      <w:r>
        <w:t>Save the trained model using joblib.</w:t>
      </w:r>
    </w:p>
    <w:p w14:paraId="626BE4A4" w14:textId="77777777" w:rsidR="004B3DEC" w:rsidRDefault="00000000">
      <w:pPr>
        <w:pStyle w:val="Heading2"/>
      </w:pPr>
      <w:r>
        <w:t>8. Flask Application</w:t>
      </w:r>
    </w:p>
    <w:p w14:paraId="602F501A" w14:textId="77777777" w:rsidR="004B3DEC" w:rsidRDefault="00000000">
      <w:r>
        <w:t>Integrate the model into a Flask web application.</w:t>
      </w:r>
    </w:p>
    <w:p w14:paraId="1220DE33" w14:textId="77777777" w:rsidR="004B3DEC" w:rsidRDefault="00000000">
      <w:pPr>
        <w:pStyle w:val="Heading2"/>
      </w:pPr>
      <w:r>
        <w:t>9. Prediction</w:t>
      </w:r>
    </w:p>
    <w:p w14:paraId="11F8FB75" w14:textId="77777777" w:rsidR="004B3DEC" w:rsidRDefault="00000000">
      <w:r>
        <w:t>Accept user inputs and display the predicted well-being score.</w:t>
      </w:r>
    </w:p>
    <w:p w14:paraId="17D3826F" w14:textId="77777777" w:rsidR="004B3DEC" w:rsidRDefault="00000000">
      <w:pPr>
        <w:pStyle w:val="Heading2"/>
      </w:pPr>
      <w:r>
        <w:t>Flowchart</w:t>
      </w:r>
    </w:p>
    <w:p w14:paraId="283FA861" w14:textId="77777777" w:rsidR="004B3DEC" w:rsidRDefault="00000000">
      <w:r>
        <w:t>Dataset</w:t>
      </w:r>
      <w:r>
        <w:br/>
        <w:t xml:space="preserve">  |</w:t>
      </w:r>
      <w:r>
        <w:br/>
        <w:t xml:space="preserve">  v</w:t>
      </w:r>
      <w:r>
        <w:br/>
        <w:t>Data Preprocessing</w:t>
      </w:r>
      <w:r>
        <w:br/>
        <w:t xml:space="preserve">  |</w:t>
      </w:r>
      <w:r>
        <w:br/>
      </w:r>
      <w:r>
        <w:lastRenderedPageBreak/>
        <w:t xml:space="preserve">  v</w:t>
      </w:r>
      <w:r>
        <w:br/>
        <w:t>Feature Selection</w:t>
      </w:r>
      <w:r>
        <w:br/>
        <w:t xml:space="preserve">  |</w:t>
      </w:r>
      <w:r>
        <w:br/>
        <w:t xml:space="preserve">  v</w:t>
      </w:r>
      <w:r>
        <w:br/>
        <w:t>Train/Test Split</w:t>
      </w:r>
      <w:r>
        <w:br/>
        <w:t xml:space="preserve">  |</w:t>
      </w:r>
      <w:r>
        <w:br/>
        <w:t xml:space="preserve">  v</w:t>
      </w:r>
      <w:r>
        <w:br/>
        <w:t>Random Forest Model</w:t>
      </w:r>
      <w:r>
        <w:br/>
        <w:t xml:space="preserve">  |</w:t>
      </w:r>
      <w:r>
        <w:br/>
        <w:t xml:space="preserve">  v</w:t>
      </w:r>
      <w:r>
        <w:br/>
        <w:t>Model Evaluation</w:t>
      </w:r>
      <w:r>
        <w:br/>
        <w:t xml:space="preserve">  |</w:t>
      </w:r>
      <w:r>
        <w:br/>
        <w:t xml:space="preserve">  v</w:t>
      </w:r>
      <w:r>
        <w:br/>
        <w:t>Save Model (.pkl)</w:t>
      </w:r>
      <w:r>
        <w:br/>
        <w:t xml:space="preserve">  |</w:t>
      </w:r>
      <w:r>
        <w:br/>
        <w:t xml:space="preserve">  v</w:t>
      </w:r>
      <w:r>
        <w:br/>
        <w:t>Flask Web Application</w:t>
      </w:r>
      <w:r>
        <w:br/>
        <w:t xml:space="preserve">  |</w:t>
      </w:r>
      <w:r>
        <w:br/>
        <w:t xml:space="preserve">  v</w:t>
      </w:r>
      <w:r>
        <w:br/>
        <w:t>User Input</w:t>
      </w:r>
      <w:r>
        <w:br/>
        <w:t xml:space="preserve">  |</w:t>
      </w:r>
      <w:r>
        <w:br/>
        <w:t xml:space="preserve">  v</w:t>
      </w:r>
      <w:r>
        <w:br/>
        <w:t>Predicted Well-Being Score</w:t>
      </w:r>
    </w:p>
    <w:sectPr w:rsidR="004B3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872936">
    <w:abstractNumId w:val="8"/>
  </w:num>
  <w:num w:numId="2" w16cid:durableId="720787020">
    <w:abstractNumId w:val="6"/>
  </w:num>
  <w:num w:numId="3" w16cid:durableId="1146316974">
    <w:abstractNumId w:val="5"/>
  </w:num>
  <w:num w:numId="4" w16cid:durableId="1474450231">
    <w:abstractNumId w:val="4"/>
  </w:num>
  <w:num w:numId="5" w16cid:durableId="90396843">
    <w:abstractNumId w:val="7"/>
  </w:num>
  <w:num w:numId="6" w16cid:durableId="1443841843">
    <w:abstractNumId w:val="3"/>
  </w:num>
  <w:num w:numId="7" w16cid:durableId="1886676330">
    <w:abstractNumId w:val="2"/>
  </w:num>
  <w:num w:numId="8" w16cid:durableId="228199759">
    <w:abstractNumId w:val="1"/>
  </w:num>
  <w:num w:numId="9" w16cid:durableId="186443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D45"/>
    <w:rsid w:val="004B3DEC"/>
    <w:rsid w:val="00AA1D8D"/>
    <w:rsid w:val="00B47730"/>
    <w:rsid w:val="00B55E28"/>
    <w:rsid w:val="00CB0664"/>
    <w:rsid w:val="00D13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82118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Times New Roman" w:hAnsi="Courier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2026-07-11T15:07:00Z</dcterms:created>
  <dcterms:modified xsi:type="dcterms:W3CDTF">2026-07-11T15:07:00Z</dcterms:modified>
  <cp:category/>
</cp:coreProperties>
</file>