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5DB" w:rsidRPr="002355DB" w:rsidRDefault="002355DB">
      <w:pPr>
        <w:rPr>
          <w:rFonts w:ascii="Arial Black" w:hAnsi="Arial Black" w:cs="Segoe UI"/>
          <w:color w:val="FF0000"/>
          <w:sz w:val="28"/>
          <w:szCs w:val="28"/>
          <w:shd w:val="clear" w:color="auto" w:fill="FFFFFF"/>
        </w:rPr>
      </w:pPr>
      <w:r>
        <w:rPr>
          <w:rFonts w:ascii="Arial Black" w:hAnsi="Arial Black" w:cs="Segoe UI"/>
          <w:color w:val="FF0000"/>
          <w:sz w:val="28"/>
          <w:szCs w:val="28"/>
          <w:shd w:val="clear" w:color="auto" w:fill="FFFFFF"/>
        </w:rPr>
        <w:t xml:space="preserve">                             </w:t>
      </w:r>
      <w:r w:rsidRPr="002355DB">
        <w:rPr>
          <w:rFonts w:ascii="Arial Black" w:hAnsi="Arial Black" w:cs="Segoe UI"/>
          <w:color w:val="FF0000"/>
          <w:sz w:val="28"/>
          <w:szCs w:val="28"/>
          <w:shd w:val="clear" w:color="auto" w:fill="FFFFFF"/>
        </w:rPr>
        <w:t>Task-01</w:t>
      </w:r>
    </w:p>
    <w:p w:rsidR="002355DB" w:rsidRDefault="002355DB">
      <w:pPr>
        <w:rPr>
          <w:rFonts w:ascii="Segoe UI" w:hAnsi="Segoe UI" w:cs="Segoe UI"/>
          <w:color w:val="333333"/>
          <w:shd w:val="clear" w:color="auto" w:fill="FFFFFF"/>
        </w:rPr>
      </w:pPr>
      <w:r>
        <w:rPr>
          <w:rFonts w:ascii="Segoe UI" w:hAnsi="Segoe UI" w:cs="Segoe UI"/>
          <w:color w:val="333333"/>
          <w:shd w:val="clear" w:color="auto" w:fill="FFFFFF"/>
        </w:rPr>
        <w:t>1)</w:t>
      </w:r>
      <w:r w:rsidRPr="002355DB">
        <w:t xml:space="preserve"> </w:t>
      </w:r>
      <w:r w:rsidRPr="002355DB">
        <w:rPr>
          <w:rFonts w:ascii="Segoe UI" w:hAnsi="Segoe UI" w:cs="Segoe UI"/>
          <w:color w:val="333333"/>
          <w:shd w:val="clear" w:color="auto" w:fill="FFFFFF"/>
        </w:rPr>
        <w:t xml:space="preserve">Difference between HTTP1.1 </w:t>
      </w:r>
      <w:proofErr w:type="spellStart"/>
      <w:r w:rsidRPr="002355DB">
        <w:rPr>
          <w:rFonts w:ascii="Segoe UI" w:hAnsi="Segoe UI" w:cs="Segoe UI"/>
          <w:color w:val="333333"/>
          <w:shd w:val="clear" w:color="auto" w:fill="FFFFFF"/>
        </w:rPr>
        <w:t>vs</w:t>
      </w:r>
      <w:proofErr w:type="spellEnd"/>
      <w:r w:rsidRPr="002355DB">
        <w:rPr>
          <w:rFonts w:ascii="Segoe UI" w:hAnsi="Segoe UI" w:cs="Segoe UI"/>
          <w:color w:val="333333"/>
          <w:shd w:val="clear" w:color="auto" w:fill="FFFFFF"/>
        </w:rPr>
        <w:t xml:space="preserve"> HTTP2</w:t>
      </w:r>
    </w:p>
    <w:p w:rsidR="002D3CC1" w:rsidRDefault="002355DB">
      <w:pPr>
        <w:rPr>
          <w:rFonts w:ascii="Segoe UI" w:hAnsi="Segoe UI" w:cs="Segoe UI"/>
          <w:color w:val="333333"/>
          <w:shd w:val="clear" w:color="auto" w:fill="FFFFFF"/>
        </w:rPr>
      </w:pPr>
      <w:r w:rsidRPr="002355DB">
        <w:rPr>
          <w:rFonts w:ascii="Segoe UI" w:hAnsi="Segoe UI" w:cs="Segoe UI"/>
          <w:color w:val="E36C0A" w:themeColor="accent6" w:themeShade="BF"/>
          <w:shd w:val="clear" w:color="auto" w:fill="FFFFFF"/>
        </w:rPr>
        <w:t>The Hypertext Transfer Protocol, or HTTP</w:t>
      </w:r>
      <w:r>
        <w:rPr>
          <w:rFonts w:ascii="Segoe UI" w:hAnsi="Segoe UI" w:cs="Segoe UI"/>
          <w:color w:val="333333"/>
          <w:shd w:val="clear" w:color="auto" w:fill="FFFFFF"/>
        </w:rPr>
        <w:t xml:space="preserve">, is an application protocol that has been the de facto standard for communication on the World Wide Web since its invention in 1989. From the release of HTTP/1.1 in 1997 until recently, there have been few revisions to the protocol. But in 2015, a </w:t>
      </w:r>
      <w:proofErr w:type="spellStart"/>
      <w:r>
        <w:rPr>
          <w:rFonts w:ascii="Segoe UI" w:hAnsi="Segoe UI" w:cs="Segoe UI"/>
          <w:color w:val="333333"/>
          <w:shd w:val="clear" w:color="auto" w:fill="FFFFFF"/>
        </w:rPr>
        <w:t>reimagined</w:t>
      </w:r>
      <w:proofErr w:type="spellEnd"/>
      <w:r>
        <w:rPr>
          <w:rFonts w:ascii="Segoe UI" w:hAnsi="Segoe UI" w:cs="Segoe UI"/>
          <w:color w:val="333333"/>
          <w:shd w:val="clear" w:color="auto" w:fill="FFFFFF"/>
        </w:rPr>
        <w:t xml:space="preserve">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2355DB" w:rsidRDefault="002355DB">
      <w:pPr>
        <w:rPr>
          <w:rFonts w:ascii="Segoe UI" w:hAnsi="Segoe UI" w:cs="Segoe UI"/>
          <w:color w:val="333333"/>
          <w:shd w:val="clear" w:color="auto" w:fill="FFFFFF"/>
        </w:rPr>
      </w:pPr>
    </w:p>
    <w:p w:rsidR="002355DB" w:rsidRDefault="002355DB">
      <w:pPr>
        <w:rPr>
          <w:rFonts w:ascii="Segoe UI" w:hAnsi="Segoe UI" w:cs="Segoe UI"/>
          <w:color w:val="333333"/>
          <w:shd w:val="clear" w:color="auto" w:fill="FFFFFF"/>
        </w:rPr>
      </w:pPr>
    </w:p>
    <w:p w:rsidR="002355DB" w:rsidRPr="002355DB" w:rsidRDefault="002355DB" w:rsidP="002355DB">
      <w:pPr>
        <w:shd w:val="clear" w:color="auto" w:fill="FFFFFF"/>
        <w:spacing w:before="300" w:after="150" w:line="240" w:lineRule="auto"/>
        <w:outlineLvl w:val="2"/>
        <w:rPr>
          <w:rFonts w:ascii="Segoe UI" w:eastAsia="Times New Roman" w:hAnsi="Segoe UI" w:cs="Segoe UI"/>
          <w:color w:val="548DD4" w:themeColor="text2" w:themeTint="99"/>
          <w:spacing w:val="-8"/>
          <w:sz w:val="30"/>
          <w:szCs w:val="30"/>
        </w:rPr>
      </w:pPr>
      <w:r w:rsidRPr="002355DB">
        <w:rPr>
          <w:rFonts w:ascii="Segoe UI" w:eastAsia="Times New Roman" w:hAnsi="Segoe UI" w:cs="Segoe UI"/>
          <w:color w:val="548DD4" w:themeColor="text2" w:themeTint="99"/>
          <w:spacing w:val="-8"/>
          <w:sz w:val="30"/>
          <w:szCs w:val="30"/>
        </w:rPr>
        <w:t>HTTP/1.1</w:t>
      </w:r>
    </w:p>
    <w:p w:rsidR="002355DB" w:rsidRPr="002355DB" w:rsidRDefault="002355DB" w:rsidP="002355DB">
      <w:pPr>
        <w:shd w:val="clear" w:color="auto" w:fill="FFFFFF"/>
        <w:spacing w:after="330" w:line="240" w:lineRule="auto"/>
        <w:rPr>
          <w:rFonts w:ascii="Segoe UI" w:eastAsia="Times New Roman" w:hAnsi="Segoe UI" w:cs="Segoe UI"/>
          <w:color w:val="333333"/>
          <w:sz w:val="24"/>
          <w:szCs w:val="24"/>
        </w:rPr>
      </w:pPr>
      <w:r w:rsidRPr="002355DB">
        <w:rPr>
          <w:rFonts w:ascii="Segoe UI" w:eastAsia="Times New Roman" w:hAnsi="Segoe UI" w:cs="Segoe UI"/>
          <w:color w:val="333333"/>
          <w:sz w:val="24"/>
          <w:szCs w:val="24"/>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2355DB">
        <w:rPr>
          <w:rFonts w:ascii="Segoe UI" w:eastAsia="Times New Roman" w:hAnsi="Segoe UI" w:cs="Segoe UI"/>
          <w:i/>
          <w:iCs/>
          <w:color w:val="333333"/>
          <w:sz w:val="24"/>
          <w:szCs w:val="24"/>
        </w:rPr>
        <w:t>method</w:t>
      </w:r>
      <w:r w:rsidRPr="002355DB">
        <w:rPr>
          <w:rFonts w:ascii="Segoe UI" w:eastAsia="Times New Roman" w:hAnsi="Segoe UI" w:cs="Segoe UI"/>
          <w:color w:val="333333"/>
          <w:sz w:val="24"/>
          <w:szCs w:val="24"/>
        </w:rPr>
        <w:t> like </w:t>
      </w:r>
      <w:r w:rsidRPr="002355DB">
        <w:rPr>
          <w:rFonts w:ascii="Consolas" w:eastAsia="Times New Roman" w:hAnsi="Consolas" w:cs="Courier New"/>
          <w:color w:val="545454"/>
          <w:sz w:val="23"/>
        </w:rPr>
        <w:t>GET</w:t>
      </w:r>
      <w:r w:rsidRPr="002355DB">
        <w:rPr>
          <w:rFonts w:ascii="Segoe UI" w:eastAsia="Times New Roman" w:hAnsi="Segoe UI" w:cs="Segoe UI"/>
          <w:color w:val="333333"/>
          <w:sz w:val="24"/>
          <w:szCs w:val="24"/>
        </w:rPr>
        <w:t> or </w:t>
      </w:r>
      <w:r w:rsidRPr="002355DB">
        <w:rPr>
          <w:rFonts w:ascii="Consolas" w:eastAsia="Times New Roman" w:hAnsi="Consolas" w:cs="Courier New"/>
          <w:color w:val="545454"/>
          <w:sz w:val="23"/>
        </w:rPr>
        <w:t>POST</w:t>
      </w:r>
      <w:r w:rsidRPr="002355DB">
        <w:rPr>
          <w:rFonts w:ascii="Segoe UI" w:eastAsia="Times New Roman" w:hAnsi="Segoe UI" w:cs="Segoe UI"/>
          <w:color w:val="333333"/>
          <w:sz w:val="24"/>
          <w:szCs w:val="24"/>
        </w:rPr>
        <w:t>. In response, the server sends a resource like an HTML page back to the client.</w:t>
      </w:r>
    </w:p>
    <w:p w:rsidR="002355DB" w:rsidRPr="002355DB" w:rsidRDefault="002355DB" w:rsidP="002355DB">
      <w:pPr>
        <w:shd w:val="clear" w:color="auto" w:fill="FFFFFF"/>
        <w:spacing w:after="330" w:line="240" w:lineRule="auto"/>
        <w:rPr>
          <w:rFonts w:ascii="Segoe UI" w:eastAsia="Times New Roman" w:hAnsi="Segoe UI" w:cs="Segoe UI"/>
          <w:color w:val="333333"/>
          <w:sz w:val="24"/>
          <w:szCs w:val="24"/>
        </w:rPr>
      </w:pPr>
      <w:r w:rsidRPr="002355DB">
        <w:rPr>
          <w:rFonts w:ascii="Segoe UI" w:eastAsia="Times New Roman" w:hAnsi="Segoe UI" w:cs="Segoe UI"/>
          <w:color w:val="333333"/>
          <w:sz w:val="24"/>
          <w:szCs w:val="24"/>
        </w:rPr>
        <w:t>For example, let’s say you are visiting a website at the domain </w:t>
      </w:r>
      <w:r w:rsidRPr="002355DB">
        <w:rPr>
          <w:rFonts w:ascii="Consolas" w:eastAsia="Times New Roman" w:hAnsi="Consolas" w:cs="Courier New"/>
          <w:color w:val="545454"/>
          <w:sz w:val="23"/>
        </w:rPr>
        <w:t>www.example.com</w:t>
      </w:r>
      <w:r w:rsidRPr="002355DB">
        <w:rPr>
          <w:rFonts w:ascii="Segoe UI" w:eastAsia="Times New Roman" w:hAnsi="Segoe UI" w:cs="Segoe UI"/>
          <w:color w:val="333333"/>
          <w:sz w:val="24"/>
          <w:szCs w:val="24"/>
        </w:rPr>
        <w:t>. When you navigate to this URL, the web browser on your computer sends an HTTP request in the form of a text-based message, similar to the one shown here:</w:t>
      </w:r>
    </w:p>
    <w:p w:rsidR="002355DB" w:rsidRPr="002355DB" w:rsidRDefault="002355DB" w:rsidP="002355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2355DB">
        <w:rPr>
          <w:rFonts w:ascii="Consolas" w:eastAsia="Times New Roman" w:hAnsi="Consolas" w:cs="Courier New"/>
          <w:color w:val="545454"/>
          <w:sz w:val="21"/>
        </w:rPr>
        <w:t>GET /index.html HTTP/1.1</w:t>
      </w:r>
    </w:p>
    <w:p w:rsidR="002355DB" w:rsidRPr="002355DB" w:rsidRDefault="002355DB" w:rsidP="002355D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rPr>
      </w:pPr>
      <w:r w:rsidRPr="002355DB">
        <w:rPr>
          <w:rFonts w:ascii="Consolas" w:eastAsia="Times New Roman" w:hAnsi="Consolas" w:cs="Courier New"/>
          <w:color w:val="545454"/>
          <w:sz w:val="21"/>
        </w:rPr>
        <w:t>Host: www.example.com</w:t>
      </w:r>
    </w:p>
    <w:p w:rsidR="002355DB" w:rsidRPr="002355DB" w:rsidRDefault="002355DB" w:rsidP="002355DB">
      <w:pPr>
        <w:shd w:val="clear" w:color="auto" w:fill="FFFFFF"/>
        <w:spacing w:after="330" w:line="240" w:lineRule="auto"/>
        <w:rPr>
          <w:rFonts w:ascii="Segoe UI" w:eastAsia="Times New Roman" w:hAnsi="Segoe UI" w:cs="Segoe UI"/>
          <w:color w:val="333333"/>
          <w:sz w:val="24"/>
          <w:szCs w:val="24"/>
        </w:rPr>
      </w:pPr>
      <w:r w:rsidRPr="002355DB">
        <w:rPr>
          <w:rFonts w:ascii="Segoe UI" w:eastAsia="Times New Roman" w:hAnsi="Segoe UI" w:cs="Segoe UI"/>
          <w:color w:val="333333"/>
          <w:sz w:val="24"/>
          <w:szCs w:val="24"/>
        </w:rPr>
        <w:t>This request uses the </w:t>
      </w:r>
      <w:r w:rsidRPr="002355DB">
        <w:rPr>
          <w:rFonts w:ascii="Consolas" w:eastAsia="Times New Roman" w:hAnsi="Consolas" w:cs="Courier New"/>
          <w:color w:val="545454"/>
          <w:sz w:val="23"/>
        </w:rPr>
        <w:t>GET</w:t>
      </w:r>
      <w:r w:rsidRPr="002355DB">
        <w:rPr>
          <w:rFonts w:ascii="Segoe UI" w:eastAsia="Times New Roman" w:hAnsi="Segoe UI" w:cs="Segoe UI"/>
          <w:color w:val="333333"/>
          <w:sz w:val="24"/>
          <w:szCs w:val="24"/>
        </w:rPr>
        <w:t> method, which asks for data from the host server listed after </w:t>
      </w:r>
      <w:r w:rsidRPr="002355DB">
        <w:rPr>
          <w:rFonts w:ascii="Consolas" w:eastAsia="Times New Roman" w:hAnsi="Consolas" w:cs="Courier New"/>
          <w:color w:val="545454"/>
          <w:sz w:val="23"/>
        </w:rPr>
        <w:t>Host</w:t>
      </w:r>
      <w:proofErr w:type="gramStart"/>
      <w:r w:rsidRPr="002355DB">
        <w:rPr>
          <w:rFonts w:ascii="Consolas" w:eastAsia="Times New Roman" w:hAnsi="Consolas" w:cs="Courier New"/>
          <w:color w:val="545454"/>
          <w:sz w:val="23"/>
        </w:rPr>
        <w:t>:</w:t>
      </w:r>
      <w:r w:rsidRPr="002355DB">
        <w:rPr>
          <w:rFonts w:ascii="Segoe UI" w:eastAsia="Times New Roman" w:hAnsi="Segoe UI" w:cs="Segoe UI"/>
          <w:color w:val="333333"/>
          <w:sz w:val="24"/>
          <w:szCs w:val="24"/>
        </w:rPr>
        <w:t>.</w:t>
      </w:r>
      <w:proofErr w:type="gramEnd"/>
      <w:r w:rsidRPr="002355DB">
        <w:rPr>
          <w:rFonts w:ascii="Segoe UI" w:eastAsia="Times New Roman" w:hAnsi="Segoe UI" w:cs="Segoe UI"/>
          <w:color w:val="333333"/>
          <w:sz w:val="24"/>
          <w:szCs w:val="24"/>
        </w:rPr>
        <w:t xml:space="preserve"> In response to this request, the </w:t>
      </w:r>
      <w:r w:rsidRPr="002355DB">
        <w:rPr>
          <w:rFonts w:ascii="Consolas" w:eastAsia="Times New Roman" w:hAnsi="Consolas" w:cs="Courier New"/>
          <w:color w:val="545454"/>
          <w:sz w:val="23"/>
        </w:rPr>
        <w:t>example.com</w:t>
      </w:r>
      <w:r w:rsidRPr="002355DB">
        <w:rPr>
          <w:rFonts w:ascii="Segoe UI" w:eastAsia="Times New Roman" w:hAnsi="Segoe UI" w:cs="Segoe UI"/>
          <w:color w:val="333333"/>
          <w:sz w:val="24"/>
          <w:szCs w:val="24"/>
        </w:rPr>
        <w:t xml:space="preserve"> web server returns an HTML page to the requesting client, in addition to any images, </w:t>
      </w:r>
      <w:proofErr w:type="spellStart"/>
      <w:r w:rsidRPr="002355DB">
        <w:rPr>
          <w:rFonts w:ascii="Segoe UI" w:eastAsia="Times New Roman" w:hAnsi="Segoe UI" w:cs="Segoe UI"/>
          <w:color w:val="333333"/>
          <w:sz w:val="24"/>
          <w:szCs w:val="24"/>
        </w:rPr>
        <w:t>stylesheets</w:t>
      </w:r>
      <w:proofErr w:type="spellEnd"/>
      <w:r w:rsidRPr="002355DB">
        <w:rPr>
          <w:rFonts w:ascii="Segoe UI" w:eastAsia="Times New Roman" w:hAnsi="Segoe UI" w:cs="Segoe UI"/>
          <w:color w:val="333333"/>
          <w:sz w:val="24"/>
          <w:szCs w:val="24"/>
        </w:rPr>
        <w:t>, or other resources called for in the HTML. Note that not all of the resources are returned to the client in the first call for data. </w:t>
      </w:r>
    </w:p>
    <w:p w:rsidR="002355DB" w:rsidRDefault="002355DB"/>
    <w:p w:rsidR="002355DB" w:rsidRDefault="002355DB"/>
    <w:p w:rsidR="002355DB" w:rsidRPr="002355DB" w:rsidRDefault="002355DB" w:rsidP="002355DB">
      <w:pPr>
        <w:pStyle w:val="Heading3"/>
        <w:shd w:val="clear" w:color="auto" w:fill="FFFFFF"/>
        <w:spacing w:before="300" w:beforeAutospacing="0" w:after="150" w:afterAutospacing="0"/>
        <w:rPr>
          <w:rFonts w:ascii="Segoe UI" w:hAnsi="Segoe UI" w:cs="Segoe UI"/>
          <w:b w:val="0"/>
          <w:bCs w:val="0"/>
          <w:color w:val="548DD4" w:themeColor="text2" w:themeTint="99"/>
          <w:spacing w:val="-8"/>
          <w:sz w:val="30"/>
          <w:szCs w:val="30"/>
        </w:rPr>
      </w:pPr>
      <w:r w:rsidRPr="002355DB">
        <w:rPr>
          <w:rFonts w:ascii="Segoe UI" w:hAnsi="Segoe UI" w:cs="Segoe UI"/>
          <w:b w:val="0"/>
          <w:bCs w:val="0"/>
          <w:color w:val="548DD4" w:themeColor="text2" w:themeTint="99"/>
          <w:spacing w:val="-8"/>
          <w:sz w:val="30"/>
          <w:szCs w:val="30"/>
        </w:rPr>
        <w:lastRenderedPageBreak/>
        <w:t>HTTP/2</w:t>
      </w:r>
    </w:p>
    <w:p w:rsidR="002355DB" w:rsidRDefault="002355DB" w:rsidP="002355D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Segoe UI" w:hAnsi="Segoe UI" w:cs="Segoe UI"/>
          <w:color w:val="333333"/>
        </w:rPr>
        <w:t>httpbis</w:t>
      </w:r>
      <w:proofErr w:type="spellEnd"/>
      <w:r>
        <w:rPr>
          <w:rFonts w:ascii="Segoe UI" w:hAnsi="Segoe UI" w:cs="Segoe UI"/>
          <w:color w:val="333333"/>
        </w:rPr>
        <w:t xml:space="preserve"> of the </w:t>
      </w:r>
      <w:hyperlink r:id="rId5" w:history="1">
        <w:r>
          <w:rPr>
            <w:rStyle w:val="Hyperlink"/>
            <w:rFonts w:ascii="Segoe UI" w:hAnsi="Segoe UI" w:cs="Segoe UI"/>
            <w:color w:val="000000"/>
          </w:rPr>
          <w:t>IETF (Internet Engineering Task Force)</w:t>
        </w:r>
      </w:hyperlink>
      <w:r>
        <w:rPr>
          <w:rFonts w:ascii="Segoe UI" w:hAnsi="Segoe UI" w:cs="Segoe UI"/>
          <w:color w:val="333333"/>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2355DB" w:rsidRDefault="002355DB" w:rsidP="002355DB">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 xml:space="preserve">From a technical point of view, one of the most significant features that </w:t>
      </w:r>
      <w:proofErr w:type="gramStart"/>
      <w:r>
        <w:rPr>
          <w:rFonts w:ascii="Segoe UI" w:hAnsi="Segoe UI" w:cs="Segoe UI"/>
          <w:color w:val="333333"/>
        </w:rPr>
        <w:t>distinguishes</w:t>
      </w:r>
      <w:proofErr w:type="gramEnd"/>
      <w:r>
        <w:rPr>
          <w:rFonts w:ascii="Segoe UI" w:hAnsi="Segoe UI" w:cs="Segoe UI"/>
          <w:color w:val="333333"/>
        </w:rPr>
        <w:t xml:space="preserve">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2355DB" w:rsidRDefault="002355DB" w:rsidP="002355DB">
      <w:pPr>
        <w:pStyle w:val="NormalWeb"/>
        <w:shd w:val="clear" w:color="auto" w:fill="FFFFFF"/>
        <w:spacing w:before="0" w:beforeAutospacing="0" w:after="330" w:afterAutospacing="0"/>
        <w:rPr>
          <w:rFonts w:ascii="Segoe UI" w:hAnsi="Segoe UI" w:cs="Segoe UI"/>
          <w:color w:val="333333"/>
        </w:rPr>
      </w:pPr>
    </w:p>
    <w:p w:rsidR="002355DB" w:rsidRDefault="002355DB" w:rsidP="002355DB">
      <w:pPr>
        <w:pStyle w:val="NormalWeb"/>
        <w:shd w:val="clear" w:color="auto" w:fill="FFFFFF"/>
        <w:spacing w:before="0" w:beforeAutospacing="0" w:after="330" w:afterAutospacing="0"/>
        <w:rPr>
          <w:rFonts w:ascii="Segoe UI" w:hAnsi="Segoe UI" w:cs="Segoe UI"/>
          <w:color w:val="333333"/>
        </w:rPr>
      </w:pPr>
    </w:p>
    <w:p w:rsidR="002355DB" w:rsidRPr="002355DB" w:rsidRDefault="002355DB" w:rsidP="002355DB">
      <w:pPr>
        <w:pStyle w:val="NormalWeb"/>
        <w:shd w:val="clear" w:color="auto" w:fill="FFFFFF"/>
        <w:spacing w:before="0" w:beforeAutospacing="0" w:after="330" w:afterAutospacing="0"/>
        <w:rPr>
          <w:rFonts w:ascii="Segoe UI" w:hAnsi="Segoe UI" w:cs="Segoe UI"/>
          <w:color w:val="FF0000"/>
        </w:rPr>
      </w:pPr>
      <w:r w:rsidRPr="002355DB">
        <w:rPr>
          <w:rFonts w:ascii="Segoe UI" w:hAnsi="Segoe UI" w:cs="Segoe UI"/>
          <w:color w:val="FF0000"/>
        </w:rPr>
        <w:t xml:space="preserve">Picture </w:t>
      </w:r>
      <w:proofErr w:type="spellStart"/>
      <w:proofErr w:type="gramStart"/>
      <w:r w:rsidRPr="002355DB">
        <w:rPr>
          <w:rFonts w:ascii="Segoe UI" w:hAnsi="Segoe UI" w:cs="Segoe UI"/>
          <w:color w:val="FF0000"/>
        </w:rPr>
        <w:t>spekes</w:t>
      </w:r>
      <w:proofErr w:type="spellEnd"/>
      <w:proofErr w:type="gramEnd"/>
      <w:r w:rsidRPr="002355DB">
        <w:rPr>
          <w:rFonts w:ascii="Segoe UI" w:hAnsi="Segoe UI" w:cs="Segoe UI"/>
          <w:color w:val="FF0000"/>
        </w:rPr>
        <w:t>:-</w:t>
      </w:r>
    </w:p>
    <w:p w:rsidR="002355DB" w:rsidRDefault="002355DB">
      <w:r>
        <w:rPr>
          <w:noProof/>
        </w:rPr>
        <w:lastRenderedPageBreak/>
        <w:drawing>
          <wp:inline distT="0" distB="0" distL="0" distR="0">
            <wp:extent cx="5732145" cy="2880360"/>
            <wp:effectExtent l="19050" t="0" r="1905" b="0"/>
            <wp:docPr id="3" name="Picture 1" descr="ht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2.jpg"/>
                    <pic:cNvPicPr/>
                  </pic:nvPicPr>
                  <pic:blipFill>
                    <a:blip r:embed="rId6"/>
                    <a:stretch>
                      <a:fillRect/>
                    </a:stretch>
                  </pic:blipFill>
                  <pic:spPr>
                    <a:xfrm>
                      <a:off x="0" y="0"/>
                      <a:ext cx="5732145" cy="2880360"/>
                    </a:xfrm>
                    <a:prstGeom prst="rect">
                      <a:avLst/>
                    </a:prstGeom>
                  </pic:spPr>
                </pic:pic>
              </a:graphicData>
            </a:graphic>
          </wp:inline>
        </w:drawing>
      </w:r>
      <w:r>
        <w:rPr>
          <w:noProof/>
        </w:rPr>
        <w:drawing>
          <wp:inline distT="0" distB="0" distL="0" distR="0">
            <wp:extent cx="5732145" cy="5609590"/>
            <wp:effectExtent l="19050" t="0" r="1905" b="0"/>
            <wp:docPr id="1" name="Picture 0" descr="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pic:nvPicPr>
                  <pic:blipFill>
                    <a:blip r:embed="rId7"/>
                    <a:stretch>
                      <a:fillRect/>
                    </a:stretch>
                  </pic:blipFill>
                  <pic:spPr>
                    <a:xfrm>
                      <a:off x="0" y="0"/>
                      <a:ext cx="5732145" cy="5609590"/>
                    </a:xfrm>
                    <a:prstGeom prst="rect">
                      <a:avLst/>
                    </a:prstGeom>
                  </pic:spPr>
                </pic:pic>
              </a:graphicData>
            </a:graphic>
          </wp:inline>
        </w:drawing>
      </w:r>
    </w:p>
    <w:p w:rsidR="002355DB" w:rsidRDefault="002355DB"/>
    <w:p w:rsidR="00921DB2" w:rsidRDefault="00921DB2">
      <w:pPr>
        <w:rPr>
          <w:b/>
          <w:color w:val="FF0000"/>
          <w:sz w:val="28"/>
          <w:szCs w:val="28"/>
          <w:u w:val="single"/>
        </w:rPr>
      </w:pPr>
      <w:r w:rsidRPr="00921DB2">
        <w:rPr>
          <w:b/>
          <w:color w:val="FF0000"/>
          <w:sz w:val="28"/>
          <w:szCs w:val="28"/>
          <w:u w:val="single"/>
        </w:rPr>
        <w:lastRenderedPageBreak/>
        <w:t xml:space="preserve">2) </w:t>
      </w:r>
      <w:proofErr w:type="gramStart"/>
      <w:r w:rsidRPr="00921DB2">
        <w:rPr>
          <w:b/>
          <w:color w:val="FF0000"/>
          <w:sz w:val="28"/>
          <w:szCs w:val="28"/>
          <w:u w:val="single"/>
        </w:rPr>
        <w:t>http</w:t>
      </w:r>
      <w:proofErr w:type="gramEnd"/>
      <w:r w:rsidRPr="00921DB2">
        <w:rPr>
          <w:b/>
          <w:color w:val="FF0000"/>
          <w:sz w:val="28"/>
          <w:szCs w:val="28"/>
          <w:u w:val="single"/>
        </w:rPr>
        <w:t xml:space="preserve"> version history</w:t>
      </w:r>
    </w:p>
    <w:p w:rsidR="00921DB2" w:rsidRPr="00921DB2" w:rsidRDefault="00921DB2" w:rsidP="00921DB2">
      <w:pPr>
        <w:shd w:val="clear" w:color="auto" w:fill="FFFFFF"/>
        <w:spacing w:line="240" w:lineRule="auto"/>
        <w:rPr>
          <w:rFonts w:ascii="Arial" w:eastAsia="Times New Roman" w:hAnsi="Arial" w:cs="Arial"/>
          <w:color w:val="202124"/>
          <w:sz w:val="24"/>
          <w:szCs w:val="24"/>
        </w:rPr>
      </w:pPr>
      <w:r w:rsidRPr="00921DB2">
        <w:rPr>
          <w:rFonts w:ascii="Arial" w:eastAsia="Times New Roman" w:hAnsi="Arial" w:cs="Arial"/>
          <w:color w:val="202124"/>
          <w:sz w:val="24"/>
          <w:szCs w:val="24"/>
        </w:rPr>
        <w:t>The </w:t>
      </w:r>
      <w:r w:rsidRPr="00921DB2">
        <w:rPr>
          <w:rFonts w:ascii="Arial" w:eastAsia="Times New Roman" w:hAnsi="Arial" w:cs="Arial"/>
          <w:b/>
          <w:bCs/>
          <w:color w:val="202124"/>
          <w:sz w:val="24"/>
          <w:szCs w:val="24"/>
        </w:rPr>
        <w:t>HTTP</w:t>
      </w:r>
      <w:r w:rsidRPr="00921DB2">
        <w:rPr>
          <w:rFonts w:ascii="Arial" w:eastAsia="Times New Roman" w:hAnsi="Arial" w:cs="Arial"/>
          <w:color w:val="202124"/>
          <w:sz w:val="24"/>
          <w:szCs w:val="24"/>
        </w:rPr>
        <w:t>/1.1 standard as defined in RFC 2068 was officially released in January 1997. Improvements and updates to the </w:t>
      </w:r>
      <w:r w:rsidRPr="00921DB2">
        <w:rPr>
          <w:rFonts w:ascii="Arial" w:eastAsia="Times New Roman" w:hAnsi="Arial" w:cs="Arial"/>
          <w:b/>
          <w:bCs/>
          <w:color w:val="202124"/>
          <w:sz w:val="24"/>
          <w:szCs w:val="24"/>
        </w:rPr>
        <w:t>HTTP</w:t>
      </w:r>
      <w:r w:rsidRPr="00921DB2">
        <w:rPr>
          <w:rFonts w:ascii="Arial" w:eastAsia="Times New Roman" w:hAnsi="Arial" w:cs="Arial"/>
          <w:color w:val="202124"/>
          <w:sz w:val="24"/>
          <w:szCs w:val="24"/>
        </w:rPr>
        <w:t>/1.1 standard were released under RFC 2616 in June 1999.</w:t>
      </w:r>
      <w:r w:rsidRPr="00921DB2">
        <w:rPr>
          <w:rFonts w:ascii="Arial" w:eastAsia="Times New Roman" w:hAnsi="Arial" w:cs="Arial"/>
          <w:color w:val="202124"/>
          <w:sz w:val="24"/>
          <w:szCs w:val="24"/>
        </w:rPr>
        <w:br/>
        <w:t>...</w:t>
      </w:r>
      <w:r w:rsidRPr="00921DB2">
        <w:rPr>
          <w:rFonts w:ascii="Arial" w:eastAsia="Times New Roman" w:hAnsi="Arial" w:cs="Arial"/>
          <w:color w:val="202124"/>
          <w:sz w:val="24"/>
          <w:szCs w:val="24"/>
        </w:rPr>
        <w:br/>
      </w:r>
      <w:proofErr w:type="gramStart"/>
      <w:r w:rsidRPr="00921DB2">
        <w:rPr>
          <w:rFonts w:ascii="Arial" w:eastAsia="Times New Roman" w:hAnsi="Arial" w:cs="Arial"/>
          <w:b/>
          <w:bCs/>
          <w:color w:val="202124"/>
          <w:sz w:val="24"/>
          <w:szCs w:val="24"/>
        </w:rPr>
        <w:t>History</w:t>
      </w:r>
      <w:r w:rsidRPr="00921DB2">
        <w:rPr>
          <w:rFonts w:ascii="Arial" w:eastAsia="Times New Roman" w:hAnsi="Arial" w:cs="Arial"/>
          <w:color w:val="202124"/>
          <w:sz w:val="24"/>
          <w:szCs w:val="24"/>
        </w:rPr>
        <w:t>.</w:t>
      </w:r>
      <w:proofErr w:type="gramEnd"/>
    </w:p>
    <w:tbl>
      <w:tblPr>
        <w:tblW w:w="9780" w:type="dxa"/>
        <w:tblCellMar>
          <w:top w:w="15" w:type="dxa"/>
          <w:left w:w="15" w:type="dxa"/>
          <w:bottom w:w="15" w:type="dxa"/>
          <w:right w:w="15" w:type="dxa"/>
        </w:tblCellMar>
        <w:tblLook w:val="04A0"/>
      </w:tblPr>
      <w:tblGrid>
        <w:gridCol w:w="4185"/>
        <w:gridCol w:w="5595"/>
      </w:tblGrid>
      <w:tr w:rsidR="00921DB2" w:rsidRPr="00921DB2" w:rsidTr="00921DB2">
        <w:trPr>
          <w:trHeight w:val="390"/>
        </w:trPr>
        <w:tc>
          <w:tcPr>
            <w:tcW w:w="0" w:type="auto"/>
            <w:tcMar>
              <w:top w:w="120" w:type="dxa"/>
              <w:left w:w="0" w:type="dxa"/>
              <w:bottom w:w="120" w:type="dxa"/>
              <w:right w:w="150" w:type="dxa"/>
            </w:tcMar>
            <w:hideMark/>
          </w:tcPr>
          <w:p w:rsidR="00921DB2" w:rsidRPr="00921DB2" w:rsidRDefault="00921DB2" w:rsidP="00921DB2">
            <w:pPr>
              <w:spacing w:after="0" w:line="240" w:lineRule="auto"/>
              <w:rPr>
                <w:rFonts w:ascii="Times New Roman" w:eastAsia="Times New Roman" w:hAnsi="Times New Roman" w:cs="Times New Roman"/>
                <w:b/>
                <w:bCs/>
                <w:color w:val="000000"/>
                <w:sz w:val="24"/>
                <w:szCs w:val="24"/>
              </w:rPr>
            </w:pPr>
            <w:r w:rsidRPr="00921DB2">
              <w:rPr>
                <w:rFonts w:ascii="Times New Roman" w:eastAsia="Times New Roman" w:hAnsi="Times New Roman" w:cs="Times New Roman"/>
                <w:b/>
                <w:bCs/>
                <w:color w:val="000000"/>
                <w:sz w:val="24"/>
                <w:szCs w:val="24"/>
              </w:rPr>
              <w:t>Year</w:t>
            </w:r>
          </w:p>
        </w:tc>
        <w:tc>
          <w:tcPr>
            <w:tcW w:w="0" w:type="auto"/>
            <w:tcMar>
              <w:top w:w="120" w:type="dxa"/>
              <w:left w:w="150" w:type="dxa"/>
              <w:bottom w:w="120" w:type="dxa"/>
              <w:right w:w="150" w:type="dxa"/>
            </w:tcMar>
            <w:hideMark/>
          </w:tcPr>
          <w:p w:rsidR="00921DB2" w:rsidRPr="00921DB2" w:rsidRDefault="00921DB2" w:rsidP="00921DB2">
            <w:pPr>
              <w:spacing w:after="0" w:line="240" w:lineRule="auto"/>
              <w:rPr>
                <w:rFonts w:ascii="Times New Roman" w:eastAsia="Times New Roman" w:hAnsi="Times New Roman" w:cs="Times New Roman"/>
                <w:b/>
                <w:bCs/>
                <w:color w:val="000000"/>
                <w:sz w:val="24"/>
                <w:szCs w:val="24"/>
              </w:rPr>
            </w:pPr>
            <w:r w:rsidRPr="00921DB2">
              <w:rPr>
                <w:rFonts w:ascii="Times New Roman" w:eastAsia="Times New Roman" w:hAnsi="Times New Roman" w:cs="Times New Roman"/>
                <w:b/>
                <w:bCs/>
                <w:color w:val="000000"/>
                <w:sz w:val="24"/>
                <w:szCs w:val="24"/>
              </w:rPr>
              <w:t>HTTP Version</w:t>
            </w:r>
          </w:p>
        </w:tc>
      </w:tr>
      <w:tr w:rsidR="00921DB2" w:rsidRPr="00921DB2" w:rsidTr="00921DB2">
        <w:trPr>
          <w:trHeight w:val="390"/>
        </w:trPr>
        <w:tc>
          <w:tcPr>
            <w:tcW w:w="0" w:type="auto"/>
            <w:tcMar>
              <w:top w:w="120" w:type="dxa"/>
              <w:left w:w="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1996</w:t>
            </w:r>
          </w:p>
        </w:tc>
        <w:tc>
          <w:tcPr>
            <w:tcW w:w="0" w:type="auto"/>
            <w:tcMar>
              <w:top w:w="120" w:type="dxa"/>
              <w:left w:w="15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1.0</w:t>
            </w:r>
          </w:p>
        </w:tc>
      </w:tr>
      <w:tr w:rsidR="00921DB2" w:rsidRPr="00921DB2" w:rsidTr="00921DB2">
        <w:trPr>
          <w:trHeight w:val="390"/>
        </w:trPr>
        <w:tc>
          <w:tcPr>
            <w:tcW w:w="0" w:type="auto"/>
            <w:tcMar>
              <w:top w:w="120" w:type="dxa"/>
              <w:left w:w="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1997</w:t>
            </w:r>
          </w:p>
        </w:tc>
        <w:tc>
          <w:tcPr>
            <w:tcW w:w="0" w:type="auto"/>
            <w:tcMar>
              <w:top w:w="120" w:type="dxa"/>
              <w:left w:w="15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1.1</w:t>
            </w:r>
          </w:p>
        </w:tc>
      </w:tr>
      <w:tr w:rsidR="00921DB2" w:rsidRPr="00921DB2" w:rsidTr="00921DB2">
        <w:trPr>
          <w:trHeight w:val="390"/>
        </w:trPr>
        <w:tc>
          <w:tcPr>
            <w:tcW w:w="0" w:type="auto"/>
            <w:tcMar>
              <w:top w:w="120" w:type="dxa"/>
              <w:left w:w="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2015</w:t>
            </w:r>
          </w:p>
        </w:tc>
        <w:tc>
          <w:tcPr>
            <w:tcW w:w="0" w:type="auto"/>
            <w:tcMar>
              <w:top w:w="120" w:type="dxa"/>
              <w:left w:w="15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2.0</w:t>
            </w:r>
          </w:p>
        </w:tc>
      </w:tr>
      <w:tr w:rsidR="00921DB2" w:rsidRPr="00921DB2" w:rsidTr="00921DB2">
        <w:trPr>
          <w:trHeight w:val="390"/>
        </w:trPr>
        <w:tc>
          <w:tcPr>
            <w:tcW w:w="0" w:type="auto"/>
            <w:tcMar>
              <w:top w:w="120" w:type="dxa"/>
              <w:left w:w="0" w:type="dxa"/>
              <w:bottom w:w="120" w:type="dxa"/>
              <w:right w:w="150" w:type="dxa"/>
            </w:tcMar>
            <w:vAlign w:val="center"/>
            <w:hideMark/>
          </w:tcPr>
          <w:p w:rsidR="00921DB2"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Draft (2020)</w:t>
            </w:r>
          </w:p>
        </w:tc>
        <w:tc>
          <w:tcPr>
            <w:tcW w:w="0" w:type="auto"/>
            <w:tcMar>
              <w:top w:w="120" w:type="dxa"/>
              <w:left w:w="150" w:type="dxa"/>
              <w:bottom w:w="120" w:type="dxa"/>
              <w:right w:w="150" w:type="dxa"/>
            </w:tcMar>
            <w:vAlign w:val="center"/>
            <w:hideMark/>
          </w:tcPr>
          <w:p w:rsidR="00287AAB" w:rsidRPr="00921DB2" w:rsidRDefault="00921DB2" w:rsidP="00921DB2">
            <w:pPr>
              <w:spacing w:after="0" w:line="240" w:lineRule="auto"/>
              <w:rPr>
                <w:rFonts w:ascii="Times New Roman" w:eastAsia="Times New Roman" w:hAnsi="Times New Roman" w:cs="Times New Roman"/>
                <w:sz w:val="24"/>
                <w:szCs w:val="24"/>
              </w:rPr>
            </w:pPr>
            <w:r w:rsidRPr="00921DB2">
              <w:rPr>
                <w:rFonts w:ascii="Times New Roman" w:eastAsia="Times New Roman" w:hAnsi="Times New Roman" w:cs="Times New Roman"/>
                <w:sz w:val="24"/>
                <w:szCs w:val="24"/>
              </w:rPr>
              <w:t>3.0</w:t>
            </w:r>
          </w:p>
        </w:tc>
      </w:tr>
    </w:tbl>
    <w:p w:rsidR="00287AAB" w:rsidRDefault="00287AAB">
      <w:pPr>
        <w:rPr>
          <w:b/>
          <w:color w:val="FF0000"/>
          <w:sz w:val="28"/>
          <w:szCs w:val="28"/>
          <w:u w:val="single"/>
        </w:rPr>
      </w:pPr>
    </w:p>
    <w:p w:rsidR="00287AAB" w:rsidRDefault="00287AAB">
      <w:pPr>
        <w:rPr>
          <w:b/>
          <w:color w:val="FF0000"/>
          <w:sz w:val="28"/>
          <w:szCs w:val="28"/>
          <w:u w:val="single"/>
        </w:rPr>
      </w:pPr>
    </w:p>
    <w:p w:rsidR="00287AAB" w:rsidRDefault="00287AAB">
      <w:pPr>
        <w:rPr>
          <w:b/>
          <w:color w:val="FF0000"/>
          <w:sz w:val="28"/>
          <w:szCs w:val="28"/>
          <w:u w:val="single"/>
        </w:rPr>
      </w:pPr>
    </w:p>
    <w:p w:rsidR="00287AAB" w:rsidRDefault="00287AAB">
      <w:pPr>
        <w:rPr>
          <w:b/>
          <w:color w:val="FF0000"/>
          <w:sz w:val="28"/>
          <w:szCs w:val="28"/>
          <w:u w:val="single"/>
        </w:rPr>
      </w:pPr>
    </w:p>
    <w:p w:rsidR="00921DB2" w:rsidRDefault="00287AAB">
      <w:pPr>
        <w:rPr>
          <w:b/>
          <w:color w:val="FF0000"/>
          <w:sz w:val="28"/>
          <w:szCs w:val="28"/>
          <w:u w:val="single"/>
        </w:rPr>
      </w:pPr>
      <w:r>
        <w:rPr>
          <w:b/>
          <w:color w:val="FF0000"/>
          <w:sz w:val="28"/>
          <w:szCs w:val="28"/>
          <w:u w:val="single"/>
        </w:rPr>
        <w:t>3)</w:t>
      </w:r>
      <w:r w:rsidR="00921DB2" w:rsidRPr="00921DB2">
        <w:rPr>
          <w:b/>
          <w:color w:val="FF0000"/>
          <w:sz w:val="28"/>
          <w:szCs w:val="28"/>
          <w:u w:val="single"/>
        </w:rPr>
        <w:t xml:space="preserve"> List 5 difference between Browser </w:t>
      </w:r>
      <w:proofErr w:type="gramStart"/>
      <w:r w:rsidR="00921DB2" w:rsidRPr="00921DB2">
        <w:rPr>
          <w:b/>
          <w:color w:val="FF0000"/>
          <w:sz w:val="28"/>
          <w:szCs w:val="28"/>
          <w:u w:val="single"/>
        </w:rPr>
        <w:t>JS(</w:t>
      </w:r>
      <w:proofErr w:type="gramEnd"/>
      <w:r w:rsidR="00921DB2" w:rsidRPr="00921DB2">
        <w:rPr>
          <w:b/>
          <w:color w:val="FF0000"/>
          <w:sz w:val="28"/>
          <w:szCs w:val="28"/>
          <w:u w:val="single"/>
        </w:rPr>
        <w:t xml:space="preserve">console) </w:t>
      </w:r>
      <w:proofErr w:type="spellStart"/>
      <w:r w:rsidR="00921DB2" w:rsidRPr="00921DB2">
        <w:rPr>
          <w:b/>
          <w:color w:val="FF0000"/>
          <w:sz w:val="28"/>
          <w:szCs w:val="28"/>
          <w:u w:val="single"/>
        </w:rPr>
        <w:t>vs</w:t>
      </w:r>
      <w:proofErr w:type="spellEnd"/>
      <w:r w:rsidR="00921DB2" w:rsidRPr="00921DB2">
        <w:rPr>
          <w:b/>
          <w:color w:val="FF0000"/>
          <w:sz w:val="28"/>
          <w:szCs w:val="28"/>
          <w:u w:val="single"/>
        </w:rPr>
        <w:t xml:space="preserve"> </w:t>
      </w:r>
      <w:proofErr w:type="spellStart"/>
      <w:r w:rsidR="00921DB2" w:rsidRPr="00921DB2">
        <w:rPr>
          <w:b/>
          <w:color w:val="FF0000"/>
          <w:sz w:val="28"/>
          <w:szCs w:val="28"/>
          <w:u w:val="single"/>
        </w:rPr>
        <w:t>Nodejs</w:t>
      </w:r>
      <w:proofErr w:type="spellEnd"/>
    </w:p>
    <w:p w:rsidR="00287AAB" w:rsidRDefault="00287AAB">
      <w:pPr>
        <w:rPr>
          <w:b/>
          <w:color w:val="FF0000"/>
          <w:sz w:val="28"/>
          <w:szCs w:val="28"/>
          <w:u w:val="single"/>
        </w:rPr>
      </w:pPr>
    </w:p>
    <w:tbl>
      <w:tblPr>
        <w:tblStyle w:val="TableGrid"/>
        <w:tblW w:w="0" w:type="auto"/>
        <w:tblLook w:val="04A0"/>
      </w:tblPr>
      <w:tblGrid>
        <w:gridCol w:w="1242"/>
        <w:gridCol w:w="4920"/>
        <w:gridCol w:w="3081"/>
      </w:tblGrid>
      <w:tr w:rsidR="00921DB2" w:rsidTr="008F5485">
        <w:tc>
          <w:tcPr>
            <w:tcW w:w="1242" w:type="dxa"/>
          </w:tcPr>
          <w:p w:rsidR="00921DB2" w:rsidRDefault="00921DB2">
            <w:pPr>
              <w:rPr>
                <w:b/>
                <w:color w:val="FF0000"/>
                <w:sz w:val="28"/>
                <w:szCs w:val="28"/>
                <w:u w:val="single"/>
              </w:rPr>
            </w:pPr>
            <w:proofErr w:type="spellStart"/>
            <w:r w:rsidRPr="00921DB2">
              <w:rPr>
                <w:rFonts w:ascii="Arial" w:eastAsia="Times New Roman" w:hAnsi="Arial" w:cs="Arial"/>
                <w:color w:val="40424E"/>
                <w:spacing w:val="2"/>
                <w:sz w:val="28"/>
                <w:szCs w:val="28"/>
              </w:rPr>
              <w:t>S.No</w:t>
            </w:r>
            <w:proofErr w:type="spellEnd"/>
          </w:p>
        </w:tc>
        <w:tc>
          <w:tcPr>
            <w:tcW w:w="4920" w:type="dxa"/>
          </w:tcPr>
          <w:p w:rsidR="00921DB2" w:rsidRDefault="00921DB2">
            <w:pPr>
              <w:rPr>
                <w:b/>
                <w:color w:val="FF0000"/>
                <w:sz w:val="28"/>
                <w:szCs w:val="28"/>
                <w:u w:val="single"/>
              </w:rPr>
            </w:pPr>
            <w:proofErr w:type="spellStart"/>
            <w:r w:rsidRPr="00921DB2">
              <w:rPr>
                <w:rFonts w:ascii="Arial" w:eastAsia="Times New Roman" w:hAnsi="Arial" w:cs="Arial"/>
                <w:color w:val="40424E"/>
                <w:spacing w:val="2"/>
                <w:sz w:val="28"/>
                <w:szCs w:val="28"/>
              </w:rPr>
              <w:t>Javascript</w:t>
            </w:r>
            <w:proofErr w:type="spellEnd"/>
          </w:p>
        </w:tc>
        <w:tc>
          <w:tcPr>
            <w:tcW w:w="3081" w:type="dxa"/>
            <w:vAlign w:val="bottom"/>
          </w:tcPr>
          <w:p w:rsidR="00921DB2" w:rsidRPr="00921DB2" w:rsidRDefault="00921DB2" w:rsidP="002E51CD">
            <w:pPr>
              <w:rPr>
                <w:rFonts w:ascii="Arial" w:eastAsia="Times New Roman" w:hAnsi="Arial" w:cs="Arial"/>
                <w:color w:val="40424E"/>
                <w:spacing w:val="2"/>
                <w:sz w:val="28"/>
                <w:szCs w:val="28"/>
              </w:rPr>
            </w:pPr>
            <w:proofErr w:type="spellStart"/>
            <w:r w:rsidRPr="00921DB2">
              <w:rPr>
                <w:rFonts w:ascii="Arial" w:eastAsia="Times New Roman" w:hAnsi="Arial" w:cs="Arial"/>
                <w:color w:val="40424E"/>
                <w:spacing w:val="2"/>
                <w:sz w:val="28"/>
                <w:szCs w:val="28"/>
              </w:rPr>
              <w:t>NodeJS</w:t>
            </w:r>
            <w:proofErr w:type="spellEnd"/>
          </w:p>
        </w:tc>
      </w:tr>
      <w:tr w:rsidR="00921DB2" w:rsidTr="003A1EA9">
        <w:tc>
          <w:tcPr>
            <w:tcW w:w="1242" w:type="dxa"/>
          </w:tcPr>
          <w:p w:rsidR="00921DB2" w:rsidRDefault="00287AAB">
            <w:pPr>
              <w:rPr>
                <w:b/>
                <w:color w:val="FF0000"/>
                <w:sz w:val="28"/>
                <w:szCs w:val="28"/>
                <w:u w:val="single"/>
              </w:rPr>
            </w:pPr>
            <w:r>
              <w:rPr>
                <w:b/>
                <w:color w:val="FF0000"/>
                <w:sz w:val="28"/>
                <w:szCs w:val="28"/>
                <w:u w:val="single"/>
              </w:rPr>
              <w:t>1</w:t>
            </w:r>
          </w:p>
        </w:tc>
        <w:tc>
          <w:tcPr>
            <w:tcW w:w="4920" w:type="dxa"/>
          </w:tcPr>
          <w:p w:rsidR="00921DB2" w:rsidRDefault="00921DB2">
            <w:pPr>
              <w:rPr>
                <w:b/>
                <w:color w:val="FF0000"/>
                <w:sz w:val="28"/>
                <w:szCs w:val="28"/>
                <w:u w:val="single"/>
              </w:rPr>
            </w:pPr>
            <w:proofErr w:type="spellStart"/>
            <w:r w:rsidRPr="00921DB2">
              <w:rPr>
                <w:rFonts w:ascii="Arial" w:eastAsia="Times New Roman" w:hAnsi="Arial" w:cs="Arial"/>
                <w:color w:val="40424E"/>
                <w:spacing w:val="2"/>
                <w:sz w:val="25"/>
                <w:szCs w:val="25"/>
              </w:rPr>
              <w:t>Javascript</w:t>
            </w:r>
            <w:proofErr w:type="spellEnd"/>
            <w:r w:rsidRPr="00921DB2">
              <w:rPr>
                <w:rFonts w:ascii="Arial" w:eastAsia="Times New Roman" w:hAnsi="Arial" w:cs="Arial"/>
                <w:color w:val="40424E"/>
                <w:spacing w:val="2"/>
                <w:sz w:val="25"/>
                <w:szCs w:val="25"/>
              </w:rPr>
              <w:t xml:space="preserve"> is a programming language that is used for writing scripts on the website</w:t>
            </w:r>
          </w:p>
        </w:tc>
        <w:tc>
          <w:tcPr>
            <w:tcW w:w="3081" w:type="dxa"/>
            <w:vAlign w:val="bottom"/>
          </w:tcPr>
          <w:p w:rsidR="00921DB2" w:rsidRPr="00921DB2" w:rsidRDefault="00921DB2" w:rsidP="002E51CD">
            <w:pPr>
              <w:rPr>
                <w:rFonts w:ascii="Arial" w:eastAsia="Times New Roman" w:hAnsi="Arial" w:cs="Arial"/>
                <w:color w:val="40424E"/>
                <w:spacing w:val="2"/>
                <w:sz w:val="25"/>
                <w:szCs w:val="25"/>
              </w:rPr>
            </w:pPr>
            <w:proofErr w:type="spellStart"/>
            <w:r w:rsidRPr="00921DB2">
              <w:rPr>
                <w:rFonts w:ascii="Arial" w:eastAsia="Times New Roman" w:hAnsi="Arial" w:cs="Arial"/>
                <w:color w:val="40424E"/>
                <w:spacing w:val="2"/>
                <w:sz w:val="25"/>
                <w:szCs w:val="25"/>
              </w:rPr>
              <w:t>NodeJS</w:t>
            </w:r>
            <w:proofErr w:type="spellEnd"/>
            <w:r w:rsidRPr="00921DB2">
              <w:rPr>
                <w:rFonts w:ascii="Arial" w:eastAsia="Times New Roman" w:hAnsi="Arial" w:cs="Arial"/>
                <w:color w:val="40424E"/>
                <w:spacing w:val="2"/>
                <w:sz w:val="25"/>
                <w:szCs w:val="25"/>
              </w:rPr>
              <w:t xml:space="preserve"> is a </w:t>
            </w:r>
            <w:proofErr w:type="spellStart"/>
            <w:r w:rsidRPr="00921DB2">
              <w:rPr>
                <w:rFonts w:ascii="Arial" w:eastAsia="Times New Roman" w:hAnsi="Arial" w:cs="Arial"/>
                <w:color w:val="40424E"/>
                <w:spacing w:val="2"/>
                <w:sz w:val="25"/>
                <w:szCs w:val="25"/>
              </w:rPr>
              <w:t>Javascript</w:t>
            </w:r>
            <w:proofErr w:type="spellEnd"/>
            <w:r w:rsidRPr="00921DB2">
              <w:rPr>
                <w:rFonts w:ascii="Arial" w:eastAsia="Times New Roman" w:hAnsi="Arial" w:cs="Arial"/>
                <w:color w:val="40424E"/>
                <w:spacing w:val="2"/>
                <w:sz w:val="25"/>
                <w:szCs w:val="25"/>
              </w:rPr>
              <w:t xml:space="preserve"> runtime environment.</w:t>
            </w:r>
          </w:p>
        </w:tc>
      </w:tr>
      <w:tr w:rsidR="00921DB2" w:rsidTr="00784391">
        <w:tc>
          <w:tcPr>
            <w:tcW w:w="1242" w:type="dxa"/>
          </w:tcPr>
          <w:p w:rsidR="00921DB2" w:rsidRDefault="00287AAB">
            <w:pPr>
              <w:rPr>
                <w:b/>
                <w:color w:val="FF0000"/>
                <w:sz w:val="28"/>
                <w:szCs w:val="28"/>
                <w:u w:val="single"/>
              </w:rPr>
            </w:pPr>
            <w:r>
              <w:rPr>
                <w:b/>
                <w:color w:val="FF0000"/>
                <w:sz w:val="28"/>
                <w:szCs w:val="28"/>
                <w:u w:val="single"/>
              </w:rPr>
              <w:t>2</w:t>
            </w:r>
          </w:p>
        </w:tc>
        <w:tc>
          <w:tcPr>
            <w:tcW w:w="4920" w:type="dxa"/>
            <w:vAlign w:val="bottom"/>
          </w:tcPr>
          <w:p w:rsidR="00921DB2" w:rsidRPr="00921DB2" w:rsidRDefault="00921DB2" w:rsidP="002E51CD">
            <w:pPr>
              <w:rPr>
                <w:rFonts w:ascii="Arial" w:eastAsia="Times New Roman" w:hAnsi="Arial" w:cs="Arial"/>
                <w:color w:val="40424E"/>
                <w:spacing w:val="2"/>
                <w:sz w:val="25"/>
                <w:szCs w:val="25"/>
              </w:rPr>
            </w:pPr>
            <w:proofErr w:type="spellStart"/>
            <w:r w:rsidRPr="00921DB2">
              <w:rPr>
                <w:rFonts w:ascii="Arial" w:eastAsia="Times New Roman" w:hAnsi="Arial" w:cs="Arial"/>
                <w:color w:val="40424E"/>
                <w:spacing w:val="2"/>
                <w:sz w:val="25"/>
                <w:szCs w:val="25"/>
              </w:rPr>
              <w:t>Javascript</w:t>
            </w:r>
            <w:proofErr w:type="spellEnd"/>
            <w:r w:rsidRPr="00921DB2">
              <w:rPr>
                <w:rFonts w:ascii="Arial" w:eastAsia="Times New Roman" w:hAnsi="Arial" w:cs="Arial"/>
                <w:color w:val="40424E"/>
                <w:spacing w:val="2"/>
                <w:sz w:val="25"/>
                <w:szCs w:val="25"/>
              </w:rPr>
              <w:t xml:space="preserve"> can only be run in the browsers.</w:t>
            </w:r>
          </w:p>
        </w:tc>
        <w:tc>
          <w:tcPr>
            <w:tcW w:w="3081" w:type="dxa"/>
          </w:tcPr>
          <w:p w:rsidR="00921DB2" w:rsidRDefault="00921DB2">
            <w:pPr>
              <w:rPr>
                <w:b/>
                <w:color w:val="FF0000"/>
                <w:sz w:val="28"/>
                <w:szCs w:val="28"/>
                <w:u w:val="single"/>
              </w:rPr>
            </w:pPr>
            <w:proofErr w:type="spellStart"/>
            <w:r w:rsidRPr="00921DB2">
              <w:rPr>
                <w:rFonts w:ascii="Arial" w:eastAsia="Times New Roman" w:hAnsi="Arial" w:cs="Arial"/>
                <w:color w:val="40424E"/>
                <w:spacing w:val="2"/>
                <w:sz w:val="25"/>
                <w:szCs w:val="25"/>
              </w:rPr>
              <w:t>NodeJS</w:t>
            </w:r>
            <w:proofErr w:type="spellEnd"/>
            <w:r w:rsidRPr="00921DB2">
              <w:rPr>
                <w:rFonts w:ascii="Arial" w:eastAsia="Times New Roman" w:hAnsi="Arial" w:cs="Arial"/>
                <w:color w:val="40424E"/>
                <w:spacing w:val="2"/>
                <w:sz w:val="25"/>
                <w:szCs w:val="25"/>
              </w:rPr>
              <w:t xml:space="preserve"> code can be run outside the browser</w:t>
            </w:r>
          </w:p>
        </w:tc>
      </w:tr>
      <w:tr w:rsidR="00921DB2" w:rsidTr="003F7300">
        <w:tc>
          <w:tcPr>
            <w:tcW w:w="1242" w:type="dxa"/>
          </w:tcPr>
          <w:p w:rsidR="00921DB2" w:rsidRDefault="00287AAB">
            <w:pPr>
              <w:rPr>
                <w:b/>
                <w:color w:val="FF0000"/>
                <w:sz w:val="28"/>
                <w:szCs w:val="28"/>
                <w:u w:val="single"/>
              </w:rPr>
            </w:pPr>
            <w:r>
              <w:rPr>
                <w:b/>
                <w:color w:val="FF0000"/>
                <w:sz w:val="28"/>
                <w:szCs w:val="28"/>
                <w:u w:val="single"/>
              </w:rPr>
              <w:t>3</w:t>
            </w:r>
          </w:p>
        </w:tc>
        <w:tc>
          <w:tcPr>
            <w:tcW w:w="4920" w:type="dxa"/>
          </w:tcPr>
          <w:p w:rsidR="00921DB2" w:rsidRDefault="00921DB2">
            <w:pPr>
              <w:rPr>
                <w:b/>
                <w:color w:val="FF0000"/>
                <w:sz w:val="28"/>
                <w:szCs w:val="28"/>
                <w:u w:val="single"/>
              </w:rPr>
            </w:pPr>
            <w:r w:rsidRPr="00921DB2">
              <w:rPr>
                <w:rFonts w:ascii="Arial" w:eastAsia="Times New Roman" w:hAnsi="Arial" w:cs="Arial"/>
                <w:color w:val="40424E"/>
                <w:spacing w:val="2"/>
                <w:sz w:val="25"/>
                <w:szCs w:val="25"/>
              </w:rPr>
              <w:t>It is basically used on the client-side</w:t>
            </w:r>
          </w:p>
        </w:tc>
        <w:tc>
          <w:tcPr>
            <w:tcW w:w="3081" w:type="dxa"/>
            <w:vAlign w:val="bottom"/>
          </w:tcPr>
          <w:p w:rsidR="00921DB2" w:rsidRPr="00921DB2" w:rsidRDefault="00921DB2" w:rsidP="002E51CD">
            <w:pPr>
              <w:rPr>
                <w:rFonts w:ascii="Arial" w:eastAsia="Times New Roman" w:hAnsi="Arial" w:cs="Arial"/>
                <w:color w:val="40424E"/>
                <w:spacing w:val="2"/>
                <w:sz w:val="25"/>
                <w:szCs w:val="25"/>
              </w:rPr>
            </w:pPr>
            <w:r w:rsidRPr="00921DB2">
              <w:rPr>
                <w:rFonts w:ascii="Arial" w:eastAsia="Times New Roman" w:hAnsi="Arial" w:cs="Arial"/>
                <w:color w:val="40424E"/>
                <w:spacing w:val="2"/>
                <w:sz w:val="25"/>
                <w:szCs w:val="25"/>
              </w:rPr>
              <w:t>It is mostly used on the server-side.</w:t>
            </w:r>
          </w:p>
        </w:tc>
      </w:tr>
      <w:tr w:rsidR="00287AAB" w:rsidTr="00B9320C">
        <w:tc>
          <w:tcPr>
            <w:tcW w:w="1242" w:type="dxa"/>
          </w:tcPr>
          <w:p w:rsidR="00287AAB" w:rsidRDefault="00287AAB">
            <w:pPr>
              <w:rPr>
                <w:b/>
                <w:color w:val="FF0000"/>
                <w:sz w:val="28"/>
                <w:szCs w:val="28"/>
                <w:u w:val="single"/>
              </w:rPr>
            </w:pPr>
            <w:r>
              <w:rPr>
                <w:b/>
                <w:color w:val="FF0000"/>
                <w:sz w:val="28"/>
                <w:szCs w:val="28"/>
                <w:u w:val="single"/>
              </w:rPr>
              <w:t>4</w:t>
            </w:r>
          </w:p>
        </w:tc>
        <w:tc>
          <w:tcPr>
            <w:tcW w:w="4920" w:type="dxa"/>
          </w:tcPr>
          <w:p w:rsidR="00287AAB" w:rsidRDefault="00287AAB">
            <w:pPr>
              <w:rPr>
                <w:b/>
                <w:color w:val="FF0000"/>
                <w:sz w:val="28"/>
                <w:szCs w:val="28"/>
                <w:u w:val="single"/>
              </w:rPr>
            </w:pPr>
            <w:proofErr w:type="spellStart"/>
            <w:r w:rsidRPr="00921DB2">
              <w:rPr>
                <w:rFonts w:ascii="Arial" w:eastAsia="Times New Roman" w:hAnsi="Arial" w:cs="Arial"/>
                <w:color w:val="40424E"/>
                <w:spacing w:val="2"/>
                <w:sz w:val="25"/>
                <w:szCs w:val="25"/>
              </w:rPr>
              <w:t>Javascript</w:t>
            </w:r>
            <w:proofErr w:type="spellEnd"/>
            <w:r w:rsidRPr="00921DB2">
              <w:rPr>
                <w:rFonts w:ascii="Arial" w:eastAsia="Times New Roman" w:hAnsi="Arial" w:cs="Arial"/>
                <w:color w:val="40424E"/>
                <w:spacing w:val="2"/>
                <w:sz w:val="25"/>
                <w:szCs w:val="25"/>
              </w:rPr>
              <w:t xml:space="preserve"> is capable enough to add HTML and play with the DOM.</w:t>
            </w:r>
          </w:p>
        </w:tc>
        <w:tc>
          <w:tcPr>
            <w:tcW w:w="3081" w:type="dxa"/>
            <w:vAlign w:val="bottom"/>
          </w:tcPr>
          <w:p w:rsidR="00287AAB" w:rsidRPr="00921DB2" w:rsidRDefault="00287AAB" w:rsidP="002E51CD">
            <w:pPr>
              <w:rPr>
                <w:rFonts w:ascii="Arial" w:eastAsia="Times New Roman" w:hAnsi="Arial" w:cs="Arial"/>
                <w:color w:val="40424E"/>
                <w:spacing w:val="2"/>
                <w:sz w:val="25"/>
                <w:szCs w:val="25"/>
              </w:rPr>
            </w:pPr>
            <w:proofErr w:type="spellStart"/>
            <w:r w:rsidRPr="00921DB2">
              <w:rPr>
                <w:rFonts w:ascii="Arial" w:eastAsia="Times New Roman" w:hAnsi="Arial" w:cs="Arial"/>
                <w:color w:val="40424E"/>
                <w:spacing w:val="2"/>
                <w:sz w:val="25"/>
                <w:szCs w:val="25"/>
              </w:rPr>
              <w:t>Nodejs</w:t>
            </w:r>
            <w:proofErr w:type="spellEnd"/>
            <w:r w:rsidRPr="00921DB2">
              <w:rPr>
                <w:rFonts w:ascii="Arial" w:eastAsia="Times New Roman" w:hAnsi="Arial" w:cs="Arial"/>
                <w:color w:val="40424E"/>
                <w:spacing w:val="2"/>
                <w:sz w:val="25"/>
                <w:szCs w:val="25"/>
              </w:rPr>
              <w:t xml:space="preserve"> does not have capability to add HTML tags.</w:t>
            </w:r>
          </w:p>
        </w:tc>
      </w:tr>
      <w:tr w:rsidR="00287AAB" w:rsidTr="00921DB2">
        <w:tc>
          <w:tcPr>
            <w:tcW w:w="1242" w:type="dxa"/>
          </w:tcPr>
          <w:p w:rsidR="00287AAB" w:rsidRDefault="00287AAB">
            <w:pPr>
              <w:rPr>
                <w:b/>
                <w:color w:val="FF0000"/>
                <w:sz w:val="28"/>
                <w:szCs w:val="28"/>
                <w:u w:val="single"/>
              </w:rPr>
            </w:pPr>
            <w:r>
              <w:rPr>
                <w:b/>
                <w:color w:val="FF0000"/>
                <w:sz w:val="28"/>
                <w:szCs w:val="28"/>
                <w:u w:val="single"/>
              </w:rPr>
              <w:t>5</w:t>
            </w:r>
          </w:p>
        </w:tc>
        <w:tc>
          <w:tcPr>
            <w:tcW w:w="4920" w:type="dxa"/>
          </w:tcPr>
          <w:p w:rsidR="00287AAB" w:rsidRDefault="00287AAB">
            <w:pPr>
              <w:rPr>
                <w:b/>
                <w:color w:val="FF0000"/>
                <w:sz w:val="28"/>
                <w:szCs w:val="28"/>
                <w:u w:val="single"/>
              </w:rPr>
            </w:pPr>
            <w:proofErr w:type="spellStart"/>
            <w:r w:rsidRPr="00921DB2">
              <w:rPr>
                <w:rFonts w:ascii="Arial" w:eastAsia="Times New Roman" w:hAnsi="Arial" w:cs="Arial"/>
                <w:color w:val="40424E"/>
                <w:spacing w:val="2"/>
                <w:sz w:val="25"/>
                <w:szCs w:val="25"/>
              </w:rPr>
              <w:t>Javascript</w:t>
            </w:r>
            <w:proofErr w:type="spellEnd"/>
            <w:r w:rsidRPr="00921DB2">
              <w:rPr>
                <w:rFonts w:ascii="Arial" w:eastAsia="Times New Roman" w:hAnsi="Arial" w:cs="Arial"/>
                <w:color w:val="40424E"/>
                <w:spacing w:val="2"/>
                <w:sz w:val="25"/>
                <w:szCs w:val="25"/>
              </w:rPr>
              <w:t xml:space="preserve"> can run in any browser engine as like JS core in safari and </w:t>
            </w:r>
            <w:proofErr w:type="spellStart"/>
            <w:r w:rsidRPr="00921DB2">
              <w:rPr>
                <w:rFonts w:ascii="Arial" w:eastAsia="Times New Roman" w:hAnsi="Arial" w:cs="Arial"/>
                <w:color w:val="40424E"/>
                <w:spacing w:val="2"/>
                <w:sz w:val="25"/>
                <w:szCs w:val="25"/>
              </w:rPr>
              <w:t>Spidermonkey</w:t>
            </w:r>
            <w:proofErr w:type="spellEnd"/>
            <w:r w:rsidRPr="00921DB2">
              <w:rPr>
                <w:rFonts w:ascii="Arial" w:eastAsia="Times New Roman" w:hAnsi="Arial" w:cs="Arial"/>
                <w:color w:val="40424E"/>
                <w:spacing w:val="2"/>
                <w:sz w:val="25"/>
                <w:szCs w:val="25"/>
              </w:rPr>
              <w:t xml:space="preserve"> in Firefox.</w:t>
            </w:r>
          </w:p>
        </w:tc>
        <w:tc>
          <w:tcPr>
            <w:tcW w:w="3081" w:type="dxa"/>
          </w:tcPr>
          <w:p w:rsidR="00287AAB" w:rsidRDefault="00287AAB">
            <w:pPr>
              <w:rPr>
                <w:b/>
                <w:color w:val="FF0000"/>
                <w:sz w:val="28"/>
                <w:szCs w:val="28"/>
                <w:u w:val="single"/>
              </w:rPr>
            </w:pPr>
            <w:proofErr w:type="spellStart"/>
            <w:r w:rsidRPr="00921DB2">
              <w:rPr>
                <w:rFonts w:ascii="Arial" w:eastAsia="Times New Roman" w:hAnsi="Arial" w:cs="Arial"/>
                <w:color w:val="40424E"/>
                <w:spacing w:val="2"/>
                <w:sz w:val="25"/>
                <w:szCs w:val="25"/>
              </w:rPr>
              <w:t>Nodejs</w:t>
            </w:r>
            <w:proofErr w:type="spellEnd"/>
            <w:r w:rsidRPr="00921DB2">
              <w:rPr>
                <w:rFonts w:ascii="Arial" w:eastAsia="Times New Roman" w:hAnsi="Arial" w:cs="Arial"/>
                <w:color w:val="40424E"/>
                <w:spacing w:val="2"/>
                <w:sz w:val="25"/>
                <w:szCs w:val="25"/>
              </w:rPr>
              <w:t xml:space="preserve"> can only run in V8</w:t>
            </w:r>
            <w:r>
              <w:rPr>
                <w:rFonts w:ascii="Arial" w:eastAsia="Times New Roman" w:hAnsi="Arial" w:cs="Arial"/>
                <w:color w:val="40424E"/>
                <w:spacing w:val="2"/>
                <w:sz w:val="25"/>
                <w:szCs w:val="25"/>
              </w:rPr>
              <w:t xml:space="preserve"> </w:t>
            </w:r>
            <w:r w:rsidRPr="00921DB2">
              <w:rPr>
                <w:rFonts w:ascii="Arial" w:eastAsia="Times New Roman" w:hAnsi="Arial" w:cs="Arial"/>
                <w:color w:val="40424E"/>
                <w:spacing w:val="2"/>
                <w:sz w:val="25"/>
                <w:szCs w:val="25"/>
              </w:rPr>
              <w:t xml:space="preserve">engine of </w:t>
            </w:r>
            <w:proofErr w:type="spellStart"/>
            <w:r w:rsidRPr="00921DB2">
              <w:rPr>
                <w:rFonts w:ascii="Arial" w:eastAsia="Times New Roman" w:hAnsi="Arial" w:cs="Arial"/>
                <w:color w:val="40424E"/>
                <w:spacing w:val="2"/>
                <w:sz w:val="25"/>
                <w:szCs w:val="25"/>
              </w:rPr>
              <w:t>google</w:t>
            </w:r>
            <w:proofErr w:type="spellEnd"/>
            <w:r w:rsidRPr="00921DB2">
              <w:rPr>
                <w:rFonts w:ascii="Arial" w:eastAsia="Times New Roman" w:hAnsi="Arial" w:cs="Arial"/>
                <w:color w:val="40424E"/>
                <w:spacing w:val="2"/>
                <w:sz w:val="25"/>
                <w:szCs w:val="25"/>
              </w:rPr>
              <w:t xml:space="preserve"> chrome.</w:t>
            </w:r>
          </w:p>
        </w:tc>
      </w:tr>
    </w:tbl>
    <w:p w:rsidR="00287AAB" w:rsidRDefault="00287AAB">
      <w:pPr>
        <w:rPr>
          <w:b/>
          <w:color w:val="FF0000"/>
          <w:sz w:val="28"/>
          <w:szCs w:val="28"/>
          <w:u w:val="single"/>
        </w:rPr>
      </w:pPr>
    </w:p>
    <w:p w:rsidR="00287AAB" w:rsidRDefault="00287AAB">
      <w:pPr>
        <w:rPr>
          <w:b/>
          <w:color w:val="FF0000"/>
          <w:sz w:val="28"/>
          <w:szCs w:val="28"/>
          <w:u w:val="single"/>
        </w:rPr>
      </w:pPr>
    </w:p>
    <w:p w:rsidR="00287AAB" w:rsidRDefault="00287AAB">
      <w:pPr>
        <w:rPr>
          <w:b/>
          <w:color w:val="FF0000"/>
          <w:sz w:val="28"/>
          <w:szCs w:val="28"/>
          <w:u w:val="single"/>
        </w:rPr>
      </w:pPr>
    </w:p>
    <w:p w:rsidR="00921DB2" w:rsidRDefault="00287AAB">
      <w:pPr>
        <w:rPr>
          <w:b/>
          <w:color w:val="FF0000"/>
          <w:sz w:val="28"/>
          <w:szCs w:val="28"/>
          <w:u w:val="single"/>
        </w:rPr>
      </w:pPr>
      <w:r>
        <w:rPr>
          <w:b/>
          <w:color w:val="FF0000"/>
          <w:sz w:val="28"/>
          <w:szCs w:val="28"/>
          <w:u w:val="single"/>
        </w:rPr>
        <w:t>4)</w:t>
      </w:r>
      <w:r w:rsidRPr="00287AAB">
        <w:t xml:space="preserve"> </w:t>
      </w:r>
      <w:proofErr w:type="gramStart"/>
      <w:r w:rsidRPr="00287AAB">
        <w:rPr>
          <w:b/>
          <w:color w:val="FF0000"/>
          <w:sz w:val="28"/>
          <w:szCs w:val="28"/>
          <w:u w:val="single"/>
        </w:rPr>
        <w:t>what</w:t>
      </w:r>
      <w:proofErr w:type="gramEnd"/>
      <w:r w:rsidRPr="00287AAB">
        <w:rPr>
          <w:b/>
          <w:color w:val="FF0000"/>
          <w:sz w:val="28"/>
          <w:szCs w:val="28"/>
          <w:u w:val="single"/>
        </w:rPr>
        <w:t xml:space="preserve"> happens when you type a URL in the address bar in the browser?</w:t>
      </w:r>
    </w:p>
    <w:p w:rsidR="00287AAB" w:rsidRPr="00287AAB" w:rsidRDefault="00287AAB" w:rsidP="00287AAB">
      <w:p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This is how I would explain it:</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You enter a URL into a web browser</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The browser looks up the IP address for the domain name via DNS</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The browser sends a HTTP </w:t>
      </w:r>
      <w:r w:rsidRPr="00287AAB">
        <w:rPr>
          <w:rFonts w:ascii="Concourse_T3" w:eastAsia="Times New Roman" w:hAnsi="Concourse_T3" w:cs="Times New Roman"/>
          <w:i/>
          <w:iCs/>
          <w:color w:val="3C3C3C"/>
          <w:sz w:val="30"/>
        </w:rPr>
        <w:t>request</w:t>
      </w:r>
      <w:r w:rsidRPr="00287AAB">
        <w:rPr>
          <w:rFonts w:ascii="Concourse_T3" w:eastAsia="Times New Roman" w:hAnsi="Concourse_T3" w:cs="Times New Roman"/>
          <w:color w:val="3C3C3C"/>
          <w:sz w:val="30"/>
          <w:szCs w:val="30"/>
        </w:rPr>
        <w:t> to the server</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The server sends back a HTTP </w:t>
      </w:r>
      <w:r w:rsidRPr="00287AAB">
        <w:rPr>
          <w:rFonts w:ascii="Concourse_T3" w:eastAsia="Times New Roman" w:hAnsi="Concourse_T3" w:cs="Times New Roman"/>
          <w:i/>
          <w:iCs/>
          <w:color w:val="3C3C3C"/>
          <w:sz w:val="30"/>
        </w:rPr>
        <w:t>response</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The browser begins rendering the HTML</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 xml:space="preserve">The browser sends requests for additional objects embedded in HTML (images, </w:t>
      </w:r>
      <w:proofErr w:type="spellStart"/>
      <w:r w:rsidRPr="00287AAB">
        <w:rPr>
          <w:rFonts w:ascii="Concourse_T3" w:eastAsia="Times New Roman" w:hAnsi="Concourse_T3" w:cs="Times New Roman"/>
          <w:color w:val="3C3C3C"/>
          <w:sz w:val="30"/>
          <w:szCs w:val="30"/>
        </w:rPr>
        <w:t>css</w:t>
      </w:r>
      <w:proofErr w:type="spellEnd"/>
      <w:r w:rsidRPr="00287AAB">
        <w:rPr>
          <w:rFonts w:ascii="Concourse_T3" w:eastAsia="Times New Roman" w:hAnsi="Concourse_T3" w:cs="Times New Roman"/>
          <w:color w:val="3C3C3C"/>
          <w:sz w:val="30"/>
          <w:szCs w:val="30"/>
        </w:rPr>
        <w:t>, JavaScript) and repeats steps 3-5.</w:t>
      </w:r>
    </w:p>
    <w:p w:rsidR="00287AAB" w:rsidRPr="00287AAB" w:rsidRDefault="00287AAB" w:rsidP="00287AAB">
      <w:pPr>
        <w:numPr>
          <w:ilvl w:val="0"/>
          <w:numId w:val="1"/>
        </w:numPr>
        <w:shd w:val="clear" w:color="auto" w:fill="FFFFFF"/>
        <w:spacing w:before="100" w:beforeAutospacing="1" w:after="100" w:afterAutospacing="1" w:line="240" w:lineRule="auto"/>
        <w:rPr>
          <w:rFonts w:ascii="Concourse_T3" w:eastAsia="Times New Roman" w:hAnsi="Concourse_T3" w:cs="Times New Roman"/>
          <w:color w:val="3C3C3C"/>
          <w:sz w:val="30"/>
          <w:szCs w:val="30"/>
        </w:rPr>
      </w:pPr>
      <w:r w:rsidRPr="00287AAB">
        <w:rPr>
          <w:rFonts w:ascii="Concourse_T3" w:eastAsia="Times New Roman" w:hAnsi="Concourse_T3" w:cs="Times New Roman"/>
          <w:color w:val="3C3C3C"/>
          <w:sz w:val="30"/>
          <w:szCs w:val="30"/>
        </w:rPr>
        <w:t xml:space="preserve">Once the page is loaded, the browser sends further </w:t>
      </w:r>
      <w:proofErr w:type="spellStart"/>
      <w:r w:rsidRPr="00287AAB">
        <w:rPr>
          <w:rFonts w:ascii="Concourse_T3" w:eastAsia="Times New Roman" w:hAnsi="Concourse_T3" w:cs="Times New Roman"/>
          <w:color w:val="3C3C3C"/>
          <w:sz w:val="30"/>
          <w:szCs w:val="30"/>
        </w:rPr>
        <w:t>async</w:t>
      </w:r>
      <w:proofErr w:type="spellEnd"/>
      <w:r w:rsidRPr="00287AAB">
        <w:rPr>
          <w:rFonts w:ascii="Concourse_T3" w:eastAsia="Times New Roman" w:hAnsi="Concourse_T3" w:cs="Times New Roman"/>
          <w:color w:val="3C3C3C"/>
          <w:sz w:val="30"/>
          <w:szCs w:val="30"/>
        </w:rPr>
        <w:t xml:space="preserve"> requests as needed</w:t>
      </w:r>
    </w:p>
    <w:p w:rsidR="00287AAB" w:rsidRDefault="00287AAB">
      <w:pPr>
        <w:rPr>
          <w:b/>
          <w:color w:val="FF0000"/>
          <w:sz w:val="28"/>
          <w:szCs w:val="28"/>
          <w:u w:val="single"/>
        </w:rPr>
      </w:pPr>
    </w:p>
    <w:p w:rsidR="00921DB2" w:rsidRPr="00921DB2" w:rsidRDefault="00921DB2">
      <w:pPr>
        <w:rPr>
          <w:b/>
          <w:color w:val="FF0000"/>
          <w:sz w:val="28"/>
          <w:szCs w:val="28"/>
          <w:u w:val="single"/>
        </w:rPr>
      </w:pPr>
    </w:p>
    <w:sectPr w:rsidR="00921DB2" w:rsidRPr="00921DB2" w:rsidSect="002355D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ncourse_T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6589C"/>
    <w:multiLevelType w:val="multilevel"/>
    <w:tmpl w:val="48D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55DB"/>
    <w:rsid w:val="001E69D1"/>
    <w:rsid w:val="002355DB"/>
    <w:rsid w:val="002451B4"/>
    <w:rsid w:val="00287AAB"/>
    <w:rsid w:val="002D3CC1"/>
    <w:rsid w:val="004D12D0"/>
    <w:rsid w:val="00921DB2"/>
    <w:rsid w:val="00C47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C1"/>
  </w:style>
  <w:style w:type="paragraph" w:styleId="Heading3">
    <w:name w:val="heading 3"/>
    <w:basedOn w:val="Normal"/>
    <w:link w:val="Heading3Char"/>
    <w:uiPriority w:val="9"/>
    <w:qFormat/>
    <w:rsid w:val="002355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5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55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5DB"/>
    <w:rPr>
      <w:i/>
      <w:iCs/>
    </w:rPr>
  </w:style>
  <w:style w:type="character" w:styleId="HTMLCode">
    <w:name w:val="HTML Code"/>
    <w:basedOn w:val="DefaultParagraphFont"/>
    <w:uiPriority w:val="99"/>
    <w:semiHidden/>
    <w:unhideWhenUsed/>
    <w:rsid w:val="002355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5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55DB"/>
    <w:rPr>
      <w:color w:val="0000FF"/>
      <w:u w:val="single"/>
    </w:rPr>
  </w:style>
  <w:style w:type="paragraph" w:styleId="BalloonText">
    <w:name w:val="Balloon Text"/>
    <w:basedOn w:val="Normal"/>
    <w:link w:val="BalloonTextChar"/>
    <w:uiPriority w:val="99"/>
    <w:semiHidden/>
    <w:unhideWhenUsed/>
    <w:rsid w:val="00235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DB"/>
    <w:rPr>
      <w:rFonts w:ascii="Tahoma" w:hAnsi="Tahoma" w:cs="Tahoma"/>
      <w:sz w:val="16"/>
      <w:szCs w:val="16"/>
    </w:rPr>
  </w:style>
  <w:style w:type="table" w:styleId="TableGrid">
    <w:name w:val="Table Grid"/>
    <w:basedOn w:val="TableNormal"/>
    <w:uiPriority w:val="59"/>
    <w:rsid w:val="00921D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049271">
      <w:bodyDiv w:val="1"/>
      <w:marLeft w:val="0"/>
      <w:marRight w:val="0"/>
      <w:marTop w:val="0"/>
      <w:marBottom w:val="0"/>
      <w:divBdr>
        <w:top w:val="none" w:sz="0" w:space="0" w:color="auto"/>
        <w:left w:val="none" w:sz="0" w:space="0" w:color="auto"/>
        <w:bottom w:val="none" w:sz="0" w:space="0" w:color="auto"/>
        <w:right w:val="none" w:sz="0" w:space="0" w:color="auto"/>
      </w:divBdr>
    </w:div>
    <w:div w:id="118650511">
      <w:bodyDiv w:val="1"/>
      <w:marLeft w:val="0"/>
      <w:marRight w:val="0"/>
      <w:marTop w:val="0"/>
      <w:marBottom w:val="0"/>
      <w:divBdr>
        <w:top w:val="none" w:sz="0" w:space="0" w:color="auto"/>
        <w:left w:val="none" w:sz="0" w:space="0" w:color="auto"/>
        <w:bottom w:val="none" w:sz="0" w:space="0" w:color="auto"/>
        <w:right w:val="none" w:sz="0" w:space="0" w:color="auto"/>
      </w:divBdr>
    </w:div>
    <w:div w:id="1684698493">
      <w:bodyDiv w:val="1"/>
      <w:marLeft w:val="0"/>
      <w:marRight w:val="0"/>
      <w:marTop w:val="0"/>
      <w:marBottom w:val="0"/>
      <w:divBdr>
        <w:top w:val="none" w:sz="0" w:space="0" w:color="auto"/>
        <w:left w:val="none" w:sz="0" w:space="0" w:color="auto"/>
        <w:bottom w:val="none" w:sz="0" w:space="0" w:color="auto"/>
        <w:right w:val="none" w:sz="0" w:space="0" w:color="auto"/>
      </w:divBdr>
    </w:div>
    <w:div w:id="1718973628">
      <w:bodyDiv w:val="1"/>
      <w:marLeft w:val="0"/>
      <w:marRight w:val="0"/>
      <w:marTop w:val="0"/>
      <w:marBottom w:val="0"/>
      <w:divBdr>
        <w:top w:val="none" w:sz="0" w:space="0" w:color="auto"/>
        <w:left w:val="none" w:sz="0" w:space="0" w:color="auto"/>
        <w:bottom w:val="none" w:sz="0" w:space="0" w:color="auto"/>
        <w:right w:val="none" w:sz="0" w:space="0" w:color="auto"/>
      </w:divBdr>
      <w:divsChild>
        <w:div w:id="446047751">
          <w:marLeft w:val="0"/>
          <w:marRight w:val="0"/>
          <w:marTop w:val="0"/>
          <w:marBottom w:val="240"/>
          <w:divBdr>
            <w:top w:val="none" w:sz="0" w:space="0" w:color="auto"/>
            <w:left w:val="none" w:sz="0" w:space="0" w:color="auto"/>
            <w:bottom w:val="none" w:sz="0" w:space="0" w:color="auto"/>
            <w:right w:val="none" w:sz="0" w:space="0" w:color="auto"/>
          </w:divBdr>
        </w:div>
      </w:divsChild>
    </w:div>
    <w:div w:id="204343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et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user</dc:creator>
  <cp:lastModifiedBy>Super user</cp:lastModifiedBy>
  <cp:revision>2</cp:revision>
  <dcterms:created xsi:type="dcterms:W3CDTF">2021-02-06T14:33:00Z</dcterms:created>
  <dcterms:modified xsi:type="dcterms:W3CDTF">2021-02-06T14:33:00Z</dcterms:modified>
</cp:coreProperties>
</file>