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plan</w:t>
      </w:r>
    </w:p>
    <w:p>
      <w:r>
        <w:t xml:space="preserve">Ship the </w:t>
      </w:r>
      <w:r>
        <w:rPr>
          <w:b/>
        </w:rPr>
        <w:t>import</w:t>
      </w:r>
      <w:r>
        <w:t xml:space="preserve"> feature.</w:t>
      </w:r>
    </w:p>
  </w:body>
</w:document>
</file>