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72A4" w14:textId="43AF34DC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015DD121" w14:textId="535F371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072C8069" w14:textId="063F7B03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5146F012" w14:textId="313545B6" w:rsidR="00A60C04" w:rsidRPr="00A60C04" w:rsidRDefault="00A60C04" w:rsidP="00A60C04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301C">
        <w:rPr>
          <w:rFonts w:ascii="Times New Roman" w:hAnsi="Times New Roman" w:cs="Times New Roman"/>
          <w:b/>
          <w:bCs/>
          <w:sz w:val="24"/>
          <w:szCs w:val="24"/>
        </w:rPr>
        <w:t xml:space="preserve">DASAR SISTEM </w:t>
      </w:r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</w:p>
    <w:p w14:paraId="40302E3D" w14:textId="7F82886F" w:rsidR="00494FCC" w:rsidRDefault="00494FCC"/>
    <w:p w14:paraId="790FBC1B" w14:textId="77777777" w:rsidR="006B301C" w:rsidRPr="006B301C" w:rsidRDefault="006B301C" w:rsidP="006B30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01C"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 w:rsidRPr="006B3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03647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232B5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Knowledge Management.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Davenport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E&amp;Y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KM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Aset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.". </w:t>
      </w:r>
    </w:p>
    <w:p w14:paraId="4B16917B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2B5">
        <w:rPr>
          <w:rFonts w:ascii="Times New Roman" w:hAnsi="Times New Roman" w:cs="Times New Roman"/>
          <w:sz w:val="24"/>
          <w:szCs w:val="24"/>
        </w:rPr>
        <w:t xml:space="preserve">KM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KM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.".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organisasional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KM,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customer-centric.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detail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berhati-hatilah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industrinya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r w:rsidRPr="004232B5">
        <w:rPr>
          <w:rFonts w:ascii="Times New Roman" w:hAnsi="Times New Roman" w:cs="Times New Roman"/>
          <w:sz w:val="24"/>
          <w:szCs w:val="24"/>
        </w:rPr>
        <w:lastRenderedPageBreak/>
        <w:t xml:space="preserve">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Itu normal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12 jam per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713626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kemunduran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Karyawan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TSIA, 80%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>. Alih-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kasual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internal. Sulit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Dan,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4D6230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Karena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lastRenderedPageBreak/>
        <w:t>penyesuaian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Email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menginvestasikan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Satu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Agen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826E9D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Karyawan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dan program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60%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SaaS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basis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churn.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pada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mahal. Alih-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disangkal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C4CFB7" w14:textId="77777777" w:rsid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2B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model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penciptaannya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FE877" w14:textId="07DA60EB" w:rsidR="00EE6FA0" w:rsidRPr="004232B5" w:rsidRDefault="004232B5" w:rsidP="004232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file dan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data, juga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. Karier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administrator basis data.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database. Dalam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2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32B5">
        <w:rPr>
          <w:rFonts w:ascii="Times New Roman" w:hAnsi="Times New Roman" w:cs="Times New Roman"/>
          <w:sz w:val="24"/>
          <w:szCs w:val="24"/>
        </w:rPr>
        <w:t>.</w:t>
      </w:r>
    </w:p>
    <w:sectPr w:rsidR="00EE6FA0" w:rsidRPr="00423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B2"/>
    <w:multiLevelType w:val="hybridMultilevel"/>
    <w:tmpl w:val="DE90CCE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39C6"/>
    <w:multiLevelType w:val="hybridMultilevel"/>
    <w:tmpl w:val="4D10B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1BBE"/>
    <w:multiLevelType w:val="hybridMultilevel"/>
    <w:tmpl w:val="AC26A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61DCAD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72C5"/>
    <w:multiLevelType w:val="hybridMultilevel"/>
    <w:tmpl w:val="81E6B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04"/>
    <w:rsid w:val="003200F6"/>
    <w:rsid w:val="00422E23"/>
    <w:rsid w:val="004232B5"/>
    <w:rsid w:val="00494FCC"/>
    <w:rsid w:val="006B301C"/>
    <w:rsid w:val="007D4A92"/>
    <w:rsid w:val="00A60C04"/>
    <w:rsid w:val="00EE6FA0"/>
    <w:rsid w:val="00F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4E80"/>
  <w15:chartTrackingRefBased/>
  <w15:docId w15:val="{DB9F2276-F4C7-45C1-9F3A-F55BB416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2021-10-21T07:38:00Z</dcterms:created>
  <dcterms:modified xsi:type="dcterms:W3CDTF">2021-12-22T07:10:00Z</dcterms:modified>
</cp:coreProperties>
</file>