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B9DF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17457C7A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5FC50D5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259DA537" w14:textId="77777777" w:rsidR="00186A7C" w:rsidRPr="00A60C04" w:rsidRDefault="00186A7C" w:rsidP="00186A7C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6F455104" w14:textId="49599AB2" w:rsidR="00494FCC" w:rsidRDefault="00494FCC"/>
    <w:p w14:paraId="7106CD4E" w14:textId="77777777" w:rsidR="00FE43D2" w:rsidRDefault="00FE43D2" w:rsidP="00FE43D2">
      <w:pPr>
        <w:spacing w:line="360" w:lineRule="auto"/>
        <w:jc w:val="both"/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</w:pPr>
      <w:proofErr w:type="spellStart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Jelaskan</w:t>
      </w:r>
      <w:proofErr w:type="spellEnd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Roles, Activities, and Relationships pada </w:t>
      </w:r>
      <w:proofErr w:type="spellStart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ruang</w:t>
      </w:r>
      <w:proofErr w:type="spellEnd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lingkup</w:t>
      </w:r>
      <w:proofErr w:type="spellEnd"/>
      <w:r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korporasi</w:t>
      </w:r>
      <w:proofErr w:type="spellEnd"/>
      <w:r w:rsidRPr="00FE43D2"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 xml:space="preserve"> ?</w:t>
      </w:r>
      <w:proofErr w:type="gramEnd"/>
    </w:p>
    <w:p w14:paraId="1E368FCE" w14:textId="77777777" w:rsidR="00FE43D2" w:rsidRDefault="00527690" w:rsidP="00FE4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161616"/>
          <w:sz w:val="24"/>
          <w:szCs w:val="24"/>
          <w:bdr w:val="none" w:sz="0" w:space="0" w:color="auto" w:frame="1"/>
        </w:rPr>
        <w:t>Jawab:</w:t>
      </w:r>
    </w:p>
    <w:p w14:paraId="6271E7F5" w14:textId="77777777" w:rsidR="00FE43D2" w:rsidRPr="00FE43D2" w:rsidRDefault="00FE43D2" w:rsidP="00FE43D2">
      <w:pPr>
        <w:pStyle w:val="BodyText"/>
        <w:spacing w:before="217" w:line="480" w:lineRule="auto"/>
        <w:ind w:left="132" w:right="154"/>
        <w:jc w:val="both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Dalam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melakukan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pengelolaan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terhadap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sebuah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z w:val="22"/>
          <w:szCs w:val="22"/>
        </w:rPr>
        <w:t>/</w:t>
      </w:r>
      <w:proofErr w:type="spellStart"/>
      <w:r w:rsidRPr="00FE43D2">
        <w:rPr>
          <w:sz w:val="22"/>
          <w:szCs w:val="22"/>
        </w:rPr>
        <w:t>perusahaan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pro-</w:t>
      </w:r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gram/</w:t>
      </w:r>
      <w:proofErr w:type="spellStart"/>
      <w:r w:rsidRPr="00FE43D2">
        <w:rPr>
          <w:sz w:val="22"/>
          <w:szCs w:val="22"/>
        </w:rPr>
        <w:t>proyek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sering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dibedakan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antara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konsep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penyelenggaraan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pelaksanaan</w:t>
      </w:r>
      <w:proofErr w:type="spellEnd"/>
      <w:r w:rsidRPr="00FE43D2">
        <w:rPr>
          <w:sz w:val="22"/>
          <w:szCs w:val="22"/>
        </w:rPr>
        <w:t>/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pengelolaan</w:t>
      </w:r>
      <w:proofErr w:type="spellEnd"/>
      <w:r w:rsidRPr="00FE43D2">
        <w:rPr>
          <w:sz w:val="22"/>
          <w:szCs w:val="22"/>
        </w:rPr>
        <w:t xml:space="preserve">. </w:t>
      </w:r>
      <w:proofErr w:type="spellStart"/>
      <w:r w:rsidRPr="00FE43D2">
        <w:rPr>
          <w:sz w:val="22"/>
          <w:szCs w:val="22"/>
        </w:rPr>
        <w:t>Penyelenggara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memiliki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hak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penuh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untuk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melakukan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serangkaian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kegiatan</w:t>
      </w:r>
      <w:proofErr w:type="spellEnd"/>
      <w:r w:rsidRPr="00FE43D2">
        <w:rPr>
          <w:spacing w:val="-6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berdasarkan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tugas</w:t>
      </w:r>
      <w:proofErr w:type="spellEnd"/>
      <w:r w:rsidRPr="00FE43D2">
        <w:rPr>
          <w:sz w:val="22"/>
          <w:szCs w:val="22"/>
        </w:rPr>
        <w:t xml:space="preserve">, </w:t>
      </w:r>
      <w:proofErr w:type="spellStart"/>
      <w:r w:rsidRPr="00FE43D2">
        <w:rPr>
          <w:sz w:val="22"/>
          <w:szCs w:val="22"/>
        </w:rPr>
        <w:t>amanah</w:t>
      </w:r>
      <w:proofErr w:type="spellEnd"/>
      <w:r w:rsidRPr="00FE43D2">
        <w:rPr>
          <w:sz w:val="22"/>
          <w:szCs w:val="22"/>
        </w:rPr>
        <w:t xml:space="preserve">, </w:t>
      </w:r>
      <w:proofErr w:type="spellStart"/>
      <w:r w:rsidRPr="00FE43D2">
        <w:rPr>
          <w:sz w:val="22"/>
          <w:szCs w:val="22"/>
        </w:rPr>
        <w:t>wewenang</w:t>
      </w:r>
      <w:proofErr w:type="spellEnd"/>
      <w:r w:rsidRPr="00FE43D2">
        <w:rPr>
          <w:sz w:val="22"/>
          <w:szCs w:val="22"/>
        </w:rPr>
        <w:t xml:space="preserve">, </w:t>
      </w:r>
      <w:proofErr w:type="spellStart"/>
      <w:r w:rsidRPr="00FE43D2">
        <w:rPr>
          <w:sz w:val="22"/>
          <w:szCs w:val="22"/>
        </w:rPr>
        <w:t>hak</w:t>
      </w:r>
      <w:proofErr w:type="spellEnd"/>
      <w:r w:rsidRPr="00FE43D2">
        <w:rPr>
          <w:sz w:val="22"/>
          <w:szCs w:val="22"/>
        </w:rPr>
        <w:t xml:space="preserve">,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tanggungjawab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secara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hukum</w:t>
      </w:r>
      <w:proofErr w:type="spellEnd"/>
      <w:r w:rsidRPr="00FE43D2">
        <w:rPr>
          <w:sz w:val="22"/>
          <w:szCs w:val="22"/>
        </w:rPr>
        <w:t xml:space="preserve"> yang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diberikan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kepadanya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sesuai</w:t>
      </w:r>
      <w:proofErr w:type="spellEnd"/>
      <w:r w:rsidRPr="00FE43D2">
        <w:rPr>
          <w:spacing w:val="9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dengan</w:t>
      </w:r>
      <w:proofErr w:type="spellEnd"/>
      <w:r w:rsidRPr="00FE43D2">
        <w:rPr>
          <w:spacing w:val="9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peraturan</w:t>
      </w:r>
      <w:proofErr w:type="spellEnd"/>
      <w:r w:rsidRPr="00FE43D2">
        <w:rPr>
          <w:spacing w:val="88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perundang-undangan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berlaku</w:t>
      </w:r>
      <w:proofErr w:type="spellEnd"/>
      <w:r w:rsidRPr="00FE43D2">
        <w:rPr>
          <w:sz w:val="22"/>
          <w:szCs w:val="22"/>
        </w:rPr>
        <w:t>.</w:t>
      </w:r>
    </w:p>
    <w:p w14:paraId="46DC8822" w14:textId="198935AB" w:rsidR="00FE43D2" w:rsidRPr="00FE43D2" w:rsidRDefault="00FE43D2" w:rsidP="00FE43D2">
      <w:pPr>
        <w:pStyle w:val="BodyText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Biasanya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pihak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merupakan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pemilik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dari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bisnis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pendiri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dari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sebuah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gagasan</w:t>
      </w:r>
      <w:proofErr w:type="spellEnd"/>
      <w:r w:rsidRPr="00FE43D2">
        <w:rPr>
          <w:sz w:val="22"/>
          <w:szCs w:val="22"/>
        </w:rPr>
        <w:t>/</w:t>
      </w:r>
      <w:proofErr w:type="spellStart"/>
      <w:r w:rsidRPr="00FE43D2">
        <w:rPr>
          <w:sz w:val="22"/>
          <w:szCs w:val="22"/>
        </w:rPr>
        <w:t>misi</w:t>
      </w:r>
      <w:proofErr w:type="spellEnd"/>
    </w:p>
    <w:p w14:paraId="155F49EF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03A4178A" w14:textId="07680351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tertentu</w:t>
      </w:r>
      <w:proofErr w:type="spellEnd"/>
      <w:r w:rsidRPr="00FE43D2">
        <w:rPr>
          <w:spacing w:val="90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9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memiliki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cita-cita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r w:rsidRPr="00FE43D2">
        <w:rPr>
          <w:sz w:val="22"/>
          <w:szCs w:val="22"/>
        </w:rPr>
        <w:t>value</w:t>
      </w:r>
      <w:r w:rsidRPr="00FE43D2">
        <w:rPr>
          <w:spacing w:val="9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tertentu</w:t>
      </w:r>
      <w:proofErr w:type="spellEnd"/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dalam</w:t>
      </w:r>
      <w:proofErr w:type="spellEnd"/>
      <w:r w:rsidRPr="00FE43D2">
        <w:rPr>
          <w:spacing w:val="9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hidupnya</w:t>
      </w:r>
      <w:proofErr w:type="spellEnd"/>
      <w:r w:rsidRPr="00FE43D2">
        <w:rPr>
          <w:sz w:val="22"/>
          <w:szCs w:val="22"/>
        </w:rPr>
        <w:t>.</w:t>
      </w:r>
      <w:r w:rsidRPr="00FE43D2">
        <w:rPr>
          <w:spacing w:val="89"/>
          <w:sz w:val="22"/>
          <w:szCs w:val="22"/>
        </w:rPr>
        <w:t xml:space="preserve"> </w:t>
      </w:r>
      <w:r w:rsidRPr="00FE43D2">
        <w:rPr>
          <w:sz w:val="22"/>
          <w:szCs w:val="22"/>
        </w:rPr>
        <w:t>Owners</w:t>
      </w:r>
      <w:r w:rsidRPr="00FE43D2">
        <w:rPr>
          <w:spacing w:val="8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</w:p>
    <w:p w14:paraId="4927C813" w14:textId="77777777" w:rsidR="00FE43D2" w:rsidRPr="00FE43D2" w:rsidRDefault="00FE43D2" w:rsidP="00FE43D2">
      <w:pPr>
        <w:pStyle w:val="BodyText"/>
        <w:spacing w:before="1"/>
        <w:rPr>
          <w:sz w:val="14"/>
          <w:szCs w:val="22"/>
        </w:rPr>
      </w:pPr>
    </w:p>
    <w:p w14:paraId="16334A8F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r w:rsidRPr="00FE43D2">
        <w:rPr>
          <w:sz w:val="22"/>
          <w:szCs w:val="22"/>
        </w:rPr>
        <w:t>shareholders</w:t>
      </w:r>
      <w:r w:rsidRPr="00FE43D2">
        <w:rPr>
          <w:spacing w:val="6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</w:t>
      </w:r>
      <w:proofErr w:type="spellEnd"/>
      <w:r w:rsidRPr="00FE43D2">
        <w:rPr>
          <w:spacing w:val="6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selanjutnya</w:t>
      </w:r>
      <w:proofErr w:type="spellEnd"/>
      <w:r w:rsidRPr="00FE43D2">
        <w:rPr>
          <w:spacing w:val="6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menetapkan</w:t>
      </w:r>
      <w:proofErr w:type="spellEnd"/>
      <w:r w:rsidRPr="00FE43D2">
        <w:rPr>
          <w:spacing w:val="6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prinsip-prinsip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6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visi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6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misi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6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serta</w:t>
      </w:r>
      <w:proofErr w:type="spellEnd"/>
      <w:r w:rsidRPr="00FE43D2">
        <w:rPr>
          <w:spacing w:val="62"/>
          <w:sz w:val="22"/>
          <w:szCs w:val="22"/>
        </w:rPr>
        <w:t xml:space="preserve"> </w:t>
      </w:r>
      <w:r w:rsidRPr="00FE43D2">
        <w:rPr>
          <w:sz w:val="22"/>
          <w:szCs w:val="22"/>
        </w:rPr>
        <w:t>value</w:t>
      </w:r>
      <w:r w:rsidRPr="00FE43D2">
        <w:rPr>
          <w:spacing w:val="67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</w:p>
    <w:p w14:paraId="48C018A1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0C7DB9AC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harus</w:t>
      </w:r>
      <w:proofErr w:type="spellEnd"/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diikuti</w:t>
      </w:r>
      <w:proofErr w:type="spellEnd"/>
      <w:r w:rsidRPr="00FE43D2">
        <w:rPr>
          <w:spacing w:val="27"/>
          <w:sz w:val="22"/>
          <w:szCs w:val="22"/>
        </w:rPr>
        <w:t xml:space="preserve"> </w:t>
      </w:r>
      <w:r w:rsidRPr="00FE43D2">
        <w:rPr>
          <w:sz w:val="22"/>
          <w:szCs w:val="22"/>
        </w:rPr>
        <w:t>oleh</w:t>
      </w:r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segenap</w:t>
      </w:r>
      <w:proofErr w:type="spellEnd"/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pemangku</w:t>
      </w:r>
      <w:proofErr w:type="spellEnd"/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kepentingan</w:t>
      </w:r>
      <w:proofErr w:type="spellEnd"/>
      <w:r w:rsidRPr="00FE43D2">
        <w:rPr>
          <w:spacing w:val="30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ada</w:t>
      </w:r>
      <w:proofErr w:type="spellEnd"/>
      <w:r w:rsidRPr="00FE43D2">
        <w:rPr>
          <w:spacing w:val="28"/>
          <w:sz w:val="22"/>
          <w:szCs w:val="22"/>
        </w:rPr>
        <w:t xml:space="preserve"> </w:t>
      </w:r>
      <w:r w:rsidRPr="00FE43D2">
        <w:rPr>
          <w:sz w:val="22"/>
          <w:szCs w:val="22"/>
        </w:rPr>
        <w:t>di</w:t>
      </w:r>
      <w:r w:rsidRPr="00FE43D2">
        <w:rPr>
          <w:spacing w:val="28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sekitar</w:t>
      </w:r>
      <w:proofErr w:type="spellEnd"/>
      <w:r w:rsidRPr="00FE43D2">
        <w:rPr>
          <w:spacing w:val="27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pacing w:val="28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</w:p>
    <w:p w14:paraId="4E48C583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58CE1E1C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perusahaan</w:t>
      </w:r>
      <w:proofErr w:type="spellEnd"/>
      <w:r w:rsidRPr="00FE43D2">
        <w:rPr>
          <w:spacing w:val="-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terkait</w:t>
      </w:r>
      <w:proofErr w:type="spellEnd"/>
      <w:r w:rsidRPr="00FE43D2">
        <w:rPr>
          <w:sz w:val="22"/>
          <w:szCs w:val="22"/>
        </w:rPr>
        <w:t>.</w:t>
      </w:r>
    </w:p>
    <w:p w14:paraId="76660B1C" w14:textId="77777777" w:rsidR="00FE43D2" w:rsidRPr="00FE43D2" w:rsidRDefault="00FE43D2" w:rsidP="00FE43D2">
      <w:pPr>
        <w:pStyle w:val="BodyText"/>
        <w:rPr>
          <w:sz w:val="18"/>
          <w:szCs w:val="22"/>
        </w:rPr>
      </w:pPr>
    </w:p>
    <w:p w14:paraId="43C52370" w14:textId="77777777" w:rsidR="00FE43D2" w:rsidRPr="00FE43D2" w:rsidRDefault="00FE43D2" w:rsidP="00FE43D2">
      <w:pPr>
        <w:pStyle w:val="BodyText"/>
        <w:spacing w:before="10"/>
        <w:rPr>
          <w:sz w:val="14"/>
          <w:szCs w:val="22"/>
        </w:rPr>
      </w:pPr>
    </w:p>
    <w:p w14:paraId="7CED59AC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Selanjutnya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r w:rsidRPr="00FE43D2">
        <w:rPr>
          <w:sz w:val="22"/>
          <w:szCs w:val="22"/>
        </w:rPr>
        <w:t>sang</w:t>
      </w:r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pemegang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hak</w:t>
      </w:r>
      <w:proofErr w:type="spellEnd"/>
      <w:r w:rsidRPr="00FE43D2">
        <w:rPr>
          <w:spacing w:val="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amanah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membentuk</w:t>
      </w:r>
      <w:proofErr w:type="spellEnd"/>
      <w:r w:rsidRPr="00FE43D2">
        <w:rPr>
          <w:spacing w:val="1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sebuah</w:t>
      </w:r>
      <w:proofErr w:type="spellEnd"/>
      <w:r w:rsidRPr="00FE43D2">
        <w:rPr>
          <w:spacing w:val="11"/>
          <w:sz w:val="22"/>
          <w:szCs w:val="22"/>
        </w:rPr>
        <w:t xml:space="preserve"> </w:t>
      </w:r>
      <w:r w:rsidRPr="00FE43D2">
        <w:rPr>
          <w:sz w:val="22"/>
          <w:szCs w:val="22"/>
        </w:rPr>
        <w:t>"governing</w:t>
      </w:r>
      <w:r w:rsidRPr="00FE43D2">
        <w:rPr>
          <w:spacing w:val="10"/>
          <w:sz w:val="22"/>
          <w:szCs w:val="22"/>
        </w:rPr>
        <w:t xml:space="preserve"> </w:t>
      </w:r>
      <w:r w:rsidRPr="00FE43D2">
        <w:rPr>
          <w:sz w:val="22"/>
          <w:szCs w:val="22"/>
        </w:rPr>
        <w:t>body"</w:t>
      </w:r>
    </w:p>
    <w:p w14:paraId="38962175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728E56A6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r w:rsidRPr="00FE43D2">
        <w:rPr>
          <w:sz w:val="22"/>
          <w:szCs w:val="22"/>
        </w:rPr>
        <w:t>yang</w:t>
      </w:r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memiliki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tugas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utama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untuk</w:t>
      </w:r>
      <w:proofErr w:type="spellEnd"/>
      <w:r w:rsidRPr="00FE43D2">
        <w:rPr>
          <w:spacing w:val="1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menyusun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kerangka</w:t>
      </w:r>
      <w:proofErr w:type="spellEnd"/>
      <w:r w:rsidRPr="00FE43D2">
        <w:rPr>
          <w:spacing w:val="13"/>
          <w:sz w:val="22"/>
          <w:szCs w:val="22"/>
        </w:rPr>
        <w:t xml:space="preserve"> </w:t>
      </w:r>
      <w:r w:rsidRPr="00FE43D2">
        <w:rPr>
          <w:sz w:val="22"/>
          <w:szCs w:val="22"/>
        </w:rPr>
        <w:t>"governance"</w:t>
      </w:r>
      <w:r w:rsidRPr="00FE43D2">
        <w:rPr>
          <w:spacing w:val="13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1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berisi</w:t>
      </w:r>
      <w:proofErr w:type="spellEnd"/>
      <w:r w:rsidRPr="00FE43D2">
        <w:rPr>
          <w:spacing w:val="1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struktur</w:t>
      </w:r>
      <w:proofErr w:type="spellEnd"/>
    </w:p>
    <w:p w14:paraId="599F13A4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46C165CD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keterhubungan</w:t>
      </w:r>
      <w:proofErr w:type="spellEnd"/>
      <w:r w:rsidRPr="00FE43D2">
        <w:rPr>
          <w:spacing w:val="8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antara</w:t>
      </w:r>
      <w:proofErr w:type="spellEnd"/>
      <w:r w:rsidRPr="00FE43D2">
        <w:rPr>
          <w:spacing w:val="8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berbagai</w:t>
      </w:r>
      <w:proofErr w:type="spellEnd"/>
      <w:r w:rsidRPr="00FE43D2">
        <w:rPr>
          <w:spacing w:val="8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komponen</w:t>
      </w:r>
      <w:proofErr w:type="spellEnd"/>
      <w:r w:rsidRPr="00FE43D2">
        <w:rPr>
          <w:spacing w:val="8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pacing w:val="84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8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saling</w:t>
      </w:r>
      <w:proofErr w:type="spellEnd"/>
      <w:r w:rsidRPr="00FE43D2">
        <w:rPr>
          <w:spacing w:val="8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terkait</w:t>
      </w:r>
      <w:proofErr w:type="spellEnd"/>
      <w:r w:rsidRPr="00FE43D2">
        <w:rPr>
          <w:spacing w:val="8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satu</w:t>
      </w:r>
      <w:proofErr w:type="spellEnd"/>
      <w:r w:rsidRPr="00FE43D2">
        <w:rPr>
          <w:spacing w:val="82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</w:p>
    <w:p w14:paraId="046B408B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2197CA86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lainnya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3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dimana</w:t>
      </w:r>
      <w:proofErr w:type="spellEnd"/>
      <w:r w:rsidRPr="00FE43D2">
        <w:rPr>
          <w:spacing w:val="36"/>
          <w:sz w:val="22"/>
          <w:szCs w:val="22"/>
        </w:rPr>
        <w:t xml:space="preserve"> </w:t>
      </w:r>
      <w:r w:rsidRPr="00FE43D2">
        <w:rPr>
          <w:sz w:val="22"/>
          <w:szCs w:val="22"/>
        </w:rPr>
        <w:t>di</w:t>
      </w:r>
      <w:r w:rsidRPr="00FE43D2">
        <w:rPr>
          <w:spacing w:val="3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dalamnya</w:t>
      </w:r>
      <w:proofErr w:type="spellEnd"/>
      <w:r w:rsidRPr="00FE43D2">
        <w:rPr>
          <w:spacing w:val="3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terdapat</w:t>
      </w:r>
      <w:proofErr w:type="spellEnd"/>
      <w:r w:rsidRPr="00FE43D2">
        <w:rPr>
          <w:spacing w:val="34"/>
          <w:sz w:val="22"/>
          <w:szCs w:val="22"/>
        </w:rPr>
        <w:t xml:space="preserve"> </w:t>
      </w:r>
      <w:r w:rsidRPr="00FE43D2">
        <w:rPr>
          <w:sz w:val="22"/>
          <w:szCs w:val="22"/>
        </w:rPr>
        <w:t>"rule</w:t>
      </w:r>
      <w:r w:rsidRPr="00FE43D2">
        <w:rPr>
          <w:spacing w:val="33"/>
          <w:sz w:val="22"/>
          <w:szCs w:val="22"/>
        </w:rPr>
        <w:t xml:space="preserve"> </w:t>
      </w:r>
      <w:r w:rsidRPr="00FE43D2">
        <w:rPr>
          <w:sz w:val="22"/>
          <w:szCs w:val="22"/>
        </w:rPr>
        <w:t>of</w:t>
      </w:r>
      <w:r w:rsidRPr="00FE43D2">
        <w:rPr>
          <w:spacing w:val="35"/>
          <w:sz w:val="22"/>
          <w:szCs w:val="22"/>
        </w:rPr>
        <w:t xml:space="preserve"> </w:t>
      </w:r>
      <w:r w:rsidRPr="00FE43D2">
        <w:rPr>
          <w:sz w:val="22"/>
          <w:szCs w:val="22"/>
        </w:rPr>
        <w:t>the</w:t>
      </w:r>
      <w:r w:rsidRPr="00FE43D2">
        <w:rPr>
          <w:spacing w:val="35"/>
          <w:sz w:val="22"/>
          <w:szCs w:val="22"/>
        </w:rPr>
        <w:t xml:space="preserve"> </w:t>
      </w:r>
      <w:r w:rsidRPr="00FE43D2">
        <w:rPr>
          <w:sz w:val="22"/>
          <w:szCs w:val="22"/>
        </w:rPr>
        <w:t>game"</w:t>
      </w:r>
      <w:r w:rsidRPr="00FE43D2">
        <w:rPr>
          <w:spacing w:val="3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3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aturan</w:t>
      </w:r>
      <w:proofErr w:type="spellEnd"/>
      <w:r w:rsidRPr="00FE43D2">
        <w:rPr>
          <w:spacing w:val="33"/>
          <w:sz w:val="22"/>
          <w:szCs w:val="22"/>
        </w:rPr>
        <w:t xml:space="preserve"> </w:t>
      </w:r>
      <w:r w:rsidRPr="00FE43D2">
        <w:rPr>
          <w:sz w:val="22"/>
          <w:szCs w:val="22"/>
        </w:rPr>
        <w:t>main</w:t>
      </w:r>
      <w:r w:rsidRPr="00FE43D2">
        <w:rPr>
          <w:spacing w:val="37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3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jelas</w:t>
      </w:r>
      <w:proofErr w:type="spellEnd"/>
    </w:p>
    <w:p w14:paraId="574128BB" w14:textId="77777777" w:rsidR="00FE43D2" w:rsidRPr="00FE43D2" w:rsidRDefault="00FE43D2" w:rsidP="00FE43D2">
      <w:pPr>
        <w:pStyle w:val="BodyText"/>
        <w:spacing w:before="1"/>
        <w:rPr>
          <w:sz w:val="14"/>
          <w:szCs w:val="22"/>
        </w:rPr>
      </w:pPr>
    </w:p>
    <w:p w14:paraId="79C474A8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terkait</w:t>
      </w:r>
      <w:proofErr w:type="spellEnd"/>
      <w:r w:rsidRPr="00FE43D2">
        <w:rPr>
          <w:spacing w:val="3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dengan</w:t>
      </w:r>
      <w:proofErr w:type="spellEnd"/>
      <w:r w:rsidRPr="00FE43D2">
        <w:rPr>
          <w:spacing w:val="3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peranan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3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aktivitas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33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34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tanggung</w:t>
      </w:r>
      <w:proofErr w:type="spellEnd"/>
      <w:r w:rsidRPr="00FE43D2">
        <w:rPr>
          <w:spacing w:val="3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jawab</w:t>
      </w:r>
      <w:proofErr w:type="spellEnd"/>
      <w:r w:rsidRPr="00FE43D2">
        <w:rPr>
          <w:spacing w:val="35"/>
          <w:sz w:val="22"/>
          <w:szCs w:val="22"/>
        </w:rPr>
        <w:t xml:space="preserve"> </w:t>
      </w:r>
      <w:r w:rsidRPr="00FE43D2">
        <w:rPr>
          <w:sz w:val="22"/>
          <w:szCs w:val="22"/>
        </w:rPr>
        <w:t>masing-masing</w:t>
      </w:r>
      <w:r w:rsidRPr="00FE43D2">
        <w:rPr>
          <w:spacing w:val="33"/>
          <w:sz w:val="22"/>
          <w:szCs w:val="22"/>
        </w:rPr>
        <w:t xml:space="preserve"> </w:t>
      </w:r>
      <w:r w:rsidRPr="00FE43D2">
        <w:rPr>
          <w:sz w:val="22"/>
          <w:szCs w:val="22"/>
        </w:rPr>
        <w:t>unit</w:t>
      </w:r>
      <w:r w:rsidRPr="00FE43D2">
        <w:rPr>
          <w:spacing w:val="3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z w:val="22"/>
          <w:szCs w:val="22"/>
        </w:rPr>
        <w:t>.</w:t>
      </w:r>
    </w:p>
    <w:p w14:paraId="00BC525D" w14:textId="77777777" w:rsidR="00FE43D2" w:rsidRPr="00FE43D2" w:rsidRDefault="00FE43D2" w:rsidP="00FE43D2">
      <w:pPr>
        <w:pStyle w:val="BodyText"/>
        <w:spacing w:before="11"/>
        <w:rPr>
          <w:sz w:val="13"/>
          <w:szCs w:val="22"/>
        </w:rPr>
      </w:pPr>
    </w:p>
    <w:p w14:paraId="53B05AAE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Seluruh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manajemen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-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karyawan</w:t>
      </w:r>
      <w:proofErr w:type="spellEnd"/>
      <w:r w:rsidRPr="00FE43D2">
        <w:rPr>
          <w:spacing w:val="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serta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segenap</w:t>
      </w:r>
      <w:proofErr w:type="spellEnd"/>
      <w:r w:rsidRPr="00FE43D2">
        <w:rPr>
          <w:spacing w:val="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pemangku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kepentingan</w:t>
      </w:r>
      <w:proofErr w:type="spellEnd"/>
      <w:r w:rsidRPr="00FE43D2">
        <w:rPr>
          <w:spacing w:val="-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harus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sepakat</w:t>
      </w:r>
      <w:proofErr w:type="spellEnd"/>
    </w:p>
    <w:p w14:paraId="2F939516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4BCB440F" w14:textId="77777777" w:rsidR="00FE43D2" w:rsidRPr="00FE43D2" w:rsidRDefault="00FE43D2" w:rsidP="00FE43D2">
      <w:pPr>
        <w:pStyle w:val="BodyText"/>
        <w:spacing w:before="93"/>
        <w:ind w:left="132"/>
        <w:rPr>
          <w:sz w:val="22"/>
          <w:szCs w:val="22"/>
        </w:rPr>
      </w:pPr>
      <w:r w:rsidRPr="00FE43D2">
        <w:rPr>
          <w:sz w:val="22"/>
          <w:szCs w:val="22"/>
        </w:rPr>
        <w:t>dan</w:t>
      </w:r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tunduk</w:t>
      </w:r>
      <w:proofErr w:type="spellEnd"/>
      <w:r w:rsidRPr="00FE43D2">
        <w:rPr>
          <w:spacing w:val="-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kepada</w:t>
      </w:r>
      <w:proofErr w:type="spellEnd"/>
      <w:r w:rsidRPr="00FE43D2">
        <w:rPr>
          <w:spacing w:val="-3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aturan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r w:rsidRPr="00FE43D2">
        <w:rPr>
          <w:sz w:val="22"/>
          <w:szCs w:val="22"/>
        </w:rPr>
        <w:t>main</w:t>
      </w:r>
      <w:r w:rsidRPr="00FE43D2">
        <w:rPr>
          <w:spacing w:val="-1"/>
          <w:sz w:val="22"/>
          <w:szCs w:val="22"/>
        </w:rPr>
        <w:t xml:space="preserve"> </w:t>
      </w:r>
      <w:r w:rsidRPr="00FE43D2">
        <w:rPr>
          <w:sz w:val="22"/>
          <w:szCs w:val="22"/>
        </w:rPr>
        <w:t xml:space="preserve">yang </w:t>
      </w:r>
      <w:proofErr w:type="spellStart"/>
      <w:r w:rsidRPr="00FE43D2">
        <w:rPr>
          <w:sz w:val="22"/>
          <w:szCs w:val="22"/>
        </w:rPr>
        <w:t>telah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ditetapkan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</w:t>
      </w:r>
      <w:proofErr w:type="spellEnd"/>
      <w:r w:rsidRPr="00FE43D2">
        <w:rPr>
          <w:sz w:val="22"/>
          <w:szCs w:val="22"/>
        </w:rPr>
        <w:t>.</w:t>
      </w:r>
    </w:p>
    <w:p w14:paraId="4FFECFD6" w14:textId="1F337332" w:rsidR="00FE43D2" w:rsidRPr="00FE43D2" w:rsidRDefault="00FE43D2" w:rsidP="00FE43D2">
      <w:pPr>
        <w:pStyle w:val="BodyText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4384" behindDoc="1" locked="0" layoutInCell="1" allowOverlap="1" wp14:anchorId="20950811" wp14:editId="42C4638C">
            <wp:simplePos x="0" y="0"/>
            <wp:positionH relativeFrom="column">
              <wp:posOffset>0</wp:posOffset>
            </wp:positionH>
            <wp:positionV relativeFrom="paragraph">
              <wp:posOffset>85601</wp:posOffset>
            </wp:positionV>
            <wp:extent cx="5979795" cy="871855"/>
            <wp:effectExtent l="0" t="0" r="0" b="0"/>
            <wp:wrapNone/>
            <wp:docPr id="29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D781D27" w14:textId="3B2DF4CF" w:rsidR="00FE43D2" w:rsidRPr="00FE43D2" w:rsidRDefault="00FE43D2" w:rsidP="00FE43D2">
      <w:pPr>
        <w:pStyle w:val="BodyText"/>
        <w:rPr>
          <w:szCs w:val="22"/>
        </w:rPr>
      </w:pPr>
    </w:p>
    <w:p w14:paraId="04036E43" w14:textId="5381374D" w:rsidR="00FE43D2" w:rsidRPr="00FE43D2" w:rsidRDefault="00FE43D2" w:rsidP="00FE43D2">
      <w:pPr>
        <w:pStyle w:val="BodyText"/>
        <w:rPr>
          <w:szCs w:val="22"/>
        </w:rPr>
      </w:pPr>
    </w:p>
    <w:p w14:paraId="12A9B504" w14:textId="77777777" w:rsidR="00FE43D2" w:rsidRPr="00FE43D2" w:rsidRDefault="00FE43D2" w:rsidP="00FE43D2">
      <w:pPr>
        <w:pStyle w:val="BodyText"/>
        <w:rPr>
          <w:szCs w:val="22"/>
        </w:rPr>
      </w:pPr>
    </w:p>
    <w:p w14:paraId="13922888" w14:textId="77777777" w:rsidR="00FE43D2" w:rsidRPr="00FE43D2" w:rsidRDefault="00FE43D2" w:rsidP="00FE43D2">
      <w:pPr>
        <w:pStyle w:val="BodyText"/>
        <w:rPr>
          <w:szCs w:val="22"/>
        </w:rPr>
      </w:pPr>
    </w:p>
    <w:p w14:paraId="6929A738" w14:textId="77777777" w:rsidR="00FE43D2" w:rsidRPr="00FE43D2" w:rsidRDefault="00FE43D2" w:rsidP="00FE43D2">
      <w:pPr>
        <w:pStyle w:val="BodyText"/>
        <w:spacing w:before="8"/>
        <w:rPr>
          <w:sz w:val="36"/>
          <w:szCs w:val="22"/>
        </w:rPr>
      </w:pPr>
    </w:p>
    <w:p w14:paraId="7E0109EC" w14:textId="77777777" w:rsidR="00FE43D2" w:rsidRPr="00FE43D2" w:rsidRDefault="00FE43D2" w:rsidP="00FE43D2">
      <w:pPr>
        <w:pStyle w:val="BodyText"/>
        <w:ind w:left="103" w:right="131"/>
        <w:jc w:val="center"/>
        <w:rPr>
          <w:sz w:val="22"/>
          <w:szCs w:val="22"/>
        </w:rPr>
      </w:pPr>
      <w:r w:rsidRPr="00FE43D2">
        <w:rPr>
          <w:sz w:val="22"/>
          <w:szCs w:val="22"/>
        </w:rPr>
        <w:t>Roles,</w:t>
      </w:r>
      <w:r w:rsidRPr="00FE43D2">
        <w:rPr>
          <w:spacing w:val="-3"/>
          <w:sz w:val="22"/>
          <w:szCs w:val="22"/>
        </w:rPr>
        <w:t xml:space="preserve"> </w:t>
      </w:r>
      <w:r w:rsidRPr="00FE43D2">
        <w:rPr>
          <w:sz w:val="22"/>
          <w:szCs w:val="22"/>
        </w:rPr>
        <w:t>Activities</w:t>
      </w:r>
      <w:r w:rsidRPr="00FE43D2">
        <w:rPr>
          <w:spacing w:val="-1"/>
          <w:sz w:val="22"/>
          <w:szCs w:val="22"/>
        </w:rPr>
        <w:t xml:space="preserve"> </w:t>
      </w:r>
      <w:r w:rsidRPr="00FE43D2">
        <w:rPr>
          <w:sz w:val="22"/>
          <w:szCs w:val="22"/>
        </w:rPr>
        <w:t>and</w:t>
      </w:r>
      <w:r w:rsidRPr="00FE43D2">
        <w:rPr>
          <w:spacing w:val="-1"/>
          <w:sz w:val="22"/>
          <w:szCs w:val="22"/>
        </w:rPr>
        <w:t xml:space="preserve"> </w:t>
      </w:r>
      <w:r w:rsidRPr="00FE43D2">
        <w:rPr>
          <w:sz w:val="22"/>
          <w:szCs w:val="22"/>
        </w:rPr>
        <w:t>Relationships</w:t>
      </w:r>
      <w:r w:rsidRPr="00FE43D2">
        <w:rPr>
          <w:spacing w:val="-2"/>
          <w:sz w:val="22"/>
          <w:szCs w:val="22"/>
        </w:rPr>
        <w:t xml:space="preserve"> </w:t>
      </w:r>
      <w:r w:rsidRPr="00FE43D2">
        <w:rPr>
          <w:sz w:val="22"/>
          <w:szCs w:val="22"/>
        </w:rPr>
        <w:t>f</w:t>
      </w:r>
    </w:p>
    <w:p w14:paraId="08E6A93C" w14:textId="77777777" w:rsidR="00FE43D2" w:rsidRPr="00FE43D2" w:rsidRDefault="00FE43D2" w:rsidP="00FE43D2">
      <w:pPr>
        <w:jc w:val="center"/>
        <w:rPr>
          <w:sz w:val="21"/>
          <w:szCs w:val="21"/>
        </w:rPr>
        <w:sectPr w:rsidR="00FE43D2" w:rsidRPr="00FE43D2">
          <w:pgSz w:w="11910" w:h="16840"/>
          <w:pgMar w:top="1260" w:right="1300" w:bottom="1200" w:left="860" w:header="723" w:footer="1013" w:gutter="0"/>
          <w:cols w:space="720"/>
        </w:sectPr>
      </w:pPr>
    </w:p>
    <w:p w14:paraId="13F71813" w14:textId="77777777" w:rsidR="00FE43D2" w:rsidRPr="00FE43D2" w:rsidRDefault="00FE43D2" w:rsidP="00FE43D2">
      <w:pPr>
        <w:pStyle w:val="BodyText"/>
        <w:spacing w:before="168" w:line="480" w:lineRule="auto"/>
        <w:ind w:left="132" w:right="159"/>
        <w:jc w:val="both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lastRenderedPageBreak/>
        <w:t>Berdasarkan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aturan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main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inilah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maka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ditetapkan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kelompok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tim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pelaksana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atau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 xml:space="preserve">management yang </w:t>
      </w:r>
      <w:proofErr w:type="spellStart"/>
      <w:r w:rsidRPr="00FE43D2">
        <w:rPr>
          <w:sz w:val="22"/>
          <w:szCs w:val="22"/>
        </w:rPr>
        <w:t>bertugas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memobilisasi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sumber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daya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z w:val="22"/>
          <w:szCs w:val="22"/>
        </w:rPr>
        <w:t xml:space="preserve"> yang </w:t>
      </w:r>
      <w:proofErr w:type="spellStart"/>
      <w:r w:rsidRPr="00FE43D2">
        <w:rPr>
          <w:sz w:val="22"/>
          <w:szCs w:val="22"/>
        </w:rPr>
        <w:t>dimiliki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untuk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rnencapai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visi</w:t>
      </w:r>
      <w:proofErr w:type="spellEnd"/>
      <w:r w:rsidRPr="00FE43D2">
        <w:rPr>
          <w:sz w:val="22"/>
          <w:szCs w:val="22"/>
        </w:rPr>
        <w:t xml:space="preserve">, </w:t>
      </w:r>
      <w:proofErr w:type="spellStart"/>
      <w:r w:rsidRPr="00FE43D2">
        <w:rPr>
          <w:sz w:val="22"/>
          <w:szCs w:val="22"/>
        </w:rPr>
        <w:t>misi</w:t>
      </w:r>
      <w:proofErr w:type="spellEnd"/>
      <w:r w:rsidRPr="00FE43D2">
        <w:rPr>
          <w:sz w:val="22"/>
          <w:szCs w:val="22"/>
        </w:rPr>
        <w:t xml:space="preserve">, dan </w:t>
      </w:r>
      <w:proofErr w:type="spellStart"/>
      <w:r w:rsidRPr="00FE43D2">
        <w:rPr>
          <w:sz w:val="22"/>
          <w:szCs w:val="22"/>
        </w:rPr>
        <w:t>obyektif</w:t>
      </w:r>
      <w:proofErr w:type="spellEnd"/>
      <w:r w:rsidRPr="00FE43D2">
        <w:rPr>
          <w:sz w:val="22"/>
          <w:szCs w:val="22"/>
        </w:rPr>
        <w:t xml:space="preserve"> yang </w:t>
      </w:r>
      <w:proofErr w:type="spellStart"/>
      <w:r w:rsidRPr="00FE43D2">
        <w:rPr>
          <w:sz w:val="22"/>
          <w:szCs w:val="22"/>
        </w:rPr>
        <w:t>telah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dicanangkan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sebelumnya</w:t>
      </w:r>
      <w:proofErr w:type="spellEnd"/>
      <w:r w:rsidRPr="00FE43D2">
        <w:rPr>
          <w:sz w:val="22"/>
          <w:szCs w:val="22"/>
        </w:rPr>
        <w:t xml:space="preserve">. </w:t>
      </w:r>
      <w:proofErr w:type="spellStart"/>
      <w:r w:rsidRPr="00FE43D2">
        <w:rPr>
          <w:sz w:val="22"/>
          <w:szCs w:val="22"/>
        </w:rPr>
        <w:t>Kelompok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tim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pelaksana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kemudian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membentuk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instrumen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pengelolaan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seperti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pimpinan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manajemen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struktur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prosedur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1"/>
          <w:sz w:val="22"/>
          <w:szCs w:val="22"/>
        </w:rPr>
        <w:t xml:space="preserve"> </w:t>
      </w:r>
      <w:r w:rsidRPr="00FE43D2">
        <w:rPr>
          <w:sz w:val="22"/>
          <w:szCs w:val="22"/>
        </w:rPr>
        <w:t>lain</w:t>
      </w:r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sebagainya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untuk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memastikan</w:t>
      </w:r>
      <w:proofErr w:type="spellEnd"/>
      <w:r w:rsidRPr="00FE43D2">
        <w:rPr>
          <w:spacing w:val="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terlaksananya</w:t>
      </w:r>
      <w:proofErr w:type="spellEnd"/>
      <w:r w:rsidRPr="00FE43D2">
        <w:rPr>
          <w:spacing w:val="7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aktivitas</w:t>
      </w:r>
      <w:proofErr w:type="spellEnd"/>
      <w:r w:rsidRPr="00FE43D2">
        <w:rPr>
          <w:spacing w:val="7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pacing w:val="73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7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efektif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7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efisien</w:t>
      </w:r>
      <w:proofErr w:type="spellEnd"/>
      <w:r w:rsidRPr="00FE43D2">
        <w:rPr>
          <w:sz w:val="22"/>
          <w:szCs w:val="22"/>
        </w:rPr>
        <w:t>,</w:t>
      </w:r>
      <w:r w:rsidRPr="00FE43D2">
        <w:rPr>
          <w:spacing w:val="70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7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terkendali</w:t>
      </w:r>
      <w:proofErr w:type="spellEnd"/>
      <w:r w:rsidRPr="00FE43D2">
        <w:rPr>
          <w:spacing w:val="7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dengan</w:t>
      </w:r>
      <w:proofErr w:type="spellEnd"/>
      <w:r w:rsidRPr="00FE43D2">
        <w:rPr>
          <w:spacing w:val="7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baik</w:t>
      </w:r>
      <w:proofErr w:type="spellEnd"/>
      <w:r w:rsidRPr="00FE43D2">
        <w:rPr>
          <w:sz w:val="22"/>
          <w:szCs w:val="22"/>
        </w:rPr>
        <w:t>.</w:t>
      </w:r>
    </w:p>
    <w:p w14:paraId="09634A00" w14:textId="77777777" w:rsidR="00FE43D2" w:rsidRPr="00FE43D2" w:rsidRDefault="00FE43D2" w:rsidP="00FE43D2">
      <w:pPr>
        <w:pStyle w:val="BodyText"/>
        <w:ind w:left="132"/>
        <w:rPr>
          <w:sz w:val="22"/>
          <w:szCs w:val="22"/>
        </w:rPr>
      </w:pPr>
      <w:r w:rsidRPr="00FE43D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D72FB3" wp14:editId="664DF1EB">
                <wp:simplePos x="0" y="0"/>
                <wp:positionH relativeFrom="page">
                  <wp:posOffset>610870</wp:posOffset>
                </wp:positionH>
                <wp:positionV relativeFrom="paragraph">
                  <wp:posOffset>3175</wp:posOffset>
                </wp:positionV>
                <wp:extent cx="6043930" cy="1555115"/>
                <wp:effectExtent l="0" t="0" r="127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555115"/>
                        </a:xfrm>
                        <a:custGeom>
                          <a:avLst/>
                          <a:gdLst>
                            <a:gd name="T0" fmla="+- 0 10480 962"/>
                            <a:gd name="T1" fmla="*/ T0 w 9518"/>
                            <a:gd name="T2" fmla="+- 0 1109 5"/>
                            <a:gd name="T3" fmla="*/ 1109 h 2449"/>
                            <a:gd name="T4" fmla="+- 0 962 962"/>
                            <a:gd name="T5" fmla="*/ T4 w 9518"/>
                            <a:gd name="T6" fmla="+- 0 1109 5"/>
                            <a:gd name="T7" fmla="*/ 1109 h 2449"/>
                            <a:gd name="T8" fmla="+- 0 962 962"/>
                            <a:gd name="T9" fmla="*/ T8 w 9518"/>
                            <a:gd name="T10" fmla="+- 0 1822 5"/>
                            <a:gd name="T11" fmla="*/ 1822 h 2449"/>
                            <a:gd name="T12" fmla="+- 0 962 962"/>
                            <a:gd name="T13" fmla="*/ T12 w 9518"/>
                            <a:gd name="T14" fmla="+- 0 2454 5"/>
                            <a:gd name="T15" fmla="*/ 2454 h 2449"/>
                            <a:gd name="T16" fmla="+- 0 10480 962"/>
                            <a:gd name="T17" fmla="*/ T16 w 9518"/>
                            <a:gd name="T18" fmla="+- 0 2454 5"/>
                            <a:gd name="T19" fmla="*/ 2454 h 2449"/>
                            <a:gd name="T20" fmla="+- 0 10480 962"/>
                            <a:gd name="T21" fmla="*/ T20 w 9518"/>
                            <a:gd name="T22" fmla="+- 0 1822 5"/>
                            <a:gd name="T23" fmla="*/ 1822 h 2449"/>
                            <a:gd name="T24" fmla="+- 0 10480 962"/>
                            <a:gd name="T25" fmla="*/ T24 w 9518"/>
                            <a:gd name="T26" fmla="+- 0 1109 5"/>
                            <a:gd name="T27" fmla="*/ 1109 h 2449"/>
                            <a:gd name="T28" fmla="+- 0 10480 962"/>
                            <a:gd name="T29" fmla="*/ T28 w 9518"/>
                            <a:gd name="T30" fmla="+- 0 5 5"/>
                            <a:gd name="T31" fmla="*/ 5 h 2449"/>
                            <a:gd name="T32" fmla="+- 0 962 962"/>
                            <a:gd name="T33" fmla="*/ T32 w 9518"/>
                            <a:gd name="T34" fmla="+- 0 5 5"/>
                            <a:gd name="T35" fmla="*/ 5 h 2449"/>
                            <a:gd name="T36" fmla="+- 0 962 962"/>
                            <a:gd name="T37" fmla="*/ T36 w 9518"/>
                            <a:gd name="T38" fmla="+- 0 557 5"/>
                            <a:gd name="T39" fmla="*/ 557 h 2449"/>
                            <a:gd name="T40" fmla="+- 0 962 962"/>
                            <a:gd name="T41" fmla="*/ T40 w 9518"/>
                            <a:gd name="T42" fmla="+- 0 1109 5"/>
                            <a:gd name="T43" fmla="*/ 1109 h 2449"/>
                            <a:gd name="T44" fmla="+- 0 10480 962"/>
                            <a:gd name="T45" fmla="*/ T44 w 9518"/>
                            <a:gd name="T46" fmla="+- 0 1109 5"/>
                            <a:gd name="T47" fmla="*/ 1109 h 2449"/>
                            <a:gd name="T48" fmla="+- 0 10480 962"/>
                            <a:gd name="T49" fmla="*/ T48 w 9518"/>
                            <a:gd name="T50" fmla="+- 0 557 5"/>
                            <a:gd name="T51" fmla="*/ 557 h 2449"/>
                            <a:gd name="T52" fmla="+- 0 10480 962"/>
                            <a:gd name="T53" fmla="*/ T52 w 9518"/>
                            <a:gd name="T54" fmla="+- 0 5 5"/>
                            <a:gd name="T55" fmla="*/ 5 h 24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9518" h="2449">
                              <a:moveTo>
                                <a:pt x="9518" y="1104"/>
                              </a:moveTo>
                              <a:lnTo>
                                <a:pt x="0" y="1104"/>
                              </a:lnTo>
                              <a:lnTo>
                                <a:pt x="0" y="1817"/>
                              </a:lnTo>
                              <a:lnTo>
                                <a:pt x="0" y="2449"/>
                              </a:lnTo>
                              <a:lnTo>
                                <a:pt x="9518" y="2449"/>
                              </a:lnTo>
                              <a:lnTo>
                                <a:pt x="9518" y="1817"/>
                              </a:lnTo>
                              <a:lnTo>
                                <a:pt x="9518" y="1104"/>
                              </a:lnTo>
                              <a:close/>
                              <a:moveTo>
                                <a:pt x="9518" y="0"/>
                              </a:moveTo>
                              <a:lnTo>
                                <a:pt x="0" y="0"/>
                              </a:lnTo>
                              <a:lnTo>
                                <a:pt x="0" y="552"/>
                              </a:lnTo>
                              <a:lnTo>
                                <a:pt x="0" y="1104"/>
                              </a:lnTo>
                              <a:lnTo>
                                <a:pt x="9518" y="1104"/>
                              </a:lnTo>
                              <a:lnTo>
                                <a:pt x="9518" y="552"/>
                              </a:lnTo>
                              <a:lnTo>
                                <a:pt x="9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AB176" id="AutoShape 14" o:spid="_x0000_s1026" style="position:absolute;margin-left:48.1pt;margin-top:.25pt;width:475.9pt;height:122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2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" path="m9518,1104l,1104r,713l,2449r9518,l9518,1817r,-713xm9518,l,,,552r,552l9518,1104r,-552l9518,xe" stroked="f">
                <v:path arrowok="t" o:connecttype="custom" o:connectlocs="6043930,704215;0,704215;0,1156970;0,1558290;6043930,1558290;6043930,1156970;6043930,704215;6043930,3175;0,3175;0,353695;0,704215;6043930,704215;6043930,353695;6043930,3175" o:connectangles="0,0,0,0,0,0,0,0,0,0,0,0,0,0"/>
                <w10:wrap anchorx="page"/>
              </v:shape>
            </w:pict>
          </mc:Fallback>
        </mc:AlternateContent>
      </w:r>
      <w:proofErr w:type="spellStart"/>
      <w:r w:rsidRPr="00FE43D2">
        <w:rPr>
          <w:sz w:val="22"/>
          <w:szCs w:val="22"/>
        </w:rPr>
        <w:t>Berbagai</w:t>
      </w:r>
      <w:proofErr w:type="spellEnd"/>
      <w:r w:rsidRPr="00FE43D2">
        <w:rPr>
          <w:spacing w:val="5"/>
          <w:sz w:val="22"/>
          <w:szCs w:val="22"/>
        </w:rPr>
        <w:t xml:space="preserve"> </w:t>
      </w:r>
      <w:r w:rsidRPr="00FE43D2">
        <w:rPr>
          <w:sz w:val="22"/>
          <w:szCs w:val="22"/>
        </w:rPr>
        <w:t>unit</w:t>
      </w:r>
      <w:r w:rsidRPr="00FE43D2">
        <w:rPr>
          <w:spacing w:val="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organisasi</w:t>
      </w:r>
      <w:proofErr w:type="spellEnd"/>
      <w:r w:rsidRPr="00FE43D2">
        <w:rPr>
          <w:spacing w:val="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biasanya</w:t>
      </w:r>
      <w:proofErr w:type="spellEnd"/>
      <w:r w:rsidRPr="00FE43D2">
        <w:rPr>
          <w:spacing w:val="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dibentuk</w:t>
      </w:r>
      <w:proofErr w:type="spellEnd"/>
      <w:r w:rsidRPr="00FE43D2">
        <w:rPr>
          <w:spacing w:val="5"/>
          <w:sz w:val="22"/>
          <w:szCs w:val="22"/>
        </w:rPr>
        <w:t xml:space="preserve"> </w:t>
      </w:r>
      <w:r w:rsidRPr="00FE43D2">
        <w:rPr>
          <w:sz w:val="22"/>
          <w:szCs w:val="22"/>
        </w:rPr>
        <w:t>agar</w:t>
      </w:r>
      <w:r w:rsidRPr="00FE43D2">
        <w:rPr>
          <w:spacing w:val="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pengendalian</w:t>
      </w:r>
      <w:proofErr w:type="spellEnd"/>
      <w:r w:rsidRPr="00FE43D2">
        <w:rPr>
          <w:spacing w:val="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pelaksanaan</w:t>
      </w:r>
      <w:proofErr w:type="spellEnd"/>
      <w:r w:rsidRPr="00FE43D2">
        <w:rPr>
          <w:spacing w:val="6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tugas</w:t>
      </w:r>
      <w:proofErr w:type="spellEnd"/>
      <w:r w:rsidRPr="00FE43D2">
        <w:rPr>
          <w:spacing w:val="5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dapat</w:t>
      </w:r>
      <w:proofErr w:type="spellEnd"/>
    </w:p>
    <w:p w14:paraId="411AA536" w14:textId="77777777" w:rsidR="00FE43D2" w:rsidRPr="00FE43D2" w:rsidRDefault="00FE43D2" w:rsidP="00FE43D2">
      <w:pPr>
        <w:pStyle w:val="BodyText"/>
        <w:rPr>
          <w:sz w:val="14"/>
          <w:szCs w:val="22"/>
        </w:rPr>
      </w:pPr>
    </w:p>
    <w:p w14:paraId="3640DFD6" w14:textId="77777777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terdistribusi</w:t>
      </w:r>
      <w:proofErr w:type="spellEnd"/>
      <w:r w:rsidRPr="00FE43D2">
        <w:rPr>
          <w:spacing w:val="28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3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terawasi</w:t>
      </w:r>
      <w:proofErr w:type="spellEnd"/>
      <w:r w:rsidRPr="00FE43D2">
        <w:rPr>
          <w:spacing w:val="31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dengan</w:t>
      </w:r>
      <w:proofErr w:type="spellEnd"/>
      <w:r w:rsidRPr="00FE43D2">
        <w:rPr>
          <w:spacing w:val="2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baik</w:t>
      </w:r>
      <w:proofErr w:type="spellEnd"/>
      <w:r w:rsidRPr="00FE43D2">
        <w:rPr>
          <w:sz w:val="22"/>
          <w:szCs w:val="22"/>
        </w:rPr>
        <w:t>.</w:t>
      </w:r>
      <w:r w:rsidRPr="00FE43D2">
        <w:rPr>
          <w:spacing w:val="29"/>
          <w:sz w:val="22"/>
          <w:szCs w:val="22"/>
        </w:rPr>
        <w:t xml:space="preserve"> </w:t>
      </w:r>
      <w:r w:rsidRPr="00FE43D2">
        <w:rPr>
          <w:sz w:val="22"/>
          <w:szCs w:val="22"/>
        </w:rPr>
        <w:t>Unit-unit</w:t>
      </w:r>
      <w:r w:rsidRPr="00FE43D2">
        <w:rPr>
          <w:spacing w:val="29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operasional</w:t>
      </w:r>
      <w:proofErr w:type="spellEnd"/>
      <w:r w:rsidRPr="00FE43D2">
        <w:rPr>
          <w:spacing w:val="3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inilah</w:t>
      </w:r>
      <w:proofErr w:type="spellEnd"/>
      <w:r w:rsidRPr="00FE43D2">
        <w:rPr>
          <w:spacing w:val="31"/>
          <w:sz w:val="22"/>
          <w:szCs w:val="22"/>
        </w:rPr>
        <w:t xml:space="preserve"> </w:t>
      </w:r>
      <w:r w:rsidRPr="00FE43D2">
        <w:rPr>
          <w:sz w:val="22"/>
          <w:szCs w:val="22"/>
        </w:rPr>
        <w:t>yang</w:t>
      </w:r>
      <w:r w:rsidRPr="00FE43D2">
        <w:rPr>
          <w:spacing w:val="30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sehari-harinya</w:t>
      </w:r>
      <w:proofErr w:type="spellEnd"/>
    </w:p>
    <w:p w14:paraId="71D7D8B3" w14:textId="77777777" w:rsidR="00FE43D2" w:rsidRPr="00FE43D2" w:rsidRDefault="00FE43D2" w:rsidP="00FE43D2">
      <w:pPr>
        <w:pStyle w:val="BodyText"/>
        <w:spacing w:before="1"/>
        <w:rPr>
          <w:sz w:val="14"/>
          <w:szCs w:val="22"/>
        </w:rPr>
      </w:pPr>
    </w:p>
    <w:p w14:paraId="00A14191" w14:textId="4D238BCB" w:rsidR="00FE43D2" w:rsidRPr="00FE43D2" w:rsidRDefault="00FE43D2" w:rsidP="00FE43D2">
      <w:pPr>
        <w:pStyle w:val="BodyText"/>
        <w:spacing w:before="92"/>
        <w:ind w:left="132"/>
        <w:rPr>
          <w:sz w:val="22"/>
          <w:szCs w:val="22"/>
        </w:rPr>
      </w:pPr>
      <w:proofErr w:type="spellStart"/>
      <w:r w:rsidRPr="00FE43D2">
        <w:rPr>
          <w:sz w:val="22"/>
          <w:szCs w:val="22"/>
        </w:rPr>
        <w:t>melakukan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eksekusi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berdasarkan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tugas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r w:rsidRPr="00FE43D2">
        <w:rPr>
          <w:sz w:val="22"/>
          <w:szCs w:val="22"/>
        </w:rPr>
        <w:t>dan</w:t>
      </w:r>
      <w:r w:rsidRPr="00FE43D2">
        <w:rPr>
          <w:spacing w:val="-2"/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tanggung</w:t>
      </w:r>
      <w:proofErr w:type="spellEnd"/>
      <w:r w:rsidRPr="00FE43D2">
        <w:rPr>
          <w:sz w:val="22"/>
          <w:szCs w:val="22"/>
        </w:rPr>
        <w:t xml:space="preserve"> </w:t>
      </w:r>
      <w:proofErr w:type="spellStart"/>
      <w:r w:rsidRPr="00FE43D2">
        <w:rPr>
          <w:sz w:val="22"/>
          <w:szCs w:val="22"/>
        </w:rPr>
        <w:t>jawabnya</w:t>
      </w:r>
      <w:proofErr w:type="spellEnd"/>
      <w:r w:rsidRPr="00FE43D2">
        <w:rPr>
          <w:spacing w:val="-2"/>
          <w:sz w:val="22"/>
          <w:szCs w:val="22"/>
        </w:rPr>
        <w:t xml:space="preserve"> </w:t>
      </w:r>
      <w:r w:rsidRPr="00FE43D2">
        <w:rPr>
          <w:sz w:val="22"/>
          <w:szCs w:val="22"/>
        </w:rPr>
        <w:t>masing-masing.</w:t>
      </w:r>
    </w:p>
    <w:p w14:paraId="2E185E3A" w14:textId="77777777" w:rsidR="00527690" w:rsidRPr="00FE43D2" w:rsidRDefault="00527690" w:rsidP="0052769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27690" w:rsidRPr="00FE4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264"/>
    <w:multiLevelType w:val="multilevel"/>
    <w:tmpl w:val="91F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D4426"/>
    <w:multiLevelType w:val="hybridMultilevel"/>
    <w:tmpl w:val="6330BCF2"/>
    <w:lvl w:ilvl="0" w:tplc="FF341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2072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B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B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ED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4B47AF"/>
    <w:multiLevelType w:val="hybridMultilevel"/>
    <w:tmpl w:val="B15A78BC"/>
    <w:lvl w:ilvl="0" w:tplc="3C0AC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8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C6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D4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C7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E6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0A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E7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AF0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147B"/>
    <w:multiLevelType w:val="multilevel"/>
    <w:tmpl w:val="CA6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8821D2"/>
    <w:multiLevelType w:val="multilevel"/>
    <w:tmpl w:val="487C35F4"/>
    <w:lvl w:ilvl="0">
      <w:start w:val="10"/>
      <w:numFmt w:val="decimal"/>
      <w:lvlText w:val="%1."/>
      <w:lvlJc w:val="left"/>
      <w:pPr>
        <w:ind w:left="612" w:hanging="471"/>
      </w:pPr>
      <w:rPr>
        <w:rFonts w:ascii="Arial MT" w:eastAsia="Arial MT" w:hAnsi="Arial MT" w:cs="Arial MT" w:hint="default"/>
        <w:spacing w:val="-24"/>
        <w:w w:val="115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852" w:hanging="711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1829" w:hanging="711"/>
      </w:pPr>
      <w:rPr>
        <w:lang w:eastAsia="en-US" w:bidi="ar-SA"/>
      </w:rPr>
    </w:lvl>
    <w:lvl w:ilvl="3">
      <w:numFmt w:val="bullet"/>
      <w:lvlText w:val="•"/>
      <w:lvlJc w:val="left"/>
      <w:pPr>
        <w:ind w:left="2799" w:hanging="711"/>
      </w:pPr>
      <w:rPr>
        <w:lang w:eastAsia="en-US" w:bidi="ar-SA"/>
      </w:rPr>
    </w:lvl>
    <w:lvl w:ilvl="4">
      <w:numFmt w:val="bullet"/>
      <w:lvlText w:val="•"/>
      <w:lvlJc w:val="left"/>
      <w:pPr>
        <w:ind w:left="3769" w:hanging="711"/>
      </w:pPr>
      <w:rPr>
        <w:lang w:eastAsia="en-US" w:bidi="ar-SA"/>
      </w:rPr>
    </w:lvl>
    <w:lvl w:ilvl="5">
      <w:numFmt w:val="bullet"/>
      <w:lvlText w:val="•"/>
      <w:lvlJc w:val="left"/>
      <w:pPr>
        <w:ind w:left="4739" w:hanging="711"/>
      </w:pPr>
      <w:rPr>
        <w:lang w:eastAsia="en-US" w:bidi="ar-SA"/>
      </w:rPr>
    </w:lvl>
    <w:lvl w:ilvl="6">
      <w:numFmt w:val="bullet"/>
      <w:lvlText w:val="•"/>
      <w:lvlJc w:val="left"/>
      <w:pPr>
        <w:ind w:left="5708" w:hanging="711"/>
      </w:pPr>
      <w:rPr>
        <w:lang w:eastAsia="en-US" w:bidi="ar-SA"/>
      </w:rPr>
    </w:lvl>
    <w:lvl w:ilvl="7">
      <w:numFmt w:val="bullet"/>
      <w:lvlText w:val="•"/>
      <w:lvlJc w:val="left"/>
      <w:pPr>
        <w:ind w:left="6678" w:hanging="711"/>
      </w:pPr>
      <w:rPr>
        <w:lang w:eastAsia="en-US" w:bidi="ar-SA"/>
      </w:rPr>
    </w:lvl>
    <w:lvl w:ilvl="8">
      <w:numFmt w:val="bullet"/>
      <w:lvlText w:val="•"/>
      <w:lvlJc w:val="left"/>
      <w:pPr>
        <w:ind w:left="7648" w:hanging="711"/>
      </w:pPr>
      <w:rPr>
        <w:lang w:eastAsia="en-US" w:bidi="ar-SA"/>
      </w:rPr>
    </w:lvl>
  </w:abstractNum>
  <w:abstractNum w:abstractNumId="5" w15:restartNumberingAfterBreak="0">
    <w:nsid w:val="23D966DB"/>
    <w:multiLevelType w:val="hybridMultilevel"/>
    <w:tmpl w:val="D418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65235"/>
    <w:multiLevelType w:val="hybridMultilevel"/>
    <w:tmpl w:val="1E5AE2BE"/>
    <w:lvl w:ilvl="0" w:tplc="2D82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8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00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4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EF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8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A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654F9C"/>
    <w:multiLevelType w:val="multilevel"/>
    <w:tmpl w:val="BCD4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96661"/>
    <w:multiLevelType w:val="multilevel"/>
    <w:tmpl w:val="C81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C1044"/>
    <w:multiLevelType w:val="hybridMultilevel"/>
    <w:tmpl w:val="62B2B4DA"/>
    <w:lvl w:ilvl="0" w:tplc="A8F2E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324A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28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6C3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20F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21D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C7A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7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547A3"/>
    <w:multiLevelType w:val="multilevel"/>
    <w:tmpl w:val="F9A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604E7E"/>
    <w:multiLevelType w:val="hybridMultilevel"/>
    <w:tmpl w:val="D9EA798E"/>
    <w:lvl w:ilvl="0" w:tplc="AA7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B43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8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22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E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CA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C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41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613733"/>
    <w:multiLevelType w:val="hybridMultilevel"/>
    <w:tmpl w:val="C848F3E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BA9"/>
    <w:multiLevelType w:val="hybridMultilevel"/>
    <w:tmpl w:val="BFBE7538"/>
    <w:lvl w:ilvl="0" w:tplc="468E1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89A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CC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82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36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4B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EE3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62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699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71A79"/>
    <w:multiLevelType w:val="hybridMultilevel"/>
    <w:tmpl w:val="A0820642"/>
    <w:lvl w:ilvl="0" w:tplc="6C987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49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404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E6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65E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C8E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82B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4BE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17259"/>
    <w:multiLevelType w:val="multilevel"/>
    <w:tmpl w:val="3D1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4"/>
    <w:lvlOverride w:ilvl="0">
      <w:startOverride w:val="10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C"/>
    <w:rsid w:val="001417E1"/>
    <w:rsid w:val="00143420"/>
    <w:rsid w:val="00186A7C"/>
    <w:rsid w:val="00422E23"/>
    <w:rsid w:val="00461078"/>
    <w:rsid w:val="00494FCC"/>
    <w:rsid w:val="00513A6A"/>
    <w:rsid w:val="00527690"/>
    <w:rsid w:val="008D0773"/>
    <w:rsid w:val="00903E75"/>
    <w:rsid w:val="00924A9A"/>
    <w:rsid w:val="00A42B59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128"/>
  <w15:chartTrackingRefBased/>
  <w15:docId w15:val="{4BEA1157-0EC7-46F2-9C40-0F5E65D5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7C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42B59"/>
    <w:pPr>
      <w:widowControl w:val="0"/>
      <w:autoSpaceDE w:val="0"/>
      <w:autoSpaceDN w:val="0"/>
      <w:spacing w:before="168" w:after="0" w:line="240" w:lineRule="auto"/>
      <w:ind w:left="852" w:hanging="703"/>
      <w:outlineLvl w:val="1"/>
    </w:pPr>
    <w:rPr>
      <w:rFonts w:ascii="Arial" w:eastAsia="Arial" w:hAnsi="Arial" w:cs="Arial"/>
      <w:b/>
      <w:bCs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59"/>
    <w:rPr>
      <w:rFonts w:ascii="Arial" w:eastAsia="Arial" w:hAnsi="Arial" w:cs="Arial"/>
      <w:b/>
      <w:bCs/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A42B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42B59"/>
    <w:rPr>
      <w:rFonts w:ascii="Arial MT" w:eastAsia="Arial MT" w:hAnsi="Arial MT" w:cs="Arial MT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D0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8D0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cp:lastPrinted>2021-12-11T14:39:00Z</cp:lastPrinted>
  <dcterms:created xsi:type="dcterms:W3CDTF">2021-10-21T08:52:00Z</dcterms:created>
  <dcterms:modified xsi:type="dcterms:W3CDTF">2022-01-09T09:19:00Z</dcterms:modified>
</cp:coreProperties>
</file>