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9888" w14:textId="77777777" w:rsidR="003B4679" w:rsidRPr="00A60C04" w:rsidRDefault="003B4679" w:rsidP="003B4679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2B7C4DC8" w14:textId="77777777" w:rsidR="003B4679" w:rsidRPr="00A60C04" w:rsidRDefault="003B4679" w:rsidP="003B4679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AC0CA38" w14:textId="77777777" w:rsidR="003B4679" w:rsidRPr="00A60C04" w:rsidRDefault="003B4679" w:rsidP="003B4679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311ABB02" w14:textId="77777777" w:rsidR="003B4679" w:rsidRPr="00A60C04" w:rsidRDefault="003B4679" w:rsidP="003B4679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7B96D72A" w14:textId="36795039" w:rsidR="00661FA4" w:rsidRDefault="00661F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93E39" wp14:editId="32527A05">
            <wp:simplePos x="0" y="0"/>
            <wp:positionH relativeFrom="column">
              <wp:posOffset>-247650</wp:posOffset>
            </wp:positionH>
            <wp:positionV relativeFrom="paragraph">
              <wp:posOffset>235585</wp:posOffset>
            </wp:positionV>
            <wp:extent cx="6343015" cy="3733800"/>
            <wp:effectExtent l="0" t="0" r="635" b="0"/>
            <wp:wrapNone/>
            <wp:docPr id="1" name="Picture 1" descr="BUDAYA MANAJEMEN INFORMASI Pendahuluan Model Budaya Informasi Perusahaan  dan Budaya Informasi Penutup... - PDF Download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AYA MANAJEMEN INFORMASI Pendahuluan Model Budaya Informasi Perusahaan  dan Budaya Informasi Penutup... - PDF Download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1"/>
                    <a:stretch/>
                  </pic:blipFill>
                  <pic:spPr bwMode="auto">
                    <a:xfrm>
                      <a:off x="0" y="0"/>
                      <a:ext cx="63430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34207" w14:textId="795E6C9A" w:rsidR="00494FCC" w:rsidRDefault="00494FCC"/>
    <w:p w14:paraId="7DE4D925" w14:textId="4A042D7A" w:rsidR="003B4679" w:rsidRDefault="003B4679"/>
    <w:p w14:paraId="1D518F78" w14:textId="7D909259" w:rsidR="00661FA4" w:rsidRPr="00661FA4" w:rsidRDefault="00661FA4" w:rsidP="00661FA4"/>
    <w:p w14:paraId="2E4B573F" w14:textId="1B5EC98E" w:rsidR="00661FA4" w:rsidRPr="00661FA4" w:rsidRDefault="00661FA4" w:rsidP="00661FA4"/>
    <w:p w14:paraId="1E6712DF" w14:textId="734BB705" w:rsidR="00661FA4" w:rsidRPr="00661FA4" w:rsidRDefault="00661FA4" w:rsidP="00661FA4"/>
    <w:p w14:paraId="3AB93BFE" w14:textId="6F3F5ECE" w:rsidR="00661FA4" w:rsidRPr="00661FA4" w:rsidRDefault="00661FA4" w:rsidP="00661FA4"/>
    <w:p w14:paraId="6D24F560" w14:textId="3DE65D7C" w:rsidR="00661FA4" w:rsidRPr="00661FA4" w:rsidRDefault="00661FA4" w:rsidP="00661FA4"/>
    <w:p w14:paraId="499D3065" w14:textId="2E565E12" w:rsidR="00661FA4" w:rsidRPr="00661FA4" w:rsidRDefault="00661FA4" w:rsidP="00661FA4"/>
    <w:p w14:paraId="4263A80A" w14:textId="043256C3" w:rsidR="00661FA4" w:rsidRPr="00661FA4" w:rsidRDefault="00661FA4" w:rsidP="00661FA4"/>
    <w:p w14:paraId="1A372320" w14:textId="504B4383" w:rsidR="00661FA4" w:rsidRPr="00661FA4" w:rsidRDefault="00661FA4" w:rsidP="00661FA4"/>
    <w:p w14:paraId="7269DDF7" w14:textId="627543B7" w:rsidR="00661FA4" w:rsidRPr="00661FA4" w:rsidRDefault="00661FA4" w:rsidP="00661FA4"/>
    <w:p w14:paraId="47B3AE67" w14:textId="533686F9" w:rsidR="00661FA4" w:rsidRPr="00661FA4" w:rsidRDefault="00661FA4" w:rsidP="00661FA4"/>
    <w:p w14:paraId="6DE4EB53" w14:textId="0224CC70" w:rsidR="00661FA4" w:rsidRDefault="00661FA4" w:rsidP="00661FA4"/>
    <w:p w14:paraId="58C38CC6" w14:textId="3934ABD5" w:rsidR="00661FA4" w:rsidRDefault="00661FA4" w:rsidP="00661FA4">
      <w:pPr>
        <w:spacing w:line="360" w:lineRule="auto"/>
        <w:jc w:val="both"/>
      </w:pPr>
      <w:r w:rsidRPr="00661F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unit Enterprise Services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perancanngan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kesehari-hariannya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reliability (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>), availability (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>), dan serviceability (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basis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system security, disaster recovery, backup system, database updating, download schedule, change control, run production jobs, virus </w:t>
      </w:r>
      <w:r w:rsidRPr="00661FA4">
        <w:rPr>
          <w:rFonts w:ascii="Times New Roman" w:hAnsi="Times New Roman" w:cs="Times New Roman"/>
          <w:sz w:val="24"/>
          <w:szCs w:val="24"/>
        </w:rPr>
        <w:lastRenderedPageBreak/>
        <w:t xml:space="preserve">updates, dan lain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maka</w:t>
      </w:r>
      <w:proofErr w:type="spellEnd"/>
      <w:r>
        <w:t xml:space="preserve"> Enterprise Services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sub-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B0DF46" w14:textId="23339DFB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Support</w:t>
      </w:r>
    </w:p>
    <w:p w14:paraId="0E4077EF" w14:textId="5C33864C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basis data,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adminitrasi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Mission Critical.</w:t>
      </w:r>
    </w:p>
    <w:p w14:paraId="3FB3EF7F" w14:textId="77777777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B2707" w14:textId="0F351A87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</w:p>
    <w:p w14:paraId="03475E80" w14:textId="1B20E483" w:rsidR="00661FA4" w:rsidRDefault="00661FA4" w:rsidP="00661FA4">
      <w:pPr>
        <w:pStyle w:val="ListParagraph"/>
        <w:spacing w:line="360" w:lineRule="auto"/>
        <w:jc w:val="both"/>
      </w:pPr>
      <w:r>
        <w:t xml:space="preserve">Operations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Pr="00661FA4">
        <w:t>infrastruktur</w:t>
      </w:r>
      <w:proofErr w:type="spellEnd"/>
      <w:r w:rsidRPr="00661FA4">
        <w:t xml:space="preserve"> </w:t>
      </w:r>
      <w:proofErr w:type="spellStart"/>
      <w:r w:rsidRPr="00661FA4">
        <w:t>teknologi</w:t>
      </w:r>
      <w:proofErr w:type="spellEnd"/>
      <w:r w:rsidRPr="00661FA4">
        <w:t xml:space="preserve"> </w:t>
      </w:r>
      <w:proofErr w:type="spellStart"/>
      <w:r w:rsidRPr="00661FA4">
        <w:t>informasi</w:t>
      </w:r>
      <w:proofErr w:type="spellEnd"/>
      <w:r w:rsidRPr="00661FA4">
        <w:t xml:space="preserve"> </w:t>
      </w:r>
      <w:proofErr w:type="spellStart"/>
      <w:r w:rsidRPr="00661FA4">
        <w:t>sehari-hari</w:t>
      </w:r>
      <w:proofErr w:type="spellEnd"/>
      <w:r w:rsidRPr="00661FA4">
        <w:t xml:space="preserve">. Selain </w:t>
      </w:r>
      <w:proofErr w:type="spellStart"/>
      <w:r w:rsidRPr="00661FA4">
        <w:t>mengawasi</w:t>
      </w:r>
      <w:proofErr w:type="spellEnd"/>
      <w:r w:rsidRPr="00661FA4">
        <w:t xml:space="preserve"> </w:t>
      </w:r>
      <w:proofErr w:type="spellStart"/>
      <w:r w:rsidRPr="00661FA4">
        <w:t>kelancaran</w:t>
      </w:r>
      <w:proofErr w:type="spellEnd"/>
      <w:r w:rsidRPr="00661FA4">
        <w:t xml:space="preserve"> </w:t>
      </w:r>
      <w:proofErr w:type="spellStart"/>
      <w:r w:rsidRPr="00661FA4">
        <w:t>tersebut</w:t>
      </w:r>
      <w:proofErr w:type="spellEnd"/>
      <w:r w:rsidRPr="00661FA4">
        <w:t xml:space="preserve">, para </w:t>
      </w:r>
      <w:proofErr w:type="spellStart"/>
      <w:r w:rsidRPr="00661FA4">
        <w:t>profesional</w:t>
      </w:r>
      <w:proofErr w:type="spellEnd"/>
      <w:r w:rsidRPr="00661FA4">
        <w:t xml:space="preserve"> di </w:t>
      </w:r>
      <w:proofErr w:type="spellStart"/>
      <w:r w:rsidRPr="00661FA4">
        <w:t>dalam</w:t>
      </w:r>
      <w:proofErr w:type="spellEnd"/>
      <w:r w:rsidRPr="00661FA4">
        <w:t xml:space="preserve"> unit </w:t>
      </w:r>
      <w:proofErr w:type="spellStart"/>
      <w:r w:rsidRPr="00661FA4">
        <w:t>ini</w:t>
      </w:r>
      <w:proofErr w:type="spellEnd"/>
      <w:r w:rsidRPr="00661FA4">
        <w:t xml:space="preserve"> </w:t>
      </w:r>
      <w:proofErr w:type="spellStart"/>
      <w:r w:rsidRPr="00661FA4">
        <w:t>harus</w:t>
      </w:r>
      <w:proofErr w:type="spellEnd"/>
      <w:r w:rsidRPr="00661FA4">
        <w:t xml:space="preserve"> pula </w:t>
      </w:r>
      <w:proofErr w:type="spellStart"/>
      <w:r w:rsidRPr="00661FA4">
        <w:t>mengukur</w:t>
      </w:r>
      <w:proofErr w:type="spellEnd"/>
      <w:r w:rsidRPr="00661FA4">
        <w:t xml:space="preserve"> </w:t>
      </w:r>
      <w:proofErr w:type="spellStart"/>
      <w:r w:rsidRPr="00661FA4">
        <w:t>efektivitas</w:t>
      </w:r>
      <w:proofErr w:type="spellEnd"/>
      <w:r w:rsidRPr="00661FA4">
        <w:t xml:space="preserve"> dan </w:t>
      </w:r>
      <w:proofErr w:type="spellStart"/>
      <w:r w:rsidRPr="00661FA4">
        <w:t>efisiensi</w:t>
      </w:r>
      <w:proofErr w:type="spellEnd"/>
      <w:r w:rsidRPr="00661FA4">
        <w:t xml:space="preserve"> </w:t>
      </w:r>
      <w:proofErr w:type="spellStart"/>
      <w:r w:rsidRPr="00661FA4">
        <w:t>kinerja</w:t>
      </w:r>
      <w:proofErr w:type="spellEnd"/>
      <w:r w:rsidRPr="00661FA4">
        <w:t xml:space="preserve"> </w:t>
      </w:r>
      <w:proofErr w:type="spellStart"/>
      <w:r w:rsidRPr="00661FA4">
        <w:t>seluruh</w:t>
      </w:r>
      <w:proofErr w:type="spellEnd"/>
      <w:r w:rsidRPr="00661FA4">
        <w:t xml:space="preserve"> </w:t>
      </w:r>
      <w:proofErr w:type="spellStart"/>
      <w:r w:rsidRPr="00661FA4">
        <w:t>sumber</w:t>
      </w:r>
      <w:proofErr w:type="spellEnd"/>
      <w:r w:rsidRPr="00661FA4">
        <w:t xml:space="preserve"> </w:t>
      </w:r>
      <w:proofErr w:type="spellStart"/>
      <w:r w:rsidRPr="00661FA4">
        <w:t>daya</w:t>
      </w:r>
      <w:proofErr w:type="spellEnd"/>
      <w:r w:rsidRPr="00661FA4">
        <w:t xml:space="preserve"> </w:t>
      </w:r>
      <w:proofErr w:type="spellStart"/>
      <w:r w:rsidRPr="00661FA4">
        <w:t>teknologi</w:t>
      </w:r>
      <w:proofErr w:type="spellEnd"/>
      <w:r w:rsidRPr="00661FA4">
        <w:t xml:space="preserve"> </w:t>
      </w:r>
      <w:proofErr w:type="spellStart"/>
      <w:r w:rsidRPr="00661FA4">
        <w:t>informasi</w:t>
      </w:r>
      <w:proofErr w:type="spellEnd"/>
      <w:r w:rsidRPr="00661FA4">
        <w:t xml:space="preserve"> yang </w:t>
      </w:r>
      <w:proofErr w:type="spellStart"/>
      <w:r w:rsidRPr="00661FA4">
        <w:t>dipergunakan</w:t>
      </w:r>
      <w:proofErr w:type="spellEnd"/>
      <w:r w:rsidRPr="00661FA4">
        <w:t xml:space="preserve">, </w:t>
      </w:r>
      <w:proofErr w:type="spellStart"/>
      <w:r w:rsidRPr="00661FA4">
        <w:t>seperti</w:t>
      </w:r>
      <w:proofErr w:type="spellEnd"/>
      <w:r w:rsidRPr="00661FA4">
        <w:t xml:space="preserve">: server </w:t>
      </w:r>
      <w:proofErr w:type="spellStart"/>
      <w:r w:rsidRPr="00661FA4">
        <w:t>utilisation</w:t>
      </w:r>
      <w:proofErr w:type="spellEnd"/>
      <w:r w:rsidRPr="00661FA4">
        <w:t xml:space="preserve">, response time, network traffic, bandwidth availability, dan lain </w:t>
      </w:r>
      <w:proofErr w:type="spellStart"/>
      <w:r w:rsidRPr="00661FA4">
        <w:t>sebagainya</w:t>
      </w:r>
      <w:proofErr w:type="spellEnd"/>
      <w:r w:rsidRPr="00661FA4">
        <w:t>.</w:t>
      </w:r>
    </w:p>
    <w:p w14:paraId="57EB3D38" w14:textId="77777777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671AE" w14:textId="3FDAB694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Desk</w:t>
      </w:r>
    </w:p>
    <w:p w14:paraId="5B93A743" w14:textId="1EC8975C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4">
        <w:rPr>
          <w:rFonts w:ascii="Times New Roman" w:hAnsi="Times New Roman" w:cs="Times New Roman"/>
          <w:sz w:val="24"/>
          <w:szCs w:val="24"/>
        </w:rPr>
        <w:t xml:space="preserve">Help Desk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(users)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(problem resolution). Karena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oleh para customers.</w:t>
      </w:r>
    </w:p>
    <w:p w14:paraId="106364DD" w14:textId="77777777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C2E14" w14:textId="50212DDA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23E8ED8C" w14:textId="53084E6E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basis data,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periperal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WAN.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Network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lastRenderedPageBreak/>
        <w:t>bertanggung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mengembangankan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data digital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>.</w:t>
      </w:r>
    </w:p>
    <w:p w14:paraId="00B5A79C" w14:textId="77777777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6B711" w14:textId="53EBB063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Service</w:t>
      </w:r>
    </w:p>
    <w:p w14:paraId="13DA9FF5" w14:textId="1597EA41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A4">
        <w:rPr>
          <w:rFonts w:ascii="Times New Roman" w:hAnsi="Times New Roman" w:cs="Times New Roman"/>
          <w:sz w:val="24"/>
          <w:szCs w:val="24"/>
        </w:rPr>
        <w:t xml:space="preserve">Unit Client Services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level information technology literacy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. Unit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kesehariannya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forum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, seminar, dan workshop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keingintahuan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F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1FA4">
        <w:rPr>
          <w:rFonts w:ascii="Times New Roman" w:hAnsi="Times New Roman" w:cs="Times New Roman"/>
          <w:sz w:val="24"/>
          <w:szCs w:val="24"/>
        </w:rPr>
        <w:t>.</w:t>
      </w:r>
    </w:p>
    <w:p w14:paraId="000273FE" w14:textId="77777777" w:rsidR="00661FA4" w:rsidRDefault="00661FA4" w:rsidP="00661FA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C852D" w14:textId="52750DF2" w:rsidR="00661FA4" w:rsidRDefault="00661FA4" w:rsidP="00661F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Technologies</w:t>
      </w:r>
    </w:p>
    <w:p w14:paraId="6FA4ECDB" w14:textId="7A8DE101" w:rsidR="00AB06A0" w:rsidRDefault="00AB06A0" w:rsidP="00AB06A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6A0">
        <w:rPr>
          <w:rFonts w:ascii="Times New Roman" w:hAnsi="Times New Roman" w:cs="Times New Roman"/>
          <w:sz w:val="24"/>
          <w:szCs w:val="24"/>
        </w:rPr>
        <w:t xml:space="preserve">Research and Development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sernata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dikembangkannya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A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06A0">
        <w:rPr>
          <w:rFonts w:ascii="Times New Roman" w:hAnsi="Times New Roman" w:cs="Times New Roman"/>
          <w:sz w:val="24"/>
          <w:szCs w:val="24"/>
        </w:rPr>
        <w:t>.</w:t>
      </w:r>
    </w:p>
    <w:p w14:paraId="773ABB62" w14:textId="77777777" w:rsidR="00661FA4" w:rsidRPr="00661FA4" w:rsidRDefault="00661FA4" w:rsidP="00AB06A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1FA4" w:rsidRPr="0066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CD5"/>
    <w:multiLevelType w:val="hybridMultilevel"/>
    <w:tmpl w:val="E0CEFC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79"/>
    <w:rsid w:val="003B4679"/>
    <w:rsid w:val="00422E23"/>
    <w:rsid w:val="00494FCC"/>
    <w:rsid w:val="00661FA4"/>
    <w:rsid w:val="00A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0188"/>
  <w15:chartTrackingRefBased/>
  <w15:docId w15:val="{AE90A066-88F9-405E-A62A-F301472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2021-10-21T08:35:00Z</dcterms:created>
  <dcterms:modified xsi:type="dcterms:W3CDTF">2021-10-21T08:51:00Z</dcterms:modified>
</cp:coreProperties>
</file>