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Nama</w:t>
      </w:r>
      <w:r w:rsidRPr="00BE20DF">
        <w:rPr>
          <w:rFonts w:ascii="Times New Roman" w:hAnsi="Times New Roman" w:cs="Times New Roman"/>
          <w:sz w:val="24"/>
          <w:szCs w:val="24"/>
        </w:rPr>
        <w:tab/>
        <w:t>: Teguh Agung Prabowo</w:t>
      </w:r>
    </w:p>
    <w:p w14:paraId="5D810DA1" w14:textId="6E4479DE"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NIM</w:t>
      </w:r>
      <w:r w:rsidRPr="00BE20DF">
        <w:rPr>
          <w:rFonts w:ascii="Times New Roman" w:hAnsi="Times New Roman" w:cs="Times New Roman"/>
          <w:sz w:val="24"/>
          <w:szCs w:val="24"/>
        </w:rPr>
        <w:tab/>
        <w:t>: 512121230007</w:t>
      </w:r>
    </w:p>
    <w:p w14:paraId="7CBC7BC0" w14:textId="48A10006"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Jurusan</w:t>
      </w:r>
      <w:r w:rsidRPr="00BE20DF">
        <w:rPr>
          <w:rFonts w:ascii="Times New Roman" w:hAnsi="Times New Roman" w:cs="Times New Roman"/>
          <w:sz w:val="24"/>
          <w:szCs w:val="24"/>
        </w:rPr>
        <w:tab/>
        <w:t>: Sistem Informasi</w:t>
      </w:r>
    </w:p>
    <w:p w14:paraId="6E1B7F76" w14:textId="5B20A7E0"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Mata Kuliah</w:t>
      </w:r>
      <w:r w:rsidRPr="00BE20DF">
        <w:rPr>
          <w:rFonts w:ascii="Times New Roman" w:hAnsi="Times New Roman" w:cs="Times New Roman"/>
          <w:sz w:val="24"/>
          <w:szCs w:val="24"/>
        </w:rPr>
        <w:tab/>
        <w:t>: E-Government (Pemerintahan Elektronik)</w:t>
      </w:r>
    </w:p>
    <w:p w14:paraId="0ED5335D" w14:textId="24203B59" w:rsidR="00CA4DC9" w:rsidRPr="00BE20DF" w:rsidRDefault="00CA4DC9" w:rsidP="00E91AD7">
      <w:pPr>
        <w:tabs>
          <w:tab w:val="left" w:pos="1701"/>
        </w:tabs>
        <w:spacing w:line="360" w:lineRule="auto"/>
        <w:ind w:right="26"/>
        <w:rPr>
          <w:rFonts w:ascii="Times New Roman" w:hAnsi="Times New Roman" w:cs="Times New Roman"/>
          <w:sz w:val="24"/>
          <w:szCs w:val="24"/>
        </w:rPr>
      </w:pPr>
    </w:p>
    <w:p w14:paraId="6CB5B9BC" w14:textId="77777777" w:rsidR="00F36210" w:rsidRDefault="00CA4DC9" w:rsidP="00E91AD7">
      <w:pPr>
        <w:spacing w:line="360" w:lineRule="auto"/>
        <w:ind w:right="26"/>
        <w:rPr>
          <w:rFonts w:ascii="Times New Roman" w:eastAsia="Times New Roman" w:hAnsi="Times New Roman" w:cs="Times New Roman"/>
          <w:color w:val="1E2328"/>
          <w:sz w:val="24"/>
          <w:szCs w:val="24"/>
          <w:lang w:val="en-US"/>
        </w:rPr>
      </w:pPr>
      <w:r w:rsidRPr="00BE20DF">
        <w:rPr>
          <w:rFonts w:ascii="Times New Roman" w:hAnsi="Times New Roman" w:cs="Times New Roman"/>
          <w:sz w:val="24"/>
          <w:szCs w:val="24"/>
        </w:rPr>
        <w:t xml:space="preserve">Tugas </w:t>
      </w:r>
      <w:r w:rsidR="00554513" w:rsidRPr="00BE20DF">
        <w:rPr>
          <w:rFonts w:ascii="Times New Roman" w:hAnsi="Times New Roman" w:cs="Times New Roman"/>
          <w:sz w:val="24"/>
          <w:szCs w:val="24"/>
        </w:rPr>
        <w:t xml:space="preserve">: </w:t>
      </w:r>
    </w:p>
    <w:p w14:paraId="2C1AF5F4" w14:textId="77777777" w:rsidR="00F36210" w:rsidRPr="00F36210" w:rsidRDefault="00F36210" w:rsidP="00F36210">
      <w:pPr>
        <w:spacing w:after="0" w:line="240" w:lineRule="auto"/>
        <w:rPr>
          <w:rFonts w:ascii="Times New Roman" w:eastAsia="Times New Roman" w:hAnsi="Times New Roman" w:cs="Times New Roman"/>
          <w:lang w:val="en-US"/>
        </w:rPr>
      </w:pPr>
      <w:r w:rsidRPr="00F36210">
        <w:rPr>
          <w:rFonts w:ascii="Times New Roman" w:eastAsia="Times New Roman" w:hAnsi="Times New Roman" w:cs="Times New Roman"/>
          <w:sz w:val="24"/>
          <w:szCs w:val="24"/>
          <w:lang w:val="en-US"/>
        </w:rPr>
        <w:t>1. Temukan salah satu bencana yang pernah terjadi di Indonesia (Untuk kejadian bencana nya</w:t>
      </w:r>
      <w:r w:rsidRPr="00F36210">
        <w:rPr>
          <w:rFonts w:ascii="Times New Roman" w:eastAsia="Times New Roman" w:hAnsi="Times New Roman" w:cs="Times New Roman"/>
          <w:lang w:val="en-US"/>
        </w:rPr>
        <w:br/>
      </w:r>
      <w:r w:rsidRPr="00F36210">
        <w:rPr>
          <w:rFonts w:ascii="Times New Roman" w:eastAsia="Times New Roman" w:hAnsi="Times New Roman" w:cs="Times New Roman"/>
          <w:sz w:val="24"/>
          <w:szCs w:val="24"/>
          <w:lang w:val="en-US"/>
        </w:rPr>
        <w:t>bisa Anda browsing lewat media online)</w:t>
      </w:r>
      <w:r w:rsidRPr="00F36210">
        <w:rPr>
          <w:rFonts w:ascii="Times New Roman" w:eastAsia="Times New Roman" w:hAnsi="Times New Roman" w:cs="Times New Roman"/>
          <w:lang w:val="en-US"/>
        </w:rPr>
        <w:br/>
      </w:r>
      <w:r w:rsidRPr="00F36210">
        <w:rPr>
          <w:rFonts w:ascii="Times New Roman" w:eastAsia="Times New Roman" w:hAnsi="Times New Roman" w:cs="Times New Roman"/>
          <w:sz w:val="24"/>
          <w:szCs w:val="24"/>
          <w:lang w:val="en-US"/>
        </w:rPr>
        <w:t>2. Gambarkan dengan detail bencana tersebut</w:t>
      </w:r>
      <w:r w:rsidRPr="00F36210">
        <w:rPr>
          <w:rFonts w:ascii="Times New Roman" w:eastAsia="Times New Roman" w:hAnsi="Times New Roman" w:cs="Times New Roman"/>
          <w:lang w:val="en-US"/>
        </w:rPr>
        <w:br/>
      </w:r>
      <w:r w:rsidRPr="00F36210">
        <w:rPr>
          <w:rFonts w:ascii="Times New Roman" w:eastAsia="Times New Roman" w:hAnsi="Times New Roman" w:cs="Times New Roman"/>
          <w:sz w:val="24"/>
          <w:szCs w:val="24"/>
          <w:lang w:val="en-US"/>
        </w:rPr>
        <w:t>3. Tuliskan masalah-masalah yang di hadapi saat penanganan pasca bencana tersebut</w:t>
      </w:r>
      <w:r w:rsidRPr="00F36210">
        <w:rPr>
          <w:rFonts w:ascii="Times New Roman" w:eastAsia="Times New Roman" w:hAnsi="Times New Roman" w:cs="Times New Roman"/>
          <w:lang w:val="en-US"/>
        </w:rPr>
        <w:br/>
      </w:r>
      <w:r w:rsidRPr="00F36210">
        <w:rPr>
          <w:rFonts w:ascii="Times New Roman" w:eastAsia="Times New Roman" w:hAnsi="Times New Roman" w:cs="Times New Roman"/>
          <w:sz w:val="24"/>
          <w:szCs w:val="24"/>
          <w:lang w:val="en-US"/>
        </w:rPr>
        <w:t>4. Apa saja langkah-langkah yang dilakukan oleh Pemerintah</w:t>
      </w:r>
      <w:r w:rsidRPr="00F36210">
        <w:rPr>
          <w:rFonts w:ascii="Times New Roman" w:eastAsia="Times New Roman" w:hAnsi="Times New Roman" w:cs="Times New Roman"/>
          <w:lang w:val="en-US"/>
        </w:rPr>
        <w:br/>
      </w:r>
      <w:r w:rsidRPr="00F36210">
        <w:rPr>
          <w:rFonts w:ascii="Times New Roman" w:eastAsia="Times New Roman" w:hAnsi="Times New Roman" w:cs="Times New Roman"/>
          <w:sz w:val="24"/>
          <w:szCs w:val="24"/>
          <w:lang w:val="en-US"/>
        </w:rPr>
        <w:t>5. Setiap orang tidak boleh memiliki case study yang sama</w:t>
      </w:r>
      <w:r w:rsidRPr="00F36210">
        <w:rPr>
          <w:rFonts w:ascii="Times New Roman" w:eastAsia="Times New Roman" w:hAnsi="Times New Roman" w:cs="Times New Roman"/>
          <w:lang w:val="en-US"/>
        </w:rPr>
        <w:br/>
      </w:r>
      <w:r w:rsidRPr="00F36210">
        <w:rPr>
          <w:rFonts w:ascii="Times New Roman" w:eastAsia="Times New Roman" w:hAnsi="Times New Roman" w:cs="Times New Roman"/>
          <w:sz w:val="24"/>
          <w:szCs w:val="24"/>
          <w:lang w:val="en-US"/>
        </w:rPr>
        <w:t>6. Plagiarisme akan diberikan pinalty berupa pengurangan sampai penghilangan nilai</w:t>
      </w:r>
    </w:p>
    <w:p w14:paraId="03918088" w14:textId="62EB01ED" w:rsidR="005574E5" w:rsidRPr="00BE20DF" w:rsidRDefault="00CA4DC9" w:rsidP="00E91AD7">
      <w:pPr>
        <w:spacing w:line="360" w:lineRule="auto"/>
        <w:ind w:right="26"/>
        <w:rPr>
          <w:rFonts w:ascii="Times New Roman" w:eastAsia="Times New Roman" w:hAnsi="Times New Roman" w:cs="Times New Roman"/>
          <w:sz w:val="24"/>
          <w:szCs w:val="24"/>
          <w:lang w:val="en-US"/>
        </w:rPr>
      </w:pPr>
      <w:r w:rsidRPr="00BE20DF">
        <w:rPr>
          <w:rFonts w:ascii="Times New Roman" w:hAnsi="Times New Roman" w:cs="Times New Roman"/>
          <w:sz w:val="24"/>
          <w:szCs w:val="24"/>
        </w:rPr>
        <w:br/>
      </w:r>
      <w:r w:rsidR="005574E5" w:rsidRPr="00BE20DF">
        <w:rPr>
          <w:rFonts w:ascii="Times New Roman" w:hAnsi="Times New Roman" w:cs="Times New Roman"/>
          <w:sz w:val="24"/>
          <w:szCs w:val="24"/>
        </w:rPr>
        <w:t>Jawab :</w:t>
      </w:r>
      <w:r w:rsidR="00554513" w:rsidRPr="00BE20DF">
        <w:rPr>
          <w:rFonts w:ascii="Times New Roman" w:hAnsi="Times New Roman" w:cs="Times New Roman"/>
          <w:sz w:val="24"/>
          <w:szCs w:val="24"/>
        </w:rPr>
        <w:t xml:space="preserve"> </w:t>
      </w:r>
    </w:p>
    <w:p w14:paraId="42EF52F9" w14:textId="5C3DBF6A" w:rsidR="00F36210" w:rsidRPr="00F36210" w:rsidRDefault="00F36210" w:rsidP="00F36210">
      <w:pPr>
        <w:autoSpaceDE w:val="0"/>
        <w:autoSpaceDN w:val="0"/>
        <w:adjustRightInd w:val="0"/>
        <w:spacing w:line="240" w:lineRule="auto"/>
        <w:ind w:firstLine="720"/>
        <w:jc w:val="center"/>
        <w:rPr>
          <w:rFonts w:ascii="Cambria" w:hAnsi="Cambria" w:cs="Tahoma"/>
          <w:b/>
          <w:sz w:val="24"/>
          <w:szCs w:val="24"/>
        </w:rPr>
      </w:pPr>
      <w:r w:rsidRPr="00F36210">
        <w:rPr>
          <w:rFonts w:ascii="Cambria" w:hAnsi="Cambria" w:cs="Tahoma"/>
          <w:b/>
          <w:sz w:val="24"/>
          <w:szCs w:val="24"/>
        </w:rPr>
        <w:t>GEMPA DAN TSUNAMI ACEH</w:t>
      </w:r>
    </w:p>
    <w:p w14:paraId="694D803C"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26 Desember 2004: Pukul 7.59 waktu setempat, gempa berkekuatan 9,1 sampai 9,3 skala Richter mengguncang dasar laut di barat daya Sumatra, sekitar 20 sampai 25 kilometer lepas pantai. Hanya dalam beberapa jam saja, gelombang tsunami dari gempa itu mencapai daratan Afrika.</w:t>
      </w:r>
    </w:p>
    <w:p w14:paraId="5D3D77C7" w14:textId="77777777" w:rsidR="00F36210" w:rsidRPr="00F36210" w:rsidRDefault="00F36210" w:rsidP="00F36210">
      <w:pPr>
        <w:pStyle w:val="BodyText"/>
        <w:spacing w:before="56"/>
        <w:ind w:right="676"/>
        <w:rPr>
          <w:rFonts w:ascii="Times New Roman" w:hAnsi="Times New Roman" w:cs="Times New Roman"/>
          <w:lang w:val="en-US"/>
        </w:rPr>
      </w:pPr>
    </w:p>
    <w:p w14:paraId="1A290269"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27 Desember: Perserikatan Bangsa-Bangsa (PBB) menyatakan tsunami di Aceh sebagai bencana kemanusiaan terbesar yang pernah terjadi. Bantuan internasional mulai digerakkan menuju kawasan bencana. Kawasan terparah yang dilanda tsunami adalah Aceh, Khao Lak di Thailand dan sebagian Sri Lanka dan India.</w:t>
      </w:r>
    </w:p>
    <w:p w14:paraId="324E25F3" w14:textId="77777777" w:rsidR="00F36210" w:rsidRPr="00F36210" w:rsidRDefault="00F36210" w:rsidP="00F36210">
      <w:pPr>
        <w:pStyle w:val="BodyText"/>
        <w:spacing w:before="56"/>
        <w:ind w:right="676"/>
        <w:rPr>
          <w:rFonts w:ascii="Times New Roman" w:hAnsi="Times New Roman" w:cs="Times New Roman"/>
          <w:lang w:val="en-US"/>
        </w:rPr>
      </w:pPr>
    </w:p>
    <w:p w14:paraId="7B12B0C4"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30 Desember: Sekretaris Jendral PBB saat itu, Khofi Annan, menyebut jumlah korban sedikitnya 115.000 orang tewas. Jerman mengirim pesawat militer yang berfungsi sebagai klinik darurat ke kawasan bencana. Militer Jerman Bundeswehr dikerahkan untuk membantu korban bencana.</w:t>
      </w:r>
    </w:p>
    <w:p w14:paraId="17145913" w14:textId="77777777" w:rsidR="00F36210" w:rsidRPr="00F36210" w:rsidRDefault="00F36210" w:rsidP="00F36210">
      <w:pPr>
        <w:pStyle w:val="BodyText"/>
        <w:spacing w:before="56"/>
        <w:ind w:right="676"/>
        <w:rPr>
          <w:rFonts w:ascii="Times New Roman" w:hAnsi="Times New Roman" w:cs="Times New Roman"/>
          <w:lang w:val="en-US"/>
        </w:rPr>
      </w:pPr>
    </w:p>
    <w:p w14:paraId="02A9E9C6"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31 Desember: Indonesia dinyatakan sebagai kawasan bencana tsunami terparah. Pemerintah Indonesia menyebut korban tewas akan melebihi 100.000 orang.</w:t>
      </w:r>
    </w:p>
    <w:p w14:paraId="4B7A096D" w14:textId="77777777" w:rsidR="00F36210" w:rsidRPr="00F36210" w:rsidRDefault="00F36210" w:rsidP="00F36210">
      <w:pPr>
        <w:pStyle w:val="BodyText"/>
        <w:spacing w:before="56"/>
        <w:ind w:right="676"/>
        <w:rPr>
          <w:rFonts w:ascii="Times New Roman" w:hAnsi="Times New Roman" w:cs="Times New Roman"/>
          <w:lang w:val="en-US"/>
        </w:rPr>
      </w:pPr>
    </w:p>
    <w:p w14:paraId="23C872CB"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1 Januari 2005: Kapal induk Amerika Serikat "USS Abraham Lincoln" tiba di perairan Sumatra untuk membantu evakuasi korban dan penyaluran bahan bantuan. Helikopter Amerika Serikat dikerahkan dari kapal induk untuk membagikan bahan bantuan terpenting ke kawasan bencana di Aceh.</w:t>
      </w:r>
    </w:p>
    <w:p w14:paraId="5BE89835" w14:textId="77777777" w:rsidR="00F36210" w:rsidRPr="00F36210" w:rsidRDefault="00F36210" w:rsidP="00F36210">
      <w:pPr>
        <w:pStyle w:val="BodyText"/>
        <w:spacing w:before="56"/>
        <w:ind w:right="676"/>
        <w:rPr>
          <w:rFonts w:ascii="Times New Roman" w:hAnsi="Times New Roman" w:cs="Times New Roman"/>
          <w:lang w:val="en-US"/>
        </w:rPr>
      </w:pPr>
    </w:p>
    <w:p w14:paraId="05240785"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lastRenderedPageBreak/>
        <w:t>2. Januari 2005: Masyarakat internasional menjanjikan bantuan untuk kawasan bencana tsunami senilai 2 miliar US$.</w:t>
      </w:r>
    </w:p>
    <w:p w14:paraId="524119C2" w14:textId="77777777" w:rsidR="00F36210" w:rsidRPr="00F36210" w:rsidRDefault="00F36210" w:rsidP="00F36210">
      <w:pPr>
        <w:pStyle w:val="BodyText"/>
        <w:spacing w:before="56"/>
        <w:ind w:right="676"/>
        <w:rPr>
          <w:rFonts w:ascii="Times New Roman" w:hAnsi="Times New Roman" w:cs="Times New Roman"/>
          <w:lang w:val="en-US"/>
        </w:rPr>
      </w:pPr>
    </w:p>
    <w:p w14:paraId="26861A45"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4 Januari 2005: PBB menyatakan jumlah korban lebih banyak dari perkiraan semula, sedikitnya 200.000 orang tewas.</w:t>
      </w:r>
    </w:p>
    <w:p w14:paraId="01AA8709" w14:textId="77777777" w:rsidR="00F36210" w:rsidRPr="00F36210" w:rsidRDefault="00F36210" w:rsidP="00F36210">
      <w:pPr>
        <w:pStyle w:val="BodyText"/>
        <w:spacing w:before="56"/>
        <w:ind w:right="676"/>
        <w:rPr>
          <w:rFonts w:ascii="Times New Roman" w:hAnsi="Times New Roman" w:cs="Times New Roman"/>
          <w:lang w:val="en-US"/>
        </w:rPr>
      </w:pPr>
    </w:p>
    <w:p w14:paraId="060B2011"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5 Januari 2005: Eropa memperingati korban tsunami dengan aksi mengheningkan cipta di berbagai kota besar dan dalam sidang parlemen. Jerman menyatakan sekitar 1.000 warganya yang sedang berwisata di Asia Tenggara hilang. Pemerintah Jerman memutuskan bantuan senilai 500 juta Euro untuk bantuan kemanusaiaan dan pembangunan kembali di kawasan bencana.</w:t>
      </w:r>
    </w:p>
    <w:p w14:paraId="73D9DDB4" w14:textId="77777777" w:rsidR="00F36210" w:rsidRPr="00F36210" w:rsidRDefault="00F36210" w:rsidP="00F36210">
      <w:pPr>
        <w:pStyle w:val="BodyText"/>
        <w:spacing w:before="56"/>
        <w:ind w:right="676"/>
        <w:rPr>
          <w:rFonts w:ascii="Times New Roman" w:hAnsi="Times New Roman" w:cs="Times New Roman"/>
          <w:lang w:val="en-US"/>
        </w:rPr>
      </w:pPr>
    </w:p>
    <w:p w14:paraId="081B35B3"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14 Maret 2005: Indonesia dan Jerman mulai membangun sistem peringatan dini tsunami. Perangkat teknisnya merupakan sumbangan Jerman kepada Indonesia, senilai 40 juta Euro. Sistem itu dikenal sebagai GITEWS (German Indonesian Tsunami Early Warning System). Tahun 2008 dikembangkan menjadi InaTews (Indonesia Tsunami Early Warning System).</w:t>
      </w:r>
    </w:p>
    <w:p w14:paraId="16E7CD33" w14:textId="77777777" w:rsidR="00F36210" w:rsidRPr="00F36210" w:rsidRDefault="00F36210" w:rsidP="00F36210">
      <w:pPr>
        <w:pStyle w:val="BodyText"/>
        <w:spacing w:before="56"/>
        <w:ind w:right="676"/>
        <w:rPr>
          <w:rFonts w:ascii="Times New Roman" w:hAnsi="Times New Roman" w:cs="Times New Roman"/>
          <w:lang w:val="en-US"/>
        </w:rPr>
      </w:pPr>
    </w:p>
    <w:p w14:paraId="584B4C72" w14:textId="0B40DDDA" w:rsidR="00BE20DF" w:rsidRDefault="00F36210" w:rsidP="00F36210">
      <w:pPr>
        <w:pStyle w:val="BodyText"/>
        <w:spacing w:before="56"/>
        <w:ind w:left="0" w:right="676"/>
        <w:rPr>
          <w:rFonts w:ascii="Times New Roman" w:hAnsi="Times New Roman" w:cs="Times New Roman"/>
          <w:lang w:val="en-US"/>
        </w:rPr>
      </w:pPr>
      <w:r w:rsidRPr="00F36210">
        <w:rPr>
          <w:rFonts w:ascii="Times New Roman" w:hAnsi="Times New Roman" w:cs="Times New Roman"/>
          <w:lang w:val="en-US"/>
        </w:rPr>
        <w:t>19 Maret 2005: Sekitar 380 tentara Jerman yang bertugas di kawasan bencana kembali ke pangkalannya. Selama bertugas, mereka merawat sekitar 3.000 pasien korban bencana. Masyarakat Jerman mengumpulkan sumbangan bencana Tsunami senilai 670 juta Euro.</w:t>
      </w:r>
    </w:p>
    <w:p w14:paraId="528BB887" w14:textId="5533060F" w:rsidR="00F36210" w:rsidRDefault="00F36210" w:rsidP="00F36210">
      <w:pPr>
        <w:pStyle w:val="BodyText"/>
        <w:spacing w:before="56"/>
        <w:ind w:left="0" w:right="676"/>
        <w:rPr>
          <w:rFonts w:ascii="Times New Roman" w:hAnsi="Times New Roman" w:cs="Times New Roman"/>
          <w:lang w:val="en-US"/>
        </w:rPr>
      </w:pPr>
    </w:p>
    <w:p w14:paraId="217C4052" w14:textId="6C443ADE" w:rsidR="00F36210" w:rsidRPr="00F36210" w:rsidRDefault="00F36210" w:rsidP="00F36210">
      <w:pPr>
        <w:pStyle w:val="BodyText"/>
        <w:spacing w:before="56"/>
        <w:ind w:left="0" w:right="676"/>
        <w:rPr>
          <w:rFonts w:ascii="Times New Roman" w:hAnsi="Times New Roman" w:cs="Times New Roman"/>
          <w:b/>
          <w:bCs/>
          <w:lang w:val="en-US"/>
        </w:rPr>
      </w:pPr>
      <w:r w:rsidRPr="00F36210">
        <w:rPr>
          <w:rFonts w:ascii="Times New Roman" w:hAnsi="Times New Roman" w:cs="Times New Roman"/>
          <w:b/>
          <w:bCs/>
          <w:lang w:val="en-US"/>
        </w:rPr>
        <w:t>Upaya pemerintah dalam menangani pasca bencana tsunami aceh</w:t>
      </w:r>
    </w:p>
    <w:p w14:paraId="109352F5" w14:textId="7EE241AA" w:rsidR="00F36210" w:rsidRDefault="00F36210" w:rsidP="00F36210">
      <w:pPr>
        <w:pStyle w:val="BodyText"/>
        <w:spacing w:before="56"/>
        <w:ind w:left="0" w:right="676"/>
        <w:rPr>
          <w:rFonts w:ascii="Times New Roman" w:hAnsi="Times New Roman" w:cs="Times New Roman"/>
          <w:lang w:val="en-US"/>
        </w:rPr>
      </w:pPr>
    </w:p>
    <w:p w14:paraId="73075E51"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 xml:space="preserve">Peristiwa tsunami Aceh, gempa Lombok, tsunami di Palu, dan gempa di Padang beberapa hari lalu seharusnya menyadarkan kita akan pentingnya tindakan penanggulangan dan mitigasi bencana alam gempa dan tsunami di Indonesia. </w:t>
      </w:r>
    </w:p>
    <w:p w14:paraId="7CBA2DAD" w14:textId="77777777" w:rsidR="00F36210" w:rsidRPr="00F36210" w:rsidRDefault="00F36210" w:rsidP="00F36210">
      <w:pPr>
        <w:pStyle w:val="BodyText"/>
        <w:spacing w:before="56"/>
        <w:ind w:right="676"/>
        <w:rPr>
          <w:rFonts w:ascii="Times New Roman" w:hAnsi="Times New Roman" w:cs="Times New Roman"/>
          <w:lang w:val="en-US"/>
        </w:rPr>
      </w:pPr>
    </w:p>
    <w:p w14:paraId="0D77478D"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 xml:space="preserve">Menurut Badan Meteorologi, Klimatologi, dan Geofisika (BMKG), saat terjadi gempa besar yang memicu tsunami warga hanya mempunyai waktu 10 hingga 30 menit untuk menyelamatkan diri. Hal inilah yang disebut dengan waktu emas (golden time). Keputusan dan tindakan yang diambil dalam rentang waktu yang sempit ini akan menjadi penentu hidup dan mati seseorang. </w:t>
      </w:r>
    </w:p>
    <w:p w14:paraId="3400AFE2" w14:textId="77777777" w:rsidR="00F36210" w:rsidRPr="00F36210" w:rsidRDefault="00F36210" w:rsidP="00F36210">
      <w:pPr>
        <w:pStyle w:val="BodyText"/>
        <w:spacing w:before="56"/>
        <w:ind w:right="676"/>
        <w:rPr>
          <w:rFonts w:ascii="Times New Roman" w:hAnsi="Times New Roman" w:cs="Times New Roman"/>
          <w:lang w:val="en-US"/>
        </w:rPr>
      </w:pPr>
    </w:p>
    <w:p w14:paraId="19684BC4"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 xml:space="preserve">Peristiwa tsunami Aceh, gempa Lombok, tsunami di Palu, dan gempa di Padang beberapa hari lalu seharusnya menyadarkan kita akan pentingnya tindakan penanggulangan dan mitigasi bencana alam gempa dan tsunami di Indonesia. </w:t>
      </w:r>
    </w:p>
    <w:p w14:paraId="512F6FCD" w14:textId="77777777" w:rsidR="00F36210" w:rsidRPr="00F36210" w:rsidRDefault="00F36210" w:rsidP="00F36210">
      <w:pPr>
        <w:pStyle w:val="BodyText"/>
        <w:spacing w:before="56"/>
        <w:ind w:right="676"/>
        <w:rPr>
          <w:rFonts w:ascii="Times New Roman" w:hAnsi="Times New Roman" w:cs="Times New Roman"/>
          <w:lang w:val="en-US"/>
        </w:rPr>
      </w:pPr>
    </w:p>
    <w:p w14:paraId="23E0DDE5"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 xml:space="preserve">Menurut Badan Meteorologi, Klimatologi, dan Geofisika (BMKG), saat terjadi gempa besar yang memicu tsunami warga hanya mempunyai waktu 10 hingga 30 menit untuk menyelamatkan diri. Hal inilah yang disebut dengan waktu emas (golden time). Keputusan dan tindakan yang diambil dalam rentang waktu yang sempit ini akan menjadi penentu hidup dan mati seseorang. </w:t>
      </w:r>
    </w:p>
    <w:p w14:paraId="04AD6C8B" w14:textId="77777777" w:rsidR="00F36210" w:rsidRPr="00F36210" w:rsidRDefault="00F36210" w:rsidP="00F36210">
      <w:pPr>
        <w:pStyle w:val="BodyText"/>
        <w:spacing w:before="56"/>
        <w:ind w:right="676"/>
        <w:rPr>
          <w:rFonts w:ascii="Times New Roman" w:hAnsi="Times New Roman" w:cs="Times New Roman"/>
          <w:lang w:val="en-US"/>
        </w:rPr>
      </w:pPr>
    </w:p>
    <w:p w14:paraId="0C29B584" w14:textId="77777777" w:rsidR="00F36210" w:rsidRPr="00F36210" w:rsidRDefault="00F36210" w:rsidP="00F36210">
      <w:pPr>
        <w:pStyle w:val="BodyText"/>
        <w:spacing w:before="56"/>
        <w:ind w:right="676"/>
        <w:rPr>
          <w:rFonts w:ascii="Times New Roman" w:hAnsi="Times New Roman" w:cs="Times New Roman"/>
          <w:lang w:val="en-US"/>
        </w:rPr>
      </w:pPr>
      <w:r w:rsidRPr="00F36210">
        <w:rPr>
          <w:rFonts w:ascii="Times New Roman" w:hAnsi="Times New Roman" w:cs="Times New Roman"/>
          <w:lang w:val="en-US"/>
        </w:rPr>
        <w:t xml:space="preserve">Peristiwa tsunami Aceh, gempa Lombok, tsunami di Palu, dan gempa di Padang </w:t>
      </w:r>
      <w:r w:rsidRPr="00F36210">
        <w:rPr>
          <w:rFonts w:ascii="Times New Roman" w:hAnsi="Times New Roman" w:cs="Times New Roman"/>
          <w:lang w:val="en-US"/>
        </w:rPr>
        <w:lastRenderedPageBreak/>
        <w:t xml:space="preserve">beberapa hari lalu seharusnya menyadarkan kita akan pentingnya tindakan penanggulangan dan mitigasi bencana alam gempa dan tsunami di Indonesia. </w:t>
      </w:r>
    </w:p>
    <w:p w14:paraId="37253217" w14:textId="77777777" w:rsidR="00F36210" w:rsidRPr="00F36210" w:rsidRDefault="00F36210" w:rsidP="00F36210">
      <w:pPr>
        <w:pStyle w:val="BodyText"/>
        <w:spacing w:before="56"/>
        <w:ind w:right="676"/>
        <w:rPr>
          <w:rFonts w:ascii="Times New Roman" w:hAnsi="Times New Roman" w:cs="Times New Roman"/>
          <w:lang w:val="en-US"/>
        </w:rPr>
      </w:pPr>
    </w:p>
    <w:p w14:paraId="48FE0D98" w14:textId="28FF6B7B" w:rsidR="00F36210" w:rsidRPr="00BE20DF" w:rsidRDefault="00F36210" w:rsidP="00F36210">
      <w:pPr>
        <w:pStyle w:val="BodyText"/>
        <w:spacing w:before="56"/>
        <w:ind w:left="0" w:right="676"/>
        <w:rPr>
          <w:rFonts w:ascii="Times New Roman" w:hAnsi="Times New Roman" w:cs="Times New Roman"/>
          <w:lang w:val="en-US"/>
        </w:rPr>
      </w:pPr>
      <w:r w:rsidRPr="00F36210">
        <w:rPr>
          <w:rFonts w:ascii="Times New Roman" w:hAnsi="Times New Roman" w:cs="Times New Roman"/>
          <w:lang w:val="en-US"/>
        </w:rPr>
        <w:t>Menurut Badan Meteorologi, Klimatologi, dan Geofisika (BMKG), saat terjadi gempa besar yang memicu tsunami warga hanya mempunyai waktu 10 hingga 30 menit untuk menyelamatkan diri. Hal inilah yang disebut dengan waktu emas (golden time). Keputusan dan tindakan yang diambil dalam rentang waktu yang sempit ini akan menjadi penentu hidup dan mati seseorang.</w:t>
      </w:r>
    </w:p>
    <w:sectPr w:rsidR="00F36210" w:rsidRPr="00BE20DF" w:rsidSect="005B6E8F">
      <w:footerReference w:type="default" r:id="rI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95236" w14:textId="77777777" w:rsidR="00853C30" w:rsidRDefault="00853C30" w:rsidP="006C3D53">
      <w:pPr>
        <w:spacing w:after="0" w:line="240" w:lineRule="auto"/>
      </w:pPr>
      <w:r>
        <w:separator/>
      </w:r>
    </w:p>
  </w:endnote>
  <w:endnote w:type="continuationSeparator" w:id="0">
    <w:p w14:paraId="0394DD4C" w14:textId="77777777" w:rsidR="00853C30" w:rsidRDefault="00853C30" w:rsidP="006C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0A56" w14:textId="3DE62304" w:rsidR="006C3D53" w:rsidRDefault="006C3D53">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B581" w14:textId="77777777" w:rsidR="00853C30" w:rsidRDefault="00853C30" w:rsidP="006C3D53">
      <w:pPr>
        <w:spacing w:after="0" w:line="240" w:lineRule="auto"/>
      </w:pPr>
      <w:r>
        <w:separator/>
      </w:r>
    </w:p>
  </w:footnote>
  <w:footnote w:type="continuationSeparator" w:id="0">
    <w:p w14:paraId="34E7831B" w14:textId="77777777" w:rsidR="00853C30" w:rsidRDefault="00853C30" w:rsidP="006C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B11"/>
    <w:multiLevelType w:val="hybridMultilevel"/>
    <w:tmpl w:val="8E503C4A"/>
    <w:lvl w:ilvl="0" w:tplc="0421000F">
      <w:start w:val="1"/>
      <w:numFmt w:val="decimal"/>
      <w:lvlText w:val="%1."/>
      <w:lvlJc w:val="left"/>
      <w:pPr>
        <w:tabs>
          <w:tab w:val="num" w:pos="360"/>
        </w:tabs>
        <w:ind w:left="360" w:hanging="360"/>
      </w:pPr>
      <w:rPr>
        <w:rFonts w:hint="default"/>
      </w:rPr>
    </w:lvl>
    <w:lvl w:ilvl="1" w:tplc="E2EAB2DC">
      <w:numFmt w:val="bullet"/>
      <w:lvlText w:val="-"/>
      <w:lvlJc w:val="left"/>
      <w:pPr>
        <w:tabs>
          <w:tab w:val="num" w:pos="1080"/>
        </w:tabs>
        <w:ind w:left="1080" w:hanging="360"/>
      </w:pPr>
      <w:rPr>
        <w:rFonts w:ascii="Times New Roman" w:eastAsia="Times New Roman" w:hAnsi="Times New Roman" w:cs="Times New Roman" w:hint="default"/>
      </w:rPr>
    </w:lvl>
    <w:lvl w:ilvl="2" w:tplc="C99AA39C" w:tentative="1">
      <w:start w:val="1"/>
      <w:numFmt w:val="bullet"/>
      <w:lvlText w:val=""/>
      <w:lvlJc w:val="left"/>
      <w:pPr>
        <w:tabs>
          <w:tab w:val="num" w:pos="1800"/>
        </w:tabs>
        <w:ind w:left="1800" w:hanging="360"/>
      </w:pPr>
      <w:rPr>
        <w:rFonts w:ascii="Wingdings" w:hAnsi="Wingdings" w:hint="default"/>
      </w:rPr>
    </w:lvl>
    <w:lvl w:ilvl="3" w:tplc="36560AC2" w:tentative="1">
      <w:start w:val="1"/>
      <w:numFmt w:val="bullet"/>
      <w:lvlText w:val=""/>
      <w:lvlJc w:val="left"/>
      <w:pPr>
        <w:tabs>
          <w:tab w:val="num" w:pos="2520"/>
        </w:tabs>
        <w:ind w:left="2520" w:hanging="360"/>
      </w:pPr>
      <w:rPr>
        <w:rFonts w:ascii="Wingdings" w:hAnsi="Wingdings" w:hint="default"/>
      </w:rPr>
    </w:lvl>
    <w:lvl w:ilvl="4" w:tplc="1BAE562A" w:tentative="1">
      <w:start w:val="1"/>
      <w:numFmt w:val="bullet"/>
      <w:lvlText w:val=""/>
      <w:lvlJc w:val="left"/>
      <w:pPr>
        <w:tabs>
          <w:tab w:val="num" w:pos="3240"/>
        </w:tabs>
        <w:ind w:left="3240" w:hanging="360"/>
      </w:pPr>
      <w:rPr>
        <w:rFonts w:ascii="Wingdings" w:hAnsi="Wingdings" w:hint="default"/>
      </w:rPr>
    </w:lvl>
    <w:lvl w:ilvl="5" w:tplc="F6466B7C" w:tentative="1">
      <w:start w:val="1"/>
      <w:numFmt w:val="bullet"/>
      <w:lvlText w:val=""/>
      <w:lvlJc w:val="left"/>
      <w:pPr>
        <w:tabs>
          <w:tab w:val="num" w:pos="3960"/>
        </w:tabs>
        <w:ind w:left="3960" w:hanging="360"/>
      </w:pPr>
      <w:rPr>
        <w:rFonts w:ascii="Wingdings" w:hAnsi="Wingdings" w:hint="default"/>
      </w:rPr>
    </w:lvl>
    <w:lvl w:ilvl="6" w:tplc="DF52FA52" w:tentative="1">
      <w:start w:val="1"/>
      <w:numFmt w:val="bullet"/>
      <w:lvlText w:val=""/>
      <w:lvlJc w:val="left"/>
      <w:pPr>
        <w:tabs>
          <w:tab w:val="num" w:pos="4680"/>
        </w:tabs>
        <w:ind w:left="4680" w:hanging="360"/>
      </w:pPr>
      <w:rPr>
        <w:rFonts w:ascii="Wingdings" w:hAnsi="Wingdings" w:hint="default"/>
      </w:rPr>
    </w:lvl>
    <w:lvl w:ilvl="7" w:tplc="C8F4BCEA" w:tentative="1">
      <w:start w:val="1"/>
      <w:numFmt w:val="bullet"/>
      <w:lvlText w:val=""/>
      <w:lvlJc w:val="left"/>
      <w:pPr>
        <w:tabs>
          <w:tab w:val="num" w:pos="5400"/>
        </w:tabs>
        <w:ind w:left="5400" w:hanging="360"/>
      </w:pPr>
      <w:rPr>
        <w:rFonts w:ascii="Wingdings" w:hAnsi="Wingdings" w:hint="default"/>
      </w:rPr>
    </w:lvl>
    <w:lvl w:ilvl="8" w:tplc="EE165888"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767A2F"/>
    <w:multiLevelType w:val="hybridMultilevel"/>
    <w:tmpl w:val="689EEE82"/>
    <w:lvl w:ilvl="0" w:tplc="9D6E2230">
      <w:start w:val="2"/>
      <w:numFmt w:val="decimal"/>
      <w:lvlText w:val="%1"/>
      <w:lvlJc w:val="left"/>
      <w:pPr>
        <w:ind w:left="580" w:hanging="428"/>
      </w:pPr>
      <w:rPr>
        <w:rFonts w:ascii="Arial MT" w:eastAsia="Arial MT" w:hAnsi="Arial MT" w:cs="Arial MT" w:hint="default"/>
        <w:w w:val="99"/>
        <w:sz w:val="24"/>
        <w:szCs w:val="24"/>
        <w:lang w:val="id" w:eastAsia="en-US" w:bidi="ar-SA"/>
      </w:rPr>
    </w:lvl>
    <w:lvl w:ilvl="1" w:tplc="D84EA846">
      <w:numFmt w:val="bullet"/>
      <w:lvlText w:val="•"/>
      <w:lvlJc w:val="left"/>
      <w:pPr>
        <w:ind w:left="1233" w:hanging="428"/>
      </w:pPr>
      <w:rPr>
        <w:rFonts w:hint="default"/>
        <w:lang w:val="id" w:eastAsia="en-US" w:bidi="ar-SA"/>
      </w:rPr>
    </w:lvl>
    <w:lvl w:ilvl="2" w:tplc="0A48B25A">
      <w:numFmt w:val="bullet"/>
      <w:lvlText w:val="•"/>
      <w:lvlJc w:val="left"/>
      <w:pPr>
        <w:ind w:left="1886" w:hanging="428"/>
      </w:pPr>
      <w:rPr>
        <w:rFonts w:hint="default"/>
        <w:lang w:val="id" w:eastAsia="en-US" w:bidi="ar-SA"/>
      </w:rPr>
    </w:lvl>
    <w:lvl w:ilvl="3" w:tplc="CD68B09C">
      <w:numFmt w:val="bullet"/>
      <w:lvlText w:val="•"/>
      <w:lvlJc w:val="left"/>
      <w:pPr>
        <w:ind w:left="2539" w:hanging="428"/>
      </w:pPr>
      <w:rPr>
        <w:rFonts w:hint="default"/>
        <w:lang w:val="id" w:eastAsia="en-US" w:bidi="ar-SA"/>
      </w:rPr>
    </w:lvl>
    <w:lvl w:ilvl="4" w:tplc="BBEE32BA">
      <w:numFmt w:val="bullet"/>
      <w:lvlText w:val="•"/>
      <w:lvlJc w:val="left"/>
      <w:pPr>
        <w:ind w:left="3192" w:hanging="428"/>
      </w:pPr>
      <w:rPr>
        <w:rFonts w:hint="default"/>
        <w:lang w:val="id" w:eastAsia="en-US" w:bidi="ar-SA"/>
      </w:rPr>
    </w:lvl>
    <w:lvl w:ilvl="5" w:tplc="62F4B7DA">
      <w:numFmt w:val="bullet"/>
      <w:lvlText w:val="•"/>
      <w:lvlJc w:val="left"/>
      <w:pPr>
        <w:ind w:left="3846" w:hanging="428"/>
      </w:pPr>
      <w:rPr>
        <w:rFonts w:hint="default"/>
        <w:lang w:val="id" w:eastAsia="en-US" w:bidi="ar-SA"/>
      </w:rPr>
    </w:lvl>
    <w:lvl w:ilvl="6" w:tplc="D3D897B0">
      <w:numFmt w:val="bullet"/>
      <w:lvlText w:val="•"/>
      <w:lvlJc w:val="left"/>
      <w:pPr>
        <w:ind w:left="4499" w:hanging="428"/>
      </w:pPr>
      <w:rPr>
        <w:rFonts w:hint="default"/>
        <w:lang w:val="id" w:eastAsia="en-US" w:bidi="ar-SA"/>
      </w:rPr>
    </w:lvl>
    <w:lvl w:ilvl="7" w:tplc="9FDA0232">
      <w:numFmt w:val="bullet"/>
      <w:lvlText w:val="•"/>
      <w:lvlJc w:val="left"/>
      <w:pPr>
        <w:ind w:left="5152" w:hanging="428"/>
      </w:pPr>
      <w:rPr>
        <w:rFonts w:hint="default"/>
        <w:lang w:val="id" w:eastAsia="en-US" w:bidi="ar-SA"/>
      </w:rPr>
    </w:lvl>
    <w:lvl w:ilvl="8" w:tplc="8816309E">
      <w:numFmt w:val="bullet"/>
      <w:lvlText w:val="•"/>
      <w:lvlJc w:val="left"/>
      <w:pPr>
        <w:ind w:left="5805" w:hanging="428"/>
      </w:pPr>
      <w:rPr>
        <w:rFonts w:hint="default"/>
        <w:lang w:val="id" w:eastAsia="en-US" w:bidi="ar-SA"/>
      </w:rPr>
    </w:lvl>
  </w:abstractNum>
  <w:abstractNum w:abstractNumId="2" w15:restartNumberingAfterBreak="0">
    <w:nsid w:val="0BA14E63"/>
    <w:multiLevelType w:val="hybridMultilevel"/>
    <w:tmpl w:val="1B226A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7C18CE"/>
    <w:multiLevelType w:val="hybridMultilevel"/>
    <w:tmpl w:val="A6E079D0"/>
    <w:lvl w:ilvl="0" w:tplc="A5D42596">
      <w:start w:val="1"/>
      <w:numFmt w:val="decimal"/>
      <w:lvlText w:val="%1."/>
      <w:lvlJc w:val="left"/>
      <w:pPr>
        <w:ind w:left="1043" w:hanging="361"/>
      </w:pPr>
      <w:rPr>
        <w:rFonts w:ascii="Times New Roman" w:eastAsia="Times New Roman" w:hAnsi="Times New Roman" w:cs="Times New Roman" w:hint="default"/>
        <w:w w:val="100"/>
        <w:sz w:val="20"/>
        <w:szCs w:val="20"/>
        <w:lang w:val="id" w:eastAsia="en-US" w:bidi="ar-SA"/>
      </w:rPr>
    </w:lvl>
    <w:lvl w:ilvl="1" w:tplc="5FB285EE">
      <w:numFmt w:val="bullet"/>
      <w:lvlText w:val="•"/>
      <w:lvlJc w:val="left"/>
      <w:pPr>
        <w:ind w:left="1922" w:hanging="361"/>
      </w:pPr>
      <w:rPr>
        <w:rFonts w:hint="default"/>
        <w:lang w:val="id" w:eastAsia="en-US" w:bidi="ar-SA"/>
      </w:rPr>
    </w:lvl>
    <w:lvl w:ilvl="2" w:tplc="677444AA">
      <w:numFmt w:val="bullet"/>
      <w:lvlText w:val="•"/>
      <w:lvlJc w:val="left"/>
      <w:pPr>
        <w:ind w:left="2804" w:hanging="361"/>
      </w:pPr>
      <w:rPr>
        <w:rFonts w:hint="default"/>
        <w:lang w:val="id" w:eastAsia="en-US" w:bidi="ar-SA"/>
      </w:rPr>
    </w:lvl>
    <w:lvl w:ilvl="3" w:tplc="9B824D22">
      <w:numFmt w:val="bullet"/>
      <w:lvlText w:val="•"/>
      <w:lvlJc w:val="left"/>
      <w:pPr>
        <w:ind w:left="3687" w:hanging="361"/>
      </w:pPr>
      <w:rPr>
        <w:rFonts w:hint="default"/>
        <w:lang w:val="id" w:eastAsia="en-US" w:bidi="ar-SA"/>
      </w:rPr>
    </w:lvl>
    <w:lvl w:ilvl="4" w:tplc="8A3A40DA">
      <w:numFmt w:val="bullet"/>
      <w:lvlText w:val="•"/>
      <w:lvlJc w:val="left"/>
      <w:pPr>
        <w:ind w:left="4569" w:hanging="361"/>
      </w:pPr>
      <w:rPr>
        <w:rFonts w:hint="default"/>
        <w:lang w:val="id" w:eastAsia="en-US" w:bidi="ar-SA"/>
      </w:rPr>
    </w:lvl>
    <w:lvl w:ilvl="5" w:tplc="36A6E194">
      <w:numFmt w:val="bullet"/>
      <w:lvlText w:val="•"/>
      <w:lvlJc w:val="left"/>
      <w:pPr>
        <w:ind w:left="5452" w:hanging="361"/>
      </w:pPr>
      <w:rPr>
        <w:rFonts w:hint="default"/>
        <w:lang w:val="id" w:eastAsia="en-US" w:bidi="ar-SA"/>
      </w:rPr>
    </w:lvl>
    <w:lvl w:ilvl="6" w:tplc="7D082ECE">
      <w:numFmt w:val="bullet"/>
      <w:lvlText w:val="•"/>
      <w:lvlJc w:val="left"/>
      <w:pPr>
        <w:ind w:left="6334" w:hanging="361"/>
      </w:pPr>
      <w:rPr>
        <w:rFonts w:hint="default"/>
        <w:lang w:val="id" w:eastAsia="en-US" w:bidi="ar-SA"/>
      </w:rPr>
    </w:lvl>
    <w:lvl w:ilvl="7" w:tplc="EE223396">
      <w:numFmt w:val="bullet"/>
      <w:lvlText w:val="•"/>
      <w:lvlJc w:val="left"/>
      <w:pPr>
        <w:ind w:left="7217" w:hanging="361"/>
      </w:pPr>
      <w:rPr>
        <w:rFonts w:hint="default"/>
        <w:lang w:val="id" w:eastAsia="en-US" w:bidi="ar-SA"/>
      </w:rPr>
    </w:lvl>
    <w:lvl w:ilvl="8" w:tplc="8E32A112">
      <w:numFmt w:val="bullet"/>
      <w:lvlText w:val="•"/>
      <w:lvlJc w:val="left"/>
      <w:pPr>
        <w:ind w:left="8099" w:hanging="361"/>
      </w:pPr>
      <w:rPr>
        <w:rFonts w:hint="default"/>
        <w:lang w:val="id" w:eastAsia="en-US" w:bidi="ar-SA"/>
      </w:rPr>
    </w:lvl>
  </w:abstractNum>
  <w:abstractNum w:abstractNumId="4" w15:restartNumberingAfterBreak="0">
    <w:nsid w:val="197E26C3"/>
    <w:multiLevelType w:val="hybridMultilevel"/>
    <w:tmpl w:val="75E443CA"/>
    <w:lvl w:ilvl="0" w:tplc="28FA6C86">
      <w:start w:val="1"/>
      <w:numFmt w:val="lowerLetter"/>
      <w:lvlText w:val="%1."/>
      <w:lvlJc w:val="left"/>
      <w:pPr>
        <w:ind w:left="474" w:hanging="361"/>
      </w:pPr>
      <w:rPr>
        <w:rFonts w:ascii="Times New Roman" w:eastAsia="Times New Roman" w:hAnsi="Times New Roman" w:cs="Times New Roman" w:hint="default"/>
        <w:spacing w:val="-1"/>
        <w:w w:val="100"/>
        <w:sz w:val="20"/>
        <w:szCs w:val="20"/>
        <w:lang w:val="id" w:eastAsia="en-US" w:bidi="ar-SA"/>
      </w:rPr>
    </w:lvl>
    <w:lvl w:ilvl="1" w:tplc="C95C444E">
      <w:numFmt w:val="bullet"/>
      <w:lvlText w:val="•"/>
      <w:lvlJc w:val="left"/>
      <w:pPr>
        <w:ind w:left="1418" w:hanging="361"/>
      </w:pPr>
      <w:rPr>
        <w:rFonts w:hint="default"/>
        <w:lang w:val="id" w:eastAsia="en-US" w:bidi="ar-SA"/>
      </w:rPr>
    </w:lvl>
    <w:lvl w:ilvl="2" w:tplc="E6D6353C">
      <w:numFmt w:val="bullet"/>
      <w:lvlText w:val="•"/>
      <w:lvlJc w:val="left"/>
      <w:pPr>
        <w:ind w:left="2356" w:hanging="361"/>
      </w:pPr>
      <w:rPr>
        <w:rFonts w:hint="default"/>
        <w:lang w:val="id" w:eastAsia="en-US" w:bidi="ar-SA"/>
      </w:rPr>
    </w:lvl>
    <w:lvl w:ilvl="3" w:tplc="9816308A">
      <w:numFmt w:val="bullet"/>
      <w:lvlText w:val="•"/>
      <w:lvlJc w:val="left"/>
      <w:pPr>
        <w:ind w:left="3295" w:hanging="361"/>
      </w:pPr>
      <w:rPr>
        <w:rFonts w:hint="default"/>
        <w:lang w:val="id" w:eastAsia="en-US" w:bidi="ar-SA"/>
      </w:rPr>
    </w:lvl>
    <w:lvl w:ilvl="4" w:tplc="A5F67E02">
      <w:numFmt w:val="bullet"/>
      <w:lvlText w:val="•"/>
      <w:lvlJc w:val="left"/>
      <w:pPr>
        <w:ind w:left="4233" w:hanging="361"/>
      </w:pPr>
      <w:rPr>
        <w:rFonts w:hint="default"/>
        <w:lang w:val="id" w:eastAsia="en-US" w:bidi="ar-SA"/>
      </w:rPr>
    </w:lvl>
    <w:lvl w:ilvl="5" w:tplc="94E80896">
      <w:numFmt w:val="bullet"/>
      <w:lvlText w:val="•"/>
      <w:lvlJc w:val="left"/>
      <w:pPr>
        <w:ind w:left="5172" w:hanging="361"/>
      </w:pPr>
      <w:rPr>
        <w:rFonts w:hint="default"/>
        <w:lang w:val="id" w:eastAsia="en-US" w:bidi="ar-SA"/>
      </w:rPr>
    </w:lvl>
    <w:lvl w:ilvl="6" w:tplc="CE620A48">
      <w:numFmt w:val="bullet"/>
      <w:lvlText w:val="•"/>
      <w:lvlJc w:val="left"/>
      <w:pPr>
        <w:ind w:left="6110" w:hanging="361"/>
      </w:pPr>
      <w:rPr>
        <w:rFonts w:hint="default"/>
        <w:lang w:val="id" w:eastAsia="en-US" w:bidi="ar-SA"/>
      </w:rPr>
    </w:lvl>
    <w:lvl w:ilvl="7" w:tplc="D19E38F4">
      <w:numFmt w:val="bullet"/>
      <w:lvlText w:val="•"/>
      <w:lvlJc w:val="left"/>
      <w:pPr>
        <w:ind w:left="7049" w:hanging="361"/>
      </w:pPr>
      <w:rPr>
        <w:rFonts w:hint="default"/>
        <w:lang w:val="id" w:eastAsia="en-US" w:bidi="ar-SA"/>
      </w:rPr>
    </w:lvl>
    <w:lvl w:ilvl="8" w:tplc="342E5ABA">
      <w:numFmt w:val="bullet"/>
      <w:lvlText w:val="•"/>
      <w:lvlJc w:val="left"/>
      <w:pPr>
        <w:ind w:left="7987" w:hanging="361"/>
      </w:pPr>
      <w:rPr>
        <w:rFonts w:hint="default"/>
        <w:lang w:val="id" w:eastAsia="en-US" w:bidi="ar-SA"/>
      </w:rPr>
    </w:lvl>
  </w:abstractNum>
  <w:abstractNum w:abstractNumId="5" w15:restartNumberingAfterBreak="0">
    <w:nsid w:val="24A62876"/>
    <w:multiLevelType w:val="hybridMultilevel"/>
    <w:tmpl w:val="07189F7A"/>
    <w:lvl w:ilvl="0" w:tplc="ACD88180">
      <w:start w:val="1"/>
      <w:numFmt w:val="lowerLetter"/>
      <w:lvlText w:val="%1."/>
      <w:lvlJc w:val="left"/>
      <w:pPr>
        <w:ind w:left="474" w:hanging="361"/>
        <w:jc w:val="right"/>
      </w:pPr>
      <w:rPr>
        <w:rFonts w:ascii="Times New Roman" w:eastAsia="Times New Roman" w:hAnsi="Times New Roman" w:cs="Times New Roman" w:hint="default"/>
        <w:spacing w:val="-1"/>
        <w:w w:val="100"/>
        <w:sz w:val="20"/>
        <w:szCs w:val="20"/>
        <w:lang w:val="id" w:eastAsia="en-US" w:bidi="ar-SA"/>
      </w:rPr>
    </w:lvl>
    <w:lvl w:ilvl="1" w:tplc="68DE6698">
      <w:numFmt w:val="bullet"/>
      <w:lvlText w:val=""/>
      <w:lvlJc w:val="left"/>
      <w:pPr>
        <w:ind w:left="1401" w:hanging="360"/>
      </w:pPr>
      <w:rPr>
        <w:rFonts w:ascii="Symbol" w:eastAsia="Symbol" w:hAnsi="Symbol" w:cs="Symbol" w:hint="default"/>
        <w:w w:val="100"/>
        <w:sz w:val="20"/>
        <w:szCs w:val="20"/>
        <w:lang w:val="id" w:eastAsia="en-US" w:bidi="ar-SA"/>
      </w:rPr>
    </w:lvl>
    <w:lvl w:ilvl="2" w:tplc="37BED040">
      <w:numFmt w:val="bullet"/>
      <w:lvlText w:val="•"/>
      <w:lvlJc w:val="left"/>
      <w:pPr>
        <w:ind w:left="2340" w:hanging="360"/>
      </w:pPr>
      <w:rPr>
        <w:rFonts w:hint="default"/>
        <w:lang w:val="id" w:eastAsia="en-US" w:bidi="ar-SA"/>
      </w:rPr>
    </w:lvl>
    <w:lvl w:ilvl="3" w:tplc="B3543900">
      <w:numFmt w:val="bullet"/>
      <w:lvlText w:val="•"/>
      <w:lvlJc w:val="left"/>
      <w:pPr>
        <w:ind w:left="3280" w:hanging="360"/>
      </w:pPr>
      <w:rPr>
        <w:rFonts w:hint="default"/>
        <w:lang w:val="id" w:eastAsia="en-US" w:bidi="ar-SA"/>
      </w:rPr>
    </w:lvl>
    <w:lvl w:ilvl="4" w:tplc="2E82BC1C">
      <w:numFmt w:val="bullet"/>
      <w:lvlText w:val="•"/>
      <w:lvlJc w:val="left"/>
      <w:pPr>
        <w:ind w:left="4221" w:hanging="360"/>
      </w:pPr>
      <w:rPr>
        <w:rFonts w:hint="default"/>
        <w:lang w:val="id" w:eastAsia="en-US" w:bidi="ar-SA"/>
      </w:rPr>
    </w:lvl>
    <w:lvl w:ilvl="5" w:tplc="3626E132">
      <w:numFmt w:val="bullet"/>
      <w:lvlText w:val="•"/>
      <w:lvlJc w:val="left"/>
      <w:pPr>
        <w:ind w:left="5161" w:hanging="360"/>
      </w:pPr>
      <w:rPr>
        <w:rFonts w:hint="default"/>
        <w:lang w:val="id" w:eastAsia="en-US" w:bidi="ar-SA"/>
      </w:rPr>
    </w:lvl>
    <w:lvl w:ilvl="6" w:tplc="D03E5B1E">
      <w:numFmt w:val="bullet"/>
      <w:lvlText w:val="•"/>
      <w:lvlJc w:val="left"/>
      <w:pPr>
        <w:ind w:left="6102" w:hanging="360"/>
      </w:pPr>
      <w:rPr>
        <w:rFonts w:hint="default"/>
        <w:lang w:val="id" w:eastAsia="en-US" w:bidi="ar-SA"/>
      </w:rPr>
    </w:lvl>
    <w:lvl w:ilvl="7" w:tplc="E1B0A5DC">
      <w:numFmt w:val="bullet"/>
      <w:lvlText w:val="•"/>
      <w:lvlJc w:val="left"/>
      <w:pPr>
        <w:ind w:left="7042" w:hanging="360"/>
      </w:pPr>
      <w:rPr>
        <w:rFonts w:hint="default"/>
        <w:lang w:val="id" w:eastAsia="en-US" w:bidi="ar-SA"/>
      </w:rPr>
    </w:lvl>
    <w:lvl w:ilvl="8" w:tplc="72D6E7A4">
      <w:numFmt w:val="bullet"/>
      <w:lvlText w:val="•"/>
      <w:lvlJc w:val="left"/>
      <w:pPr>
        <w:ind w:left="7983" w:hanging="360"/>
      </w:pPr>
      <w:rPr>
        <w:rFonts w:hint="default"/>
        <w:lang w:val="id" w:eastAsia="en-US" w:bidi="ar-SA"/>
      </w:rPr>
    </w:lvl>
  </w:abstractNum>
  <w:abstractNum w:abstractNumId="6" w15:restartNumberingAfterBreak="0">
    <w:nsid w:val="298C22C0"/>
    <w:multiLevelType w:val="hybridMultilevel"/>
    <w:tmpl w:val="9B5CA1EC"/>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872600"/>
    <w:multiLevelType w:val="hybridMultilevel"/>
    <w:tmpl w:val="6DF0E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A15715"/>
    <w:multiLevelType w:val="hybridMultilevel"/>
    <w:tmpl w:val="08DA16FC"/>
    <w:lvl w:ilvl="0" w:tplc="01DCA4C6">
      <w:start w:val="1"/>
      <w:numFmt w:val="decimal"/>
      <w:lvlText w:val="%1."/>
      <w:lvlJc w:val="left"/>
      <w:pPr>
        <w:ind w:left="580" w:hanging="428"/>
      </w:pPr>
      <w:rPr>
        <w:rFonts w:hint="default"/>
        <w:w w:val="100"/>
        <w:lang w:val="id" w:eastAsia="en-US" w:bidi="ar-SA"/>
      </w:rPr>
    </w:lvl>
    <w:lvl w:ilvl="1" w:tplc="C540A73E">
      <w:start w:val="1"/>
      <w:numFmt w:val="decimal"/>
      <w:lvlText w:val="%2."/>
      <w:lvlJc w:val="left"/>
      <w:pPr>
        <w:ind w:left="873" w:hanging="437"/>
      </w:pPr>
      <w:rPr>
        <w:rFonts w:ascii="Arial MT" w:eastAsia="Arial MT" w:hAnsi="Arial MT" w:cs="Arial MT" w:hint="default"/>
        <w:w w:val="100"/>
        <w:sz w:val="24"/>
        <w:szCs w:val="24"/>
        <w:lang w:val="id" w:eastAsia="en-US" w:bidi="ar-SA"/>
      </w:rPr>
    </w:lvl>
    <w:lvl w:ilvl="2" w:tplc="7C34512E">
      <w:numFmt w:val="bullet"/>
      <w:lvlText w:val="•"/>
      <w:lvlJc w:val="left"/>
      <w:pPr>
        <w:ind w:left="1572" w:hanging="437"/>
      </w:pPr>
      <w:rPr>
        <w:rFonts w:hint="default"/>
        <w:lang w:val="id" w:eastAsia="en-US" w:bidi="ar-SA"/>
      </w:rPr>
    </w:lvl>
    <w:lvl w:ilvl="3" w:tplc="CDDE3AB2">
      <w:numFmt w:val="bullet"/>
      <w:lvlText w:val="•"/>
      <w:lvlJc w:val="left"/>
      <w:pPr>
        <w:ind w:left="2264" w:hanging="437"/>
      </w:pPr>
      <w:rPr>
        <w:rFonts w:hint="default"/>
        <w:lang w:val="id" w:eastAsia="en-US" w:bidi="ar-SA"/>
      </w:rPr>
    </w:lvl>
    <w:lvl w:ilvl="4" w:tplc="1C6A97A4">
      <w:numFmt w:val="bullet"/>
      <w:lvlText w:val="•"/>
      <w:lvlJc w:val="left"/>
      <w:pPr>
        <w:ind w:left="2957" w:hanging="437"/>
      </w:pPr>
      <w:rPr>
        <w:rFonts w:hint="default"/>
        <w:lang w:val="id" w:eastAsia="en-US" w:bidi="ar-SA"/>
      </w:rPr>
    </w:lvl>
    <w:lvl w:ilvl="5" w:tplc="1D06EA80">
      <w:numFmt w:val="bullet"/>
      <w:lvlText w:val="•"/>
      <w:lvlJc w:val="left"/>
      <w:pPr>
        <w:ind w:left="3649" w:hanging="437"/>
      </w:pPr>
      <w:rPr>
        <w:rFonts w:hint="default"/>
        <w:lang w:val="id" w:eastAsia="en-US" w:bidi="ar-SA"/>
      </w:rPr>
    </w:lvl>
    <w:lvl w:ilvl="6" w:tplc="F2822346">
      <w:numFmt w:val="bullet"/>
      <w:lvlText w:val="•"/>
      <w:lvlJc w:val="left"/>
      <w:pPr>
        <w:ind w:left="4342" w:hanging="437"/>
      </w:pPr>
      <w:rPr>
        <w:rFonts w:hint="default"/>
        <w:lang w:val="id" w:eastAsia="en-US" w:bidi="ar-SA"/>
      </w:rPr>
    </w:lvl>
    <w:lvl w:ilvl="7" w:tplc="78688ABC">
      <w:numFmt w:val="bullet"/>
      <w:lvlText w:val="•"/>
      <w:lvlJc w:val="left"/>
      <w:pPr>
        <w:ind w:left="5034" w:hanging="437"/>
      </w:pPr>
      <w:rPr>
        <w:rFonts w:hint="default"/>
        <w:lang w:val="id" w:eastAsia="en-US" w:bidi="ar-SA"/>
      </w:rPr>
    </w:lvl>
    <w:lvl w:ilvl="8" w:tplc="DA6631EC">
      <w:numFmt w:val="bullet"/>
      <w:lvlText w:val="•"/>
      <w:lvlJc w:val="left"/>
      <w:pPr>
        <w:ind w:left="5727" w:hanging="437"/>
      </w:pPr>
      <w:rPr>
        <w:rFonts w:hint="default"/>
        <w:lang w:val="id" w:eastAsia="en-US" w:bidi="ar-SA"/>
      </w:rPr>
    </w:lvl>
  </w:abstractNum>
  <w:abstractNum w:abstractNumId="9" w15:restartNumberingAfterBreak="0">
    <w:nsid w:val="4B8A2015"/>
    <w:multiLevelType w:val="hybridMultilevel"/>
    <w:tmpl w:val="066233FC"/>
    <w:lvl w:ilvl="0" w:tplc="9AF64EFA">
      <w:start w:val="1"/>
      <w:numFmt w:val="decimal"/>
      <w:lvlText w:val="%1."/>
      <w:lvlJc w:val="left"/>
      <w:pPr>
        <w:ind w:left="580" w:hanging="360"/>
        <w:jc w:val="left"/>
      </w:pPr>
      <w:rPr>
        <w:rFonts w:ascii="Cambria" w:eastAsia="Cambria" w:hAnsi="Cambria" w:cs="Cambria" w:hint="default"/>
        <w:spacing w:val="-1"/>
        <w:w w:val="100"/>
        <w:sz w:val="24"/>
        <w:szCs w:val="24"/>
        <w:lang w:val="id" w:eastAsia="en-US" w:bidi="ar-SA"/>
      </w:rPr>
    </w:lvl>
    <w:lvl w:ilvl="1" w:tplc="647E9DF8">
      <w:start w:val="1"/>
      <w:numFmt w:val="decimal"/>
      <w:lvlText w:val="%2."/>
      <w:lvlJc w:val="left"/>
      <w:pPr>
        <w:ind w:left="700" w:hanging="360"/>
        <w:jc w:val="left"/>
      </w:pPr>
      <w:rPr>
        <w:rFonts w:ascii="Cambria" w:eastAsia="Cambria" w:hAnsi="Cambria" w:cs="Cambria" w:hint="default"/>
        <w:spacing w:val="-1"/>
        <w:w w:val="100"/>
        <w:sz w:val="24"/>
        <w:szCs w:val="24"/>
        <w:lang w:val="id" w:eastAsia="en-US" w:bidi="ar-SA"/>
      </w:rPr>
    </w:lvl>
    <w:lvl w:ilvl="2" w:tplc="A510DE28">
      <w:numFmt w:val="bullet"/>
      <w:lvlText w:val="•"/>
      <w:lvlJc w:val="left"/>
      <w:pPr>
        <w:ind w:left="1673" w:hanging="360"/>
      </w:pPr>
      <w:rPr>
        <w:rFonts w:hint="default"/>
        <w:lang w:val="id" w:eastAsia="en-US" w:bidi="ar-SA"/>
      </w:rPr>
    </w:lvl>
    <w:lvl w:ilvl="3" w:tplc="4C68B8AC">
      <w:numFmt w:val="bullet"/>
      <w:lvlText w:val="•"/>
      <w:lvlJc w:val="left"/>
      <w:pPr>
        <w:ind w:left="2646" w:hanging="360"/>
      </w:pPr>
      <w:rPr>
        <w:rFonts w:hint="default"/>
        <w:lang w:val="id" w:eastAsia="en-US" w:bidi="ar-SA"/>
      </w:rPr>
    </w:lvl>
    <w:lvl w:ilvl="4" w:tplc="17C8C9B4">
      <w:numFmt w:val="bullet"/>
      <w:lvlText w:val="•"/>
      <w:lvlJc w:val="left"/>
      <w:pPr>
        <w:ind w:left="3620" w:hanging="360"/>
      </w:pPr>
      <w:rPr>
        <w:rFonts w:hint="default"/>
        <w:lang w:val="id" w:eastAsia="en-US" w:bidi="ar-SA"/>
      </w:rPr>
    </w:lvl>
    <w:lvl w:ilvl="5" w:tplc="BBC88150">
      <w:numFmt w:val="bullet"/>
      <w:lvlText w:val="•"/>
      <w:lvlJc w:val="left"/>
      <w:pPr>
        <w:ind w:left="4593" w:hanging="360"/>
      </w:pPr>
      <w:rPr>
        <w:rFonts w:hint="default"/>
        <w:lang w:val="id" w:eastAsia="en-US" w:bidi="ar-SA"/>
      </w:rPr>
    </w:lvl>
    <w:lvl w:ilvl="6" w:tplc="58144B0A">
      <w:numFmt w:val="bullet"/>
      <w:lvlText w:val="•"/>
      <w:lvlJc w:val="left"/>
      <w:pPr>
        <w:ind w:left="5566" w:hanging="360"/>
      </w:pPr>
      <w:rPr>
        <w:rFonts w:hint="default"/>
        <w:lang w:val="id" w:eastAsia="en-US" w:bidi="ar-SA"/>
      </w:rPr>
    </w:lvl>
    <w:lvl w:ilvl="7" w:tplc="1DA82E44">
      <w:numFmt w:val="bullet"/>
      <w:lvlText w:val="•"/>
      <w:lvlJc w:val="left"/>
      <w:pPr>
        <w:ind w:left="6540" w:hanging="360"/>
      </w:pPr>
      <w:rPr>
        <w:rFonts w:hint="default"/>
        <w:lang w:val="id" w:eastAsia="en-US" w:bidi="ar-SA"/>
      </w:rPr>
    </w:lvl>
    <w:lvl w:ilvl="8" w:tplc="4224B96E">
      <w:numFmt w:val="bullet"/>
      <w:lvlText w:val="•"/>
      <w:lvlJc w:val="left"/>
      <w:pPr>
        <w:ind w:left="7513" w:hanging="360"/>
      </w:pPr>
      <w:rPr>
        <w:rFonts w:hint="default"/>
        <w:lang w:val="id" w:eastAsia="en-US" w:bidi="ar-SA"/>
      </w:rPr>
    </w:lvl>
  </w:abstractNum>
  <w:abstractNum w:abstractNumId="10" w15:restartNumberingAfterBreak="0">
    <w:nsid w:val="608648D6"/>
    <w:multiLevelType w:val="hybridMultilevel"/>
    <w:tmpl w:val="DC600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4802E4"/>
    <w:multiLevelType w:val="hybridMultilevel"/>
    <w:tmpl w:val="24CCEF3A"/>
    <w:lvl w:ilvl="0" w:tplc="4956F74A">
      <w:start w:val="1"/>
      <w:numFmt w:val="lowerLetter"/>
      <w:lvlText w:val="%1."/>
      <w:lvlJc w:val="left"/>
      <w:pPr>
        <w:ind w:left="474" w:hanging="361"/>
      </w:pPr>
      <w:rPr>
        <w:rFonts w:ascii="Times New Roman" w:eastAsia="Times New Roman" w:hAnsi="Times New Roman" w:cs="Times New Roman" w:hint="default"/>
        <w:spacing w:val="-1"/>
        <w:w w:val="100"/>
        <w:sz w:val="20"/>
        <w:szCs w:val="20"/>
        <w:lang w:val="id" w:eastAsia="en-US" w:bidi="ar-SA"/>
      </w:rPr>
    </w:lvl>
    <w:lvl w:ilvl="1" w:tplc="8E164926">
      <w:numFmt w:val="bullet"/>
      <w:lvlText w:val="•"/>
      <w:lvlJc w:val="left"/>
      <w:pPr>
        <w:ind w:left="1418" w:hanging="361"/>
      </w:pPr>
      <w:rPr>
        <w:rFonts w:hint="default"/>
        <w:lang w:val="id" w:eastAsia="en-US" w:bidi="ar-SA"/>
      </w:rPr>
    </w:lvl>
    <w:lvl w:ilvl="2" w:tplc="B3E28DA0">
      <w:numFmt w:val="bullet"/>
      <w:lvlText w:val="•"/>
      <w:lvlJc w:val="left"/>
      <w:pPr>
        <w:ind w:left="2356" w:hanging="361"/>
      </w:pPr>
      <w:rPr>
        <w:rFonts w:hint="default"/>
        <w:lang w:val="id" w:eastAsia="en-US" w:bidi="ar-SA"/>
      </w:rPr>
    </w:lvl>
    <w:lvl w:ilvl="3" w:tplc="B5AAA7C6">
      <w:numFmt w:val="bullet"/>
      <w:lvlText w:val="•"/>
      <w:lvlJc w:val="left"/>
      <w:pPr>
        <w:ind w:left="3295" w:hanging="361"/>
      </w:pPr>
      <w:rPr>
        <w:rFonts w:hint="default"/>
        <w:lang w:val="id" w:eastAsia="en-US" w:bidi="ar-SA"/>
      </w:rPr>
    </w:lvl>
    <w:lvl w:ilvl="4" w:tplc="08E0C6EE">
      <w:numFmt w:val="bullet"/>
      <w:lvlText w:val="•"/>
      <w:lvlJc w:val="left"/>
      <w:pPr>
        <w:ind w:left="4233" w:hanging="361"/>
      </w:pPr>
      <w:rPr>
        <w:rFonts w:hint="default"/>
        <w:lang w:val="id" w:eastAsia="en-US" w:bidi="ar-SA"/>
      </w:rPr>
    </w:lvl>
    <w:lvl w:ilvl="5" w:tplc="53787A12">
      <w:numFmt w:val="bullet"/>
      <w:lvlText w:val="•"/>
      <w:lvlJc w:val="left"/>
      <w:pPr>
        <w:ind w:left="5172" w:hanging="361"/>
      </w:pPr>
      <w:rPr>
        <w:rFonts w:hint="default"/>
        <w:lang w:val="id" w:eastAsia="en-US" w:bidi="ar-SA"/>
      </w:rPr>
    </w:lvl>
    <w:lvl w:ilvl="6" w:tplc="8F6238F0">
      <w:numFmt w:val="bullet"/>
      <w:lvlText w:val="•"/>
      <w:lvlJc w:val="left"/>
      <w:pPr>
        <w:ind w:left="6110" w:hanging="361"/>
      </w:pPr>
      <w:rPr>
        <w:rFonts w:hint="default"/>
        <w:lang w:val="id" w:eastAsia="en-US" w:bidi="ar-SA"/>
      </w:rPr>
    </w:lvl>
    <w:lvl w:ilvl="7" w:tplc="E17AACDC">
      <w:numFmt w:val="bullet"/>
      <w:lvlText w:val="•"/>
      <w:lvlJc w:val="left"/>
      <w:pPr>
        <w:ind w:left="7049" w:hanging="361"/>
      </w:pPr>
      <w:rPr>
        <w:rFonts w:hint="default"/>
        <w:lang w:val="id" w:eastAsia="en-US" w:bidi="ar-SA"/>
      </w:rPr>
    </w:lvl>
    <w:lvl w:ilvl="8" w:tplc="DF0C761A">
      <w:numFmt w:val="bullet"/>
      <w:lvlText w:val="•"/>
      <w:lvlJc w:val="left"/>
      <w:pPr>
        <w:ind w:left="7987" w:hanging="361"/>
      </w:pPr>
      <w:rPr>
        <w:rFonts w:hint="default"/>
        <w:lang w:val="id" w:eastAsia="en-US" w:bidi="ar-SA"/>
      </w:rPr>
    </w:lvl>
  </w:abstractNum>
  <w:abstractNum w:abstractNumId="12" w15:restartNumberingAfterBreak="0">
    <w:nsid w:val="6F7B1201"/>
    <w:multiLevelType w:val="hybridMultilevel"/>
    <w:tmpl w:val="C65438EC"/>
    <w:lvl w:ilvl="0" w:tplc="2312DF3C">
      <w:numFmt w:val="bullet"/>
      <w:lvlText w:val=""/>
      <w:lvlJc w:val="left"/>
      <w:pPr>
        <w:ind w:left="834" w:hanging="360"/>
      </w:pPr>
      <w:rPr>
        <w:rFonts w:ascii="Symbol" w:eastAsia="Symbol" w:hAnsi="Symbol" w:cs="Symbol" w:hint="default"/>
        <w:w w:val="100"/>
        <w:sz w:val="20"/>
        <w:szCs w:val="20"/>
        <w:lang w:val="id" w:eastAsia="en-US" w:bidi="ar-SA"/>
      </w:rPr>
    </w:lvl>
    <w:lvl w:ilvl="1" w:tplc="8EC24AB4">
      <w:numFmt w:val="bullet"/>
      <w:lvlText w:val="•"/>
      <w:lvlJc w:val="left"/>
      <w:pPr>
        <w:ind w:left="1742" w:hanging="360"/>
      </w:pPr>
      <w:rPr>
        <w:rFonts w:hint="default"/>
        <w:lang w:val="id" w:eastAsia="en-US" w:bidi="ar-SA"/>
      </w:rPr>
    </w:lvl>
    <w:lvl w:ilvl="2" w:tplc="68C006F6">
      <w:numFmt w:val="bullet"/>
      <w:lvlText w:val="•"/>
      <w:lvlJc w:val="left"/>
      <w:pPr>
        <w:ind w:left="2644" w:hanging="360"/>
      </w:pPr>
      <w:rPr>
        <w:rFonts w:hint="default"/>
        <w:lang w:val="id" w:eastAsia="en-US" w:bidi="ar-SA"/>
      </w:rPr>
    </w:lvl>
    <w:lvl w:ilvl="3" w:tplc="481A89A6">
      <w:numFmt w:val="bullet"/>
      <w:lvlText w:val="•"/>
      <w:lvlJc w:val="left"/>
      <w:pPr>
        <w:ind w:left="3547" w:hanging="360"/>
      </w:pPr>
      <w:rPr>
        <w:rFonts w:hint="default"/>
        <w:lang w:val="id" w:eastAsia="en-US" w:bidi="ar-SA"/>
      </w:rPr>
    </w:lvl>
    <w:lvl w:ilvl="4" w:tplc="2B40B60C">
      <w:numFmt w:val="bullet"/>
      <w:lvlText w:val="•"/>
      <w:lvlJc w:val="left"/>
      <w:pPr>
        <w:ind w:left="4449" w:hanging="360"/>
      </w:pPr>
      <w:rPr>
        <w:rFonts w:hint="default"/>
        <w:lang w:val="id" w:eastAsia="en-US" w:bidi="ar-SA"/>
      </w:rPr>
    </w:lvl>
    <w:lvl w:ilvl="5" w:tplc="8C7616DA">
      <w:numFmt w:val="bullet"/>
      <w:lvlText w:val="•"/>
      <w:lvlJc w:val="left"/>
      <w:pPr>
        <w:ind w:left="5352" w:hanging="360"/>
      </w:pPr>
      <w:rPr>
        <w:rFonts w:hint="default"/>
        <w:lang w:val="id" w:eastAsia="en-US" w:bidi="ar-SA"/>
      </w:rPr>
    </w:lvl>
    <w:lvl w:ilvl="6" w:tplc="FDB8036A">
      <w:numFmt w:val="bullet"/>
      <w:lvlText w:val="•"/>
      <w:lvlJc w:val="left"/>
      <w:pPr>
        <w:ind w:left="6254" w:hanging="360"/>
      </w:pPr>
      <w:rPr>
        <w:rFonts w:hint="default"/>
        <w:lang w:val="id" w:eastAsia="en-US" w:bidi="ar-SA"/>
      </w:rPr>
    </w:lvl>
    <w:lvl w:ilvl="7" w:tplc="4CB6672E">
      <w:numFmt w:val="bullet"/>
      <w:lvlText w:val="•"/>
      <w:lvlJc w:val="left"/>
      <w:pPr>
        <w:ind w:left="7157" w:hanging="360"/>
      </w:pPr>
      <w:rPr>
        <w:rFonts w:hint="default"/>
        <w:lang w:val="id" w:eastAsia="en-US" w:bidi="ar-SA"/>
      </w:rPr>
    </w:lvl>
    <w:lvl w:ilvl="8" w:tplc="BFA6F75C">
      <w:numFmt w:val="bullet"/>
      <w:lvlText w:val="•"/>
      <w:lvlJc w:val="left"/>
      <w:pPr>
        <w:ind w:left="8059" w:hanging="360"/>
      </w:pPr>
      <w:rPr>
        <w:rFonts w:hint="default"/>
        <w:lang w:val="id" w:eastAsia="en-US" w:bidi="ar-SA"/>
      </w:rPr>
    </w:lvl>
  </w:abstractNum>
  <w:abstractNum w:abstractNumId="13" w15:restartNumberingAfterBreak="0">
    <w:nsid w:val="7C3843BA"/>
    <w:multiLevelType w:val="hybridMultilevel"/>
    <w:tmpl w:val="BA5E55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
  </w:num>
  <w:num w:numId="5">
    <w:abstractNumId w:val="8"/>
  </w:num>
  <w:num w:numId="6">
    <w:abstractNumId w:val="3"/>
  </w:num>
  <w:num w:numId="7">
    <w:abstractNumId w:val="11"/>
  </w:num>
  <w:num w:numId="8">
    <w:abstractNumId w:val="4"/>
  </w:num>
  <w:num w:numId="9">
    <w:abstractNumId w:val="12"/>
  </w:num>
  <w:num w:numId="10">
    <w:abstractNumId w:val="5"/>
  </w:num>
  <w:num w:numId="11">
    <w:abstractNumId w:val="9"/>
  </w:num>
  <w:num w:numId="12">
    <w:abstractNumId w:val="7"/>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2F6C8C"/>
    <w:rsid w:val="004824E1"/>
    <w:rsid w:val="00554513"/>
    <w:rsid w:val="005574E5"/>
    <w:rsid w:val="0057524A"/>
    <w:rsid w:val="005B6E8F"/>
    <w:rsid w:val="00657461"/>
    <w:rsid w:val="006C3D53"/>
    <w:rsid w:val="00737090"/>
    <w:rsid w:val="00790EAE"/>
    <w:rsid w:val="00815152"/>
    <w:rsid w:val="00853C30"/>
    <w:rsid w:val="008A4DEF"/>
    <w:rsid w:val="00A435D8"/>
    <w:rsid w:val="00BE20DF"/>
    <w:rsid w:val="00BE4C77"/>
    <w:rsid w:val="00C56C1E"/>
    <w:rsid w:val="00CA4DC9"/>
    <w:rsid w:val="00D30574"/>
    <w:rsid w:val="00DD2D16"/>
    <w:rsid w:val="00E54EE8"/>
    <w:rsid w:val="00E91AD7"/>
    <w:rsid w:val="00EA1769"/>
    <w:rsid w:val="00F362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6C3D53"/>
    <w:pPr>
      <w:widowControl w:val="0"/>
      <w:autoSpaceDE w:val="0"/>
      <w:autoSpaceDN w:val="0"/>
      <w:spacing w:before="92" w:after="0" w:line="240" w:lineRule="auto"/>
      <w:ind w:left="580"/>
      <w:outlineLvl w:val="4"/>
    </w:pPr>
    <w:rPr>
      <w:rFonts w:ascii="Arial" w:eastAsia="Arial" w:hAnsi="Arial" w:cs="Arial"/>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C56C1E"/>
    <w:pPr>
      <w:ind w:left="720"/>
      <w:contextualSpacing/>
    </w:pPr>
  </w:style>
  <w:style w:type="paragraph" w:styleId="BodyText">
    <w:name w:val="Body Text"/>
    <w:basedOn w:val="Normal"/>
    <w:link w:val="BodyTextChar"/>
    <w:uiPriority w:val="1"/>
    <w:qFormat/>
    <w:rsid w:val="006C3D53"/>
    <w:pPr>
      <w:widowControl w:val="0"/>
      <w:autoSpaceDE w:val="0"/>
      <w:autoSpaceDN w:val="0"/>
      <w:spacing w:after="0" w:line="240" w:lineRule="auto"/>
      <w:ind w:left="153"/>
      <w:jc w:val="both"/>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6C3D53"/>
    <w:rPr>
      <w:rFonts w:ascii="Arial MT" w:eastAsia="Arial MT" w:hAnsi="Arial MT" w:cs="Arial MT"/>
      <w:sz w:val="24"/>
      <w:szCs w:val="24"/>
      <w:lang w:val="id"/>
    </w:rPr>
  </w:style>
  <w:style w:type="character" w:customStyle="1" w:styleId="Heading5Char">
    <w:name w:val="Heading 5 Char"/>
    <w:basedOn w:val="DefaultParagraphFont"/>
    <w:link w:val="Heading5"/>
    <w:uiPriority w:val="9"/>
    <w:rsid w:val="006C3D53"/>
    <w:rPr>
      <w:rFonts w:ascii="Arial" w:eastAsia="Arial" w:hAnsi="Arial" w:cs="Arial"/>
      <w:b/>
      <w:bCs/>
      <w:sz w:val="24"/>
      <w:szCs w:val="24"/>
      <w:lang w:val="id"/>
    </w:rPr>
  </w:style>
  <w:style w:type="paragraph" w:styleId="Header">
    <w:name w:val="header"/>
    <w:basedOn w:val="Normal"/>
    <w:link w:val="HeaderChar"/>
    <w:uiPriority w:val="99"/>
    <w:unhideWhenUsed/>
    <w:rsid w:val="006C3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D53"/>
  </w:style>
  <w:style w:type="paragraph" w:styleId="Footer">
    <w:name w:val="footer"/>
    <w:basedOn w:val="Normal"/>
    <w:link w:val="FooterChar"/>
    <w:uiPriority w:val="99"/>
    <w:unhideWhenUsed/>
    <w:rsid w:val="006C3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D53"/>
  </w:style>
  <w:style w:type="paragraph" w:styleId="NormalWeb">
    <w:name w:val="Normal (Web)"/>
    <w:basedOn w:val="Normal"/>
    <w:unhideWhenUsed/>
    <w:rsid w:val="002F6C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657461"/>
    <w:pPr>
      <w:spacing w:after="120" w:line="480" w:lineRule="auto"/>
      <w:ind w:left="360"/>
    </w:pPr>
  </w:style>
  <w:style w:type="character" w:customStyle="1" w:styleId="BodyTextIndent2Char">
    <w:name w:val="Body Text Indent 2 Char"/>
    <w:basedOn w:val="DefaultParagraphFont"/>
    <w:link w:val="BodyTextIndent2"/>
    <w:uiPriority w:val="99"/>
    <w:semiHidden/>
    <w:rsid w:val="00657461"/>
  </w:style>
  <w:style w:type="character" w:customStyle="1" w:styleId="markedcontent">
    <w:name w:val="markedcontent"/>
    <w:basedOn w:val="DefaultParagraphFont"/>
    <w:rsid w:val="00F36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507">
      <w:bodyDiv w:val="1"/>
      <w:marLeft w:val="0"/>
      <w:marRight w:val="0"/>
      <w:marTop w:val="0"/>
      <w:marBottom w:val="0"/>
      <w:divBdr>
        <w:top w:val="none" w:sz="0" w:space="0" w:color="auto"/>
        <w:left w:val="none" w:sz="0" w:space="0" w:color="auto"/>
        <w:bottom w:val="none" w:sz="0" w:space="0" w:color="auto"/>
        <w:right w:val="none" w:sz="0" w:space="0" w:color="auto"/>
      </w:divBdr>
    </w:div>
    <w:div w:id="248924008">
      <w:bodyDiv w:val="1"/>
      <w:marLeft w:val="0"/>
      <w:marRight w:val="0"/>
      <w:marTop w:val="0"/>
      <w:marBottom w:val="0"/>
      <w:divBdr>
        <w:top w:val="none" w:sz="0" w:space="0" w:color="auto"/>
        <w:left w:val="none" w:sz="0" w:space="0" w:color="auto"/>
        <w:bottom w:val="none" w:sz="0" w:space="0" w:color="auto"/>
        <w:right w:val="none" w:sz="0" w:space="0" w:color="auto"/>
      </w:divBdr>
    </w:div>
    <w:div w:id="471102636">
      <w:bodyDiv w:val="1"/>
      <w:marLeft w:val="0"/>
      <w:marRight w:val="0"/>
      <w:marTop w:val="0"/>
      <w:marBottom w:val="0"/>
      <w:divBdr>
        <w:top w:val="none" w:sz="0" w:space="0" w:color="auto"/>
        <w:left w:val="none" w:sz="0" w:space="0" w:color="auto"/>
        <w:bottom w:val="none" w:sz="0" w:space="0" w:color="auto"/>
        <w:right w:val="none" w:sz="0" w:space="0" w:color="auto"/>
      </w:divBdr>
      <w:divsChild>
        <w:div w:id="1890413559">
          <w:marLeft w:val="0"/>
          <w:marRight w:val="0"/>
          <w:marTop w:val="0"/>
          <w:marBottom w:val="0"/>
          <w:divBdr>
            <w:top w:val="none" w:sz="0" w:space="0" w:color="auto"/>
            <w:left w:val="none" w:sz="0" w:space="0" w:color="auto"/>
            <w:bottom w:val="none" w:sz="0" w:space="0" w:color="auto"/>
            <w:right w:val="none" w:sz="0" w:space="0" w:color="auto"/>
          </w:divBdr>
          <w:divsChild>
            <w:div w:id="608660368">
              <w:marLeft w:val="0"/>
              <w:marRight w:val="0"/>
              <w:marTop w:val="0"/>
              <w:marBottom w:val="0"/>
              <w:divBdr>
                <w:top w:val="none" w:sz="0" w:space="0" w:color="auto"/>
                <w:left w:val="none" w:sz="0" w:space="0" w:color="auto"/>
                <w:bottom w:val="none" w:sz="0" w:space="0" w:color="auto"/>
                <w:right w:val="none" w:sz="0" w:space="0" w:color="auto"/>
              </w:divBdr>
              <w:divsChild>
                <w:div w:id="804084440">
                  <w:marLeft w:val="0"/>
                  <w:marRight w:val="0"/>
                  <w:marTop w:val="0"/>
                  <w:marBottom w:val="0"/>
                  <w:divBdr>
                    <w:top w:val="none" w:sz="0" w:space="0" w:color="auto"/>
                    <w:left w:val="none" w:sz="0" w:space="0" w:color="auto"/>
                    <w:bottom w:val="none" w:sz="0" w:space="0" w:color="auto"/>
                    <w:right w:val="none" w:sz="0" w:space="0" w:color="auto"/>
                  </w:divBdr>
                </w:div>
              </w:divsChild>
            </w:div>
            <w:div w:id="184641406">
              <w:marLeft w:val="0"/>
              <w:marRight w:val="0"/>
              <w:marTop w:val="0"/>
              <w:marBottom w:val="0"/>
              <w:divBdr>
                <w:top w:val="none" w:sz="0" w:space="0" w:color="auto"/>
                <w:left w:val="none" w:sz="0" w:space="0" w:color="auto"/>
                <w:bottom w:val="none" w:sz="0" w:space="0" w:color="auto"/>
                <w:right w:val="none" w:sz="0" w:space="0" w:color="auto"/>
              </w:divBdr>
              <w:divsChild>
                <w:div w:id="7210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4455">
      <w:bodyDiv w:val="1"/>
      <w:marLeft w:val="0"/>
      <w:marRight w:val="0"/>
      <w:marTop w:val="0"/>
      <w:marBottom w:val="0"/>
      <w:divBdr>
        <w:top w:val="none" w:sz="0" w:space="0" w:color="auto"/>
        <w:left w:val="none" w:sz="0" w:space="0" w:color="auto"/>
        <w:bottom w:val="none" w:sz="0" w:space="0" w:color="auto"/>
        <w:right w:val="none" w:sz="0" w:space="0" w:color="auto"/>
      </w:divBdr>
    </w:div>
    <w:div w:id="743140703">
      <w:bodyDiv w:val="1"/>
      <w:marLeft w:val="0"/>
      <w:marRight w:val="0"/>
      <w:marTop w:val="0"/>
      <w:marBottom w:val="0"/>
      <w:divBdr>
        <w:top w:val="none" w:sz="0" w:space="0" w:color="auto"/>
        <w:left w:val="none" w:sz="0" w:space="0" w:color="auto"/>
        <w:bottom w:val="none" w:sz="0" w:space="0" w:color="auto"/>
        <w:right w:val="none" w:sz="0" w:space="0" w:color="auto"/>
      </w:divBdr>
      <w:divsChild>
        <w:div w:id="576208701">
          <w:marLeft w:val="0"/>
          <w:marRight w:val="0"/>
          <w:marTop w:val="0"/>
          <w:marBottom w:val="0"/>
          <w:divBdr>
            <w:top w:val="none" w:sz="0" w:space="0" w:color="auto"/>
            <w:left w:val="none" w:sz="0" w:space="0" w:color="auto"/>
            <w:bottom w:val="none" w:sz="0" w:space="0" w:color="auto"/>
            <w:right w:val="none" w:sz="0" w:space="0" w:color="auto"/>
          </w:divBdr>
          <w:divsChild>
            <w:div w:id="393159021">
              <w:marLeft w:val="0"/>
              <w:marRight w:val="0"/>
              <w:marTop w:val="0"/>
              <w:marBottom w:val="0"/>
              <w:divBdr>
                <w:top w:val="none" w:sz="0" w:space="0" w:color="auto"/>
                <w:left w:val="none" w:sz="0" w:space="0" w:color="auto"/>
                <w:bottom w:val="none" w:sz="0" w:space="0" w:color="auto"/>
                <w:right w:val="none" w:sz="0" w:space="0" w:color="auto"/>
              </w:divBdr>
              <w:divsChild>
                <w:div w:id="1579365290">
                  <w:marLeft w:val="0"/>
                  <w:marRight w:val="0"/>
                  <w:marTop w:val="0"/>
                  <w:marBottom w:val="0"/>
                  <w:divBdr>
                    <w:top w:val="none" w:sz="0" w:space="0" w:color="auto"/>
                    <w:left w:val="none" w:sz="0" w:space="0" w:color="auto"/>
                    <w:bottom w:val="none" w:sz="0" w:space="0" w:color="auto"/>
                    <w:right w:val="none" w:sz="0" w:space="0" w:color="auto"/>
                  </w:divBdr>
                </w:div>
              </w:divsChild>
            </w:div>
            <w:div w:id="1161042920">
              <w:marLeft w:val="0"/>
              <w:marRight w:val="0"/>
              <w:marTop w:val="0"/>
              <w:marBottom w:val="0"/>
              <w:divBdr>
                <w:top w:val="none" w:sz="0" w:space="0" w:color="auto"/>
                <w:left w:val="none" w:sz="0" w:space="0" w:color="auto"/>
                <w:bottom w:val="none" w:sz="0" w:space="0" w:color="auto"/>
                <w:right w:val="none" w:sz="0" w:space="0" w:color="auto"/>
              </w:divBdr>
              <w:divsChild>
                <w:div w:id="18044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4442">
      <w:bodyDiv w:val="1"/>
      <w:marLeft w:val="0"/>
      <w:marRight w:val="0"/>
      <w:marTop w:val="0"/>
      <w:marBottom w:val="0"/>
      <w:divBdr>
        <w:top w:val="none" w:sz="0" w:space="0" w:color="auto"/>
        <w:left w:val="none" w:sz="0" w:space="0" w:color="auto"/>
        <w:bottom w:val="none" w:sz="0" w:space="0" w:color="auto"/>
        <w:right w:val="none" w:sz="0" w:space="0" w:color="auto"/>
      </w:divBdr>
    </w:div>
    <w:div w:id="1634405651">
      <w:bodyDiv w:val="1"/>
      <w:marLeft w:val="0"/>
      <w:marRight w:val="0"/>
      <w:marTop w:val="0"/>
      <w:marBottom w:val="0"/>
      <w:divBdr>
        <w:top w:val="none" w:sz="0" w:space="0" w:color="auto"/>
        <w:left w:val="none" w:sz="0" w:space="0" w:color="auto"/>
        <w:bottom w:val="none" w:sz="0" w:space="0" w:color="auto"/>
        <w:right w:val="none" w:sz="0" w:space="0" w:color="auto"/>
      </w:divBdr>
    </w:div>
    <w:div w:id="1678190576">
      <w:bodyDiv w:val="1"/>
      <w:marLeft w:val="0"/>
      <w:marRight w:val="0"/>
      <w:marTop w:val="0"/>
      <w:marBottom w:val="0"/>
      <w:divBdr>
        <w:top w:val="none" w:sz="0" w:space="0" w:color="auto"/>
        <w:left w:val="none" w:sz="0" w:space="0" w:color="auto"/>
        <w:bottom w:val="none" w:sz="0" w:space="0" w:color="auto"/>
        <w:right w:val="none" w:sz="0" w:space="0" w:color="auto"/>
      </w:divBdr>
    </w:div>
    <w:div w:id="1789426858">
      <w:bodyDiv w:val="1"/>
      <w:marLeft w:val="0"/>
      <w:marRight w:val="0"/>
      <w:marTop w:val="0"/>
      <w:marBottom w:val="0"/>
      <w:divBdr>
        <w:top w:val="none" w:sz="0" w:space="0" w:color="auto"/>
        <w:left w:val="none" w:sz="0" w:space="0" w:color="auto"/>
        <w:bottom w:val="none" w:sz="0" w:space="0" w:color="auto"/>
        <w:right w:val="none" w:sz="0" w:space="0" w:color="auto"/>
      </w:divBdr>
    </w:div>
    <w:div w:id="2072456293">
      <w:bodyDiv w:val="1"/>
      <w:marLeft w:val="0"/>
      <w:marRight w:val="0"/>
      <w:marTop w:val="0"/>
      <w:marBottom w:val="0"/>
      <w:divBdr>
        <w:top w:val="none" w:sz="0" w:space="0" w:color="auto"/>
        <w:left w:val="none" w:sz="0" w:space="0" w:color="auto"/>
        <w:bottom w:val="none" w:sz="0" w:space="0" w:color="auto"/>
        <w:right w:val="none" w:sz="0" w:space="0" w:color="auto"/>
      </w:divBdr>
      <w:divsChild>
        <w:div w:id="870530452">
          <w:marLeft w:val="0"/>
          <w:marRight w:val="0"/>
          <w:marTop w:val="0"/>
          <w:marBottom w:val="0"/>
          <w:divBdr>
            <w:top w:val="none" w:sz="0" w:space="0" w:color="auto"/>
            <w:left w:val="none" w:sz="0" w:space="0" w:color="auto"/>
            <w:bottom w:val="none" w:sz="0" w:space="0" w:color="auto"/>
            <w:right w:val="none" w:sz="0" w:space="0" w:color="auto"/>
          </w:divBdr>
          <w:divsChild>
            <w:div w:id="2094087186">
              <w:marLeft w:val="0"/>
              <w:marRight w:val="0"/>
              <w:marTop w:val="0"/>
              <w:marBottom w:val="0"/>
              <w:divBdr>
                <w:top w:val="none" w:sz="0" w:space="0" w:color="auto"/>
                <w:left w:val="none" w:sz="0" w:space="0" w:color="auto"/>
                <w:bottom w:val="none" w:sz="0" w:space="0" w:color="auto"/>
                <w:right w:val="none" w:sz="0" w:space="0" w:color="auto"/>
              </w:divBdr>
              <w:divsChild>
                <w:div w:id="1810517851">
                  <w:marLeft w:val="0"/>
                  <w:marRight w:val="0"/>
                  <w:marTop w:val="0"/>
                  <w:marBottom w:val="0"/>
                  <w:divBdr>
                    <w:top w:val="none" w:sz="0" w:space="0" w:color="auto"/>
                    <w:left w:val="none" w:sz="0" w:space="0" w:color="auto"/>
                    <w:bottom w:val="none" w:sz="0" w:space="0" w:color="auto"/>
                    <w:right w:val="none" w:sz="0" w:space="0" w:color="auto"/>
                  </w:divBdr>
                </w:div>
              </w:divsChild>
            </w:div>
            <w:div w:id="325130013">
              <w:marLeft w:val="0"/>
              <w:marRight w:val="0"/>
              <w:marTop w:val="0"/>
              <w:marBottom w:val="0"/>
              <w:divBdr>
                <w:top w:val="none" w:sz="0" w:space="0" w:color="auto"/>
                <w:left w:val="none" w:sz="0" w:space="0" w:color="auto"/>
                <w:bottom w:val="none" w:sz="0" w:space="0" w:color="auto"/>
                <w:right w:val="none" w:sz="0" w:space="0" w:color="auto"/>
              </w:divBdr>
              <w:divsChild>
                <w:div w:id="6135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11</cp:revision>
  <dcterms:created xsi:type="dcterms:W3CDTF">2022-03-28T07:19:00Z</dcterms:created>
  <dcterms:modified xsi:type="dcterms:W3CDTF">2022-07-15T01:09:00Z</dcterms:modified>
</cp:coreProperties>
</file>