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A1FA" w14:textId="3C5A6B3A" w:rsidR="00143C92" w:rsidRPr="00BF5278" w:rsidRDefault="00BF5278" w:rsidP="00BF5278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278">
        <w:rPr>
          <w:rFonts w:ascii="Times New Roman" w:hAnsi="Times New Roman" w:cs="Times New Roman"/>
          <w:sz w:val="24"/>
          <w:szCs w:val="24"/>
        </w:rPr>
        <w:t>Nama</w:t>
      </w:r>
      <w:r w:rsidRPr="00BF52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F5278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BF5278">
        <w:rPr>
          <w:rFonts w:ascii="Times New Roman" w:hAnsi="Times New Roman" w:cs="Times New Roman"/>
          <w:sz w:val="24"/>
          <w:szCs w:val="24"/>
        </w:rPr>
        <w:t xml:space="preserve"> Agung Prabowo</w:t>
      </w:r>
    </w:p>
    <w:p w14:paraId="73D05C7F" w14:textId="58CD69C9" w:rsidR="00BF5278" w:rsidRPr="00BF5278" w:rsidRDefault="00BF5278" w:rsidP="00BF5278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278">
        <w:rPr>
          <w:rFonts w:ascii="Times New Roman" w:hAnsi="Times New Roman" w:cs="Times New Roman"/>
          <w:sz w:val="24"/>
          <w:szCs w:val="24"/>
        </w:rPr>
        <w:t>NIM</w:t>
      </w:r>
      <w:r w:rsidRPr="00BF5278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5B60298C" w14:textId="04CA1DF7" w:rsidR="00BF5278" w:rsidRPr="00BF5278" w:rsidRDefault="00BF5278" w:rsidP="00BF5278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527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F52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F52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F5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78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8EC3078" w14:textId="6341FED5" w:rsidR="00BF5278" w:rsidRPr="00BF5278" w:rsidRDefault="00BF5278" w:rsidP="00BF5278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F5278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F527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F52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F527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F5278">
        <w:rPr>
          <w:rFonts w:ascii="Times New Roman" w:hAnsi="Times New Roman" w:cs="Times New Roman"/>
          <w:sz w:val="24"/>
          <w:szCs w:val="24"/>
        </w:rPr>
        <w:t xml:space="preserve"> &amp; Masyarakat</w:t>
      </w:r>
    </w:p>
    <w:p w14:paraId="4D9CA832" w14:textId="75DA2464" w:rsidR="00143C92" w:rsidRPr="00BF5278" w:rsidRDefault="00143C92" w:rsidP="00143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CB30990" w14:textId="24350EE5" w:rsidR="00BF5278" w:rsidRPr="00BF5278" w:rsidRDefault="00BF5278" w:rsidP="00143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5278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0DED5EBC" w14:textId="77777777" w:rsidR="00143C92" w:rsidRPr="00BF5278" w:rsidRDefault="00143C92" w:rsidP="00143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882D4D6" w14:textId="52B60189" w:rsidR="00BF5278" w:rsidRDefault="0099000E" w:rsidP="005446D4">
      <w:pPr>
        <w:pStyle w:val="NormalWeb"/>
        <w:numPr>
          <w:ilvl w:val="0"/>
          <w:numId w:val="5"/>
        </w:numPr>
        <w:spacing w:line="276" w:lineRule="auto"/>
        <w:ind w:left="360"/>
      </w:pPr>
      <w:proofErr w:type="spellStart"/>
      <w:r w:rsidRPr="0099000E">
        <w:t>Mengapa</w:t>
      </w:r>
      <w:proofErr w:type="spellEnd"/>
      <w:r w:rsidRPr="0099000E">
        <w:t xml:space="preserve"> </w:t>
      </w:r>
      <w:proofErr w:type="spellStart"/>
      <w:r w:rsidRPr="0099000E">
        <w:t>perlu</w:t>
      </w:r>
      <w:proofErr w:type="spellEnd"/>
      <w:r w:rsidRPr="0099000E">
        <w:t xml:space="preserve"> </w:t>
      </w:r>
      <w:proofErr w:type="spellStart"/>
      <w:r w:rsidRPr="0099000E">
        <w:t>dibuat</w:t>
      </w:r>
      <w:proofErr w:type="spellEnd"/>
      <w:r w:rsidRPr="0099000E">
        <w:t xml:space="preserve"> UU </w:t>
      </w:r>
      <w:proofErr w:type="spellStart"/>
      <w:r w:rsidRPr="0099000E">
        <w:t>tentang</w:t>
      </w:r>
      <w:proofErr w:type="spellEnd"/>
      <w:r w:rsidRPr="0099000E">
        <w:t xml:space="preserve"> ITE ?</w:t>
      </w:r>
    </w:p>
    <w:p w14:paraId="17E8C961" w14:textId="2D236A2D" w:rsidR="00E31A64" w:rsidRPr="00313B14" w:rsidRDefault="00313B14" w:rsidP="00E31A6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13B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Beberapa manfaat dari UU. </w:t>
      </w:r>
      <w:proofErr w:type="spellStart"/>
      <w:r w:rsidRPr="00313B14">
        <w:rPr>
          <w:rFonts w:ascii="Times New Roman" w:eastAsia="Times New Roman" w:hAnsi="Times New Roman" w:cs="Times New Roman"/>
          <w:sz w:val="24"/>
          <w:szCs w:val="24"/>
          <w:lang w:val="id-ID"/>
        </w:rPr>
        <w:t>No</w:t>
      </w:r>
      <w:proofErr w:type="spellEnd"/>
      <w:r w:rsidRPr="00313B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11 Tahun 2008 tentang (ITE), </w:t>
      </w:r>
      <w:proofErr w:type="spellStart"/>
      <w:r w:rsidRPr="00313B14">
        <w:rPr>
          <w:rFonts w:ascii="Times New Roman" w:eastAsia="Times New Roman" w:hAnsi="Times New Roman" w:cs="Times New Roman"/>
          <w:sz w:val="24"/>
          <w:szCs w:val="24"/>
          <w:lang w:val="id-ID"/>
        </w:rPr>
        <w:t>diantaranya</w:t>
      </w:r>
      <w:proofErr w:type="spellEnd"/>
      <w:r w:rsidRPr="00313B14">
        <w:rPr>
          <w:rFonts w:ascii="Times New Roman" w:eastAsia="Times New Roman" w:hAnsi="Times New Roman" w:cs="Times New Roman"/>
          <w:sz w:val="24"/>
          <w:szCs w:val="24"/>
          <w:lang w:val="id-ID"/>
        </w:rPr>
        <w:t>: Menjamin kepastian hukum bagi masyarakat yang melakukan transaksi secara elektronik. Melindungi masyarakat pengguna jasa dengan memanfaatkan teknologi informasi.</w:t>
      </w:r>
    </w:p>
    <w:p w14:paraId="16670819" w14:textId="32BF05D8" w:rsidR="00E31A64" w:rsidRDefault="00E31A64" w:rsidP="00313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34B5B" w14:textId="60B40C97" w:rsidR="00143C92" w:rsidRDefault="00313B14" w:rsidP="00E31A64">
      <w:pPr>
        <w:pStyle w:val="ListParagraph"/>
        <w:numPr>
          <w:ilvl w:val="0"/>
          <w:numId w:val="5"/>
        </w:numPr>
        <w:tabs>
          <w:tab w:val="clear" w:pos="7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3B1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1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B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13B1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13B1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1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B14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31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B1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1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B1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313B14">
        <w:rPr>
          <w:rFonts w:ascii="Times New Roman" w:hAnsi="Times New Roman" w:cs="Times New Roman"/>
          <w:sz w:val="24"/>
          <w:szCs w:val="24"/>
        </w:rPr>
        <w:t xml:space="preserve"> UU ITE di Indonesia dan </w:t>
      </w:r>
      <w:proofErr w:type="spellStart"/>
      <w:r w:rsidRPr="00313B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B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3B14">
        <w:rPr>
          <w:rFonts w:ascii="Times New Roman" w:hAnsi="Times New Roman" w:cs="Times New Roman"/>
          <w:sz w:val="24"/>
          <w:szCs w:val="24"/>
        </w:rPr>
        <w:t>viral ?</w:t>
      </w:r>
      <w:proofErr w:type="gramEnd"/>
    </w:p>
    <w:p w14:paraId="2251A2EB" w14:textId="1B484FFE" w:rsidR="00E31A64" w:rsidRDefault="008E6C29" w:rsidP="00E31A6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05124860" w14:textId="6B60BF69" w:rsidR="008E6C29" w:rsidRDefault="00284A83" w:rsidP="008E6C29">
      <w:pPr>
        <w:pStyle w:val="ListParagraph"/>
        <w:numPr>
          <w:ilvl w:val="1"/>
          <w:numId w:val="5"/>
        </w:num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Prita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Mulyasari</w:t>
      </w:r>
      <w:proofErr w:type="spellEnd"/>
    </w:p>
    <w:p w14:paraId="799C1321" w14:textId="3CDDF368" w:rsidR="00284A83" w:rsidRDefault="00284A83" w:rsidP="00284A83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Prita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Mulyasari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tersebarnya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Prita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Omni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mencuat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2009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UU ITE.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Prita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diganjar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3 UU ITE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kebencian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diganjar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3 pekan di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Perempuan di Tangerang.</w:t>
      </w:r>
    </w:p>
    <w:p w14:paraId="29CFA0BE" w14:textId="77777777" w:rsidR="00284A83" w:rsidRDefault="00284A83" w:rsidP="00284A83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14:paraId="3D875184" w14:textId="59E1569D" w:rsidR="00284A83" w:rsidRDefault="00284A83" w:rsidP="008E6C29">
      <w:pPr>
        <w:pStyle w:val="ListParagraph"/>
        <w:numPr>
          <w:ilvl w:val="1"/>
          <w:numId w:val="5"/>
        </w:num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284A83">
        <w:rPr>
          <w:rFonts w:ascii="Times New Roman" w:hAnsi="Times New Roman" w:cs="Times New Roman"/>
          <w:sz w:val="24"/>
          <w:szCs w:val="24"/>
        </w:rPr>
        <w:t>Ariel Noah</w:t>
      </w:r>
    </w:p>
    <w:p w14:paraId="7DC6A895" w14:textId="77777777" w:rsidR="00284A83" w:rsidRPr="00284A83" w:rsidRDefault="00284A83" w:rsidP="00284A83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pecinta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band Noah (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Peterpan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syur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Ariel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selebriti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Indonesia pada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2010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dilupakan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>.</w:t>
      </w:r>
    </w:p>
    <w:p w14:paraId="493E5F1A" w14:textId="77777777" w:rsidR="00284A83" w:rsidRPr="00284A83" w:rsidRDefault="00284A83" w:rsidP="00284A83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14:paraId="34C4A039" w14:textId="1D566933" w:rsidR="00284A83" w:rsidRDefault="00284A83" w:rsidP="00284A83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284A83">
        <w:rPr>
          <w:rFonts w:ascii="Times New Roman" w:hAnsi="Times New Roman" w:cs="Times New Roman"/>
          <w:sz w:val="24"/>
          <w:szCs w:val="24"/>
        </w:rPr>
        <w:t xml:space="preserve">Ariel Noah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dijerat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UU ITE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pornografi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. Hakim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memvonis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Ariel Noah 3,5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Rp 250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, Ariel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>.</w:t>
      </w:r>
    </w:p>
    <w:p w14:paraId="170E8AA5" w14:textId="77777777" w:rsidR="00284A83" w:rsidRDefault="00284A83" w:rsidP="00284A83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14:paraId="2B4D7DA2" w14:textId="5E8E1A91" w:rsidR="00284A83" w:rsidRDefault="00284A83" w:rsidP="008E6C29">
      <w:pPr>
        <w:pStyle w:val="ListParagraph"/>
        <w:numPr>
          <w:ilvl w:val="1"/>
          <w:numId w:val="5"/>
        </w:num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284A83">
        <w:rPr>
          <w:rFonts w:ascii="Times New Roman" w:hAnsi="Times New Roman" w:cs="Times New Roman"/>
          <w:sz w:val="24"/>
          <w:szCs w:val="24"/>
        </w:rPr>
        <w:t xml:space="preserve">Benny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Handoko</w:t>
      </w:r>
      <w:proofErr w:type="spellEnd"/>
    </w:p>
    <w:p w14:paraId="16F14A38" w14:textId="77777777" w:rsidR="00284A83" w:rsidRPr="00284A83" w:rsidRDefault="00284A83" w:rsidP="00284A83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284A8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lantaran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kicauan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di Twitter, Benny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Handoko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tersangka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tuduhan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politisi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Mukhammad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Misbakhun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Kicauan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Benhan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Bank Century.</w:t>
      </w:r>
    </w:p>
    <w:p w14:paraId="41B90715" w14:textId="77777777" w:rsidR="00284A83" w:rsidRPr="00284A83" w:rsidRDefault="00284A83" w:rsidP="00284A83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14:paraId="0C9E08EA" w14:textId="72518811" w:rsidR="00284A83" w:rsidRPr="008E6C29" w:rsidRDefault="00284A83" w:rsidP="00284A83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Benhan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Misbakhun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perampok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" Bank Century. Pada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2014,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Benhan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divonis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Negeri Jakarta Selatan.</w:t>
      </w:r>
    </w:p>
    <w:sectPr w:rsidR="00284A83" w:rsidRPr="008E6C29" w:rsidSect="0005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D9AE" w14:textId="77777777" w:rsidR="0097611E" w:rsidRDefault="0097611E" w:rsidP="00143C92">
      <w:pPr>
        <w:spacing w:after="0" w:line="240" w:lineRule="auto"/>
      </w:pPr>
      <w:r>
        <w:separator/>
      </w:r>
    </w:p>
  </w:endnote>
  <w:endnote w:type="continuationSeparator" w:id="0">
    <w:p w14:paraId="2B1C392B" w14:textId="77777777" w:rsidR="0097611E" w:rsidRDefault="0097611E" w:rsidP="0014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A3BC4" w14:textId="77777777" w:rsidR="0097611E" w:rsidRDefault="0097611E" w:rsidP="00143C92">
      <w:pPr>
        <w:spacing w:after="0" w:line="240" w:lineRule="auto"/>
      </w:pPr>
      <w:r>
        <w:separator/>
      </w:r>
    </w:p>
  </w:footnote>
  <w:footnote w:type="continuationSeparator" w:id="0">
    <w:p w14:paraId="2E70795A" w14:textId="77777777" w:rsidR="0097611E" w:rsidRDefault="0097611E" w:rsidP="00143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33C"/>
    <w:multiLevelType w:val="hybridMultilevel"/>
    <w:tmpl w:val="DD8E3850"/>
    <w:lvl w:ilvl="0" w:tplc="8976FBD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69A7"/>
    <w:multiLevelType w:val="hybridMultilevel"/>
    <w:tmpl w:val="09AE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15FF9"/>
    <w:multiLevelType w:val="multilevel"/>
    <w:tmpl w:val="362A669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00682"/>
    <w:multiLevelType w:val="hybridMultilevel"/>
    <w:tmpl w:val="32FE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F41C3"/>
    <w:multiLevelType w:val="multilevel"/>
    <w:tmpl w:val="1C9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D6A3D"/>
    <w:multiLevelType w:val="hybridMultilevel"/>
    <w:tmpl w:val="E1B0C5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948DD"/>
    <w:multiLevelType w:val="multilevel"/>
    <w:tmpl w:val="06F2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134AB4"/>
    <w:multiLevelType w:val="multilevel"/>
    <w:tmpl w:val="3B74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C92"/>
    <w:rsid w:val="00051EB9"/>
    <w:rsid w:val="000F6F1F"/>
    <w:rsid w:val="00143C92"/>
    <w:rsid w:val="00146C64"/>
    <w:rsid w:val="0017312C"/>
    <w:rsid w:val="002630C9"/>
    <w:rsid w:val="00284A83"/>
    <w:rsid w:val="002E296D"/>
    <w:rsid w:val="00313B14"/>
    <w:rsid w:val="00323176"/>
    <w:rsid w:val="00336E2B"/>
    <w:rsid w:val="003551E3"/>
    <w:rsid w:val="0036275A"/>
    <w:rsid w:val="005446D4"/>
    <w:rsid w:val="0055651F"/>
    <w:rsid w:val="0073018C"/>
    <w:rsid w:val="008E6C29"/>
    <w:rsid w:val="009205A4"/>
    <w:rsid w:val="0097611E"/>
    <w:rsid w:val="0099000E"/>
    <w:rsid w:val="00A51BE0"/>
    <w:rsid w:val="00B65BB6"/>
    <w:rsid w:val="00BF5278"/>
    <w:rsid w:val="00DB0A81"/>
    <w:rsid w:val="00E3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ED75"/>
  <w15:docId w15:val="{FF96CCD6-BE4E-F841-AECA-34071DCD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1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6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C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F1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43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C92"/>
  </w:style>
  <w:style w:type="paragraph" w:styleId="Footer">
    <w:name w:val="footer"/>
    <w:basedOn w:val="Normal"/>
    <w:link w:val="FooterChar"/>
    <w:uiPriority w:val="99"/>
    <w:semiHidden/>
    <w:unhideWhenUsed/>
    <w:rsid w:val="00143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C92"/>
  </w:style>
  <w:style w:type="paragraph" w:styleId="ListParagraph">
    <w:name w:val="List Paragraph"/>
    <w:basedOn w:val="Normal"/>
    <w:uiPriority w:val="34"/>
    <w:qFormat/>
    <w:rsid w:val="00143C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3C9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3C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6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6C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5278"/>
    <w:rPr>
      <w:b/>
      <w:bCs/>
    </w:rPr>
  </w:style>
  <w:style w:type="paragraph" w:customStyle="1" w:styleId="trt0xe">
    <w:name w:val="trt0xe"/>
    <w:basedOn w:val="Normal"/>
    <w:rsid w:val="0055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E31A64"/>
  </w:style>
  <w:style w:type="character" w:customStyle="1" w:styleId="Heading2Char">
    <w:name w:val="Heading 2 Char"/>
    <w:basedOn w:val="DefaultParagraphFont"/>
    <w:link w:val="Heading2"/>
    <w:uiPriority w:val="9"/>
    <w:semiHidden/>
    <w:rsid w:val="008E6C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C2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19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75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59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3951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634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021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54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74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735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43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686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299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15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3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5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34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09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8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42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31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13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60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00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929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41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20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02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29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46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71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45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17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05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63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99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47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Teguh Agung Prabowo</cp:lastModifiedBy>
  <cp:revision>6</cp:revision>
  <dcterms:created xsi:type="dcterms:W3CDTF">2022-04-30T07:07:00Z</dcterms:created>
  <dcterms:modified xsi:type="dcterms:W3CDTF">2022-06-29T03:35:00Z</dcterms:modified>
</cp:coreProperties>
</file>