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63A32" w14:textId="77777777" w:rsidR="00F61BB6" w:rsidRDefault="004E23B9"/>
    <w:p w14:paraId="0F533628" w14:textId="77777777" w:rsidR="00AD1A27" w:rsidRDefault="00AD1A27"/>
    <w:p w14:paraId="06515388" w14:textId="77777777" w:rsidR="00AD1A27" w:rsidRDefault="00AD1A27"/>
    <w:p w14:paraId="78FE4851" w14:textId="77777777" w:rsidR="00AD1A27" w:rsidRDefault="00AD1A27"/>
    <w:p w14:paraId="4E29494E" w14:textId="77777777" w:rsidR="00AD1A27" w:rsidRDefault="00AD1A27"/>
    <w:p w14:paraId="20EE152C" w14:textId="77777777" w:rsidR="00AD1A27" w:rsidRDefault="00AD1A27" w:rsidP="00AD1A27">
      <w:pPr>
        <w:spacing w:line="240" w:lineRule="auto"/>
        <w:jc w:val="center"/>
        <w:rPr>
          <w:rFonts w:ascii="Arial" w:hAnsi="Arial" w:cs="Arial"/>
        </w:rPr>
      </w:pPr>
    </w:p>
    <w:p w14:paraId="68AEF8AC" w14:textId="77777777" w:rsidR="00AD1A27" w:rsidRDefault="00AD1A27" w:rsidP="00AD1A27">
      <w:pPr>
        <w:spacing w:line="240" w:lineRule="auto"/>
        <w:jc w:val="center"/>
        <w:rPr>
          <w:rFonts w:ascii="Arial" w:hAnsi="Arial" w:cs="Arial"/>
        </w:rPr>
      </w:pPr>
    </w:p>
    <w:p w14:paraId="1B86C776" w14:textId="77777777" w:rsidR="00AD1A27" w:rsidRDefault="00AD1A27" w:rsidP="00AD1A27">
      <w:pPr>
        <w:spacing w:line="240" w:lineRule="auto"/>
        <w:jc w:val="center"/>
        <w:rPr>
          <w:rFonts w:ascii="Arial" w:hAnsi="Arial" w:cs="Arial"/>
        </w:rPr>
      </w:pPr>
    </w:p>
    <w:p w14:paraId="1C9EBFB4" w14:textId="77777777" w:rsidR="00AD1A27" w:rsidRDefault="00AD1A27" w:rsidP="00AD1A27">
      <w:pPr>
        <w:spacing w:line="240" w:lineRule="auto"/>
        <w:jc w:val="center"/>
        <w:rPr>
          <w:rFonts w:ascii="Arial" w:hAnsi="Arial" w:cs="Arial"/>
        </w:rPr>
      </w:pPr>
    </w:p>
    <w:p w14:paraId="112D1AF5" w14:textId="77777777" w:rsidR="00AD1A27" w:rsidRDefault="00AD1A27" w:rsidP="00AD1A27">
      <w:pPr>
        <w:spacing w:line="240" w:lineRule="auto"/>
        <w:jc w:val="center"/>
        <w:rPr>
          <w:rFonts w:ascii="Arial" w:hAnsi="Arial" w:cs="Arial"/>
        </w:rPr>
      </w:pPr>
    </w:p>
    <w:p w14:paraId="0A6FF62F" w14:textId="77777777" w:rsidR="00AD1A27" w:rsidRDefault="00AD1A27" w:rsidP="00AD1A27">
      <w:pPr>
        <w:spacing w:line="240" w:lineRule="auto"/>
        <w:jc w:val="center"/>
        <w:rPr>
          <w:rFonts w:ascii="Arial" w:hAnsi="Arial" w:cs="Arial"/>
        </w:rPr>
      </w:pPr>
      <w:r>
        <w:rPr>
          <w:rFonts w:ascii="Arial" w:hAnsi="Arial" w:cs="Arial"/>
        </w:rPr>
        <w:t xml:space="preserve">Context Based Recommender </w:t>
      </w:r>
    </w:p>
    <w:p w14:paraId="04442000" w14:textId="77777777" w:rsidR="00AD1A27" w:rsidRDefault="00AD1A27" w:rsidP="00AD1A27">
      <w:pPr>
        <w:spacing w:line="240" w:lineRule="auto"/>
        <w:jc w:val="center"/>
        <w:rPr>
          <w:rFonts w:ascii="Arial" w:hAnsi="Arial" w:cs="Arial"/>
        </w:rPr>
      </w:pPr>
      <w:r>
        <w:rPr>
          <w:rFonts w:ascii="Arial" w:hAnsi="Arial" w:cs="Arial"/>
        </w:rPr>
        <w:t>Prabhdeep Singh</w:t>
      </w:r>
    </w:p>
    <w:p w14:paraId="448C58F2" w14:textId="77777777" w:rsidR="00AD1A27" w:rsidRDefault="00AD1A27" w:rsidP="00AD1A27">
      <w:pPr>
        <w:spacing w:line="240" w:lineRule="auto"/>
        <w:jc w:val="center"/>
        <w:rPr>
          <w:rFonts w:ascii="Arial" w:hAnsi="Arial" w:cs="Arial"/>
        </w:rPr>
      </w:pPr>
      <w:r>
        <w:rPr>
          <w:rFonts w:ascii="Arial" w:hAnsi="Arial" w:cs="Arial"/>
        </w:rPr>
        <w:t>Nathan White</w:t>
      </w:r>
    </w:p>
    <w:p w14:paraId="573D178D" w14:textId="77777777" w:rsidR="00AD1A27" w:rsidRDefault="00AD1A27" w:rsidP="00AD1A27">
      <w:pPr>
        <w:spacing w:line="240" w:lineRule="auto"/>
        <w:jc w:val="center"/>
        <w:rPr>
          <w:rFonts w:ascii="Arial" w:hAnsi="Arial" w:cs="Arial"/>
        </w:rPr>
      </w:pPr>
    </w:p>
    <w:p w14:paraId="5DBD5BAE" w14:textId="77777777" w:rsidR="00AD1A27" w:rsidRDefault="00AD1A27" w:rsidP="00AD1A27">
      <w:pPr>
        <w:spacing w:line="240" w:lineRule="auto"/>
        <w:jc w:val="center"/>
        <w:rPr>
          <w:rFonts w:ascii="Arial" w:hAnsi="Arial" w:cs="Arial"/>
        </w:rPr>
      </w:pPr>
    </w:p>
    <w:p w14:paraId="44730BC9" w14:textId="77777777" w:rsidR="00AD1A27" w:rsidRDefault="00AD1A27" w:rsidP="00AD1A27">
      <w:pPr>
        <w:spacing w:line="240" w:lineRule="auto"/>
        <w:jc w:val="center"/>
        <w:rPr>
          <w:rFonts w:ascii="Arial" w:hAnsi="Arial" w:cs="Arial"/>
        </w:rPr>
      </w:pPr>
    </w:p>
    <w:p w14:paraId="0C97F53D" w14:textId="77777777" w:rsidR="00AD1A27" w:rsidRDefault="00AD1A27" w:rsidP="00AD1A27">
      <w:pPr>
        <w:spacing w:line="240" w:lineRule="auto"/>
        <w:jc w:val="center"/>
        <w:rPr>
          <w:rFonts w:ascii="Arial" w:hAnsi="Arial" w:cs="Arial"/>
        </w:rPr>
      </w:pPr>
    </w:p>
    <w:p w14:paraId="3CA7E91F" w14:textId="77777777" w:rsidR="00AD1A27" w:rsidRDefault="00AD1A27" w:rsidP="00AD1A27">
      <w:pPr>
        <w:spacing w:line="240" w:lineRule="auto"/>
        <w:jc w:val="center"/>
        <w:rPr>
          <w:rFonts w:ascii="Arial" w:hAnsi="Arial" w:cs="Arial"/>
        </w:rPr>
      </w:pPr>
    </w:p>
    <w:p w14:paraId="10A71A70" w14:textId="77777777" w:rsidR="00AD1A27" w:rsidRDefault="00AD1A27" w:rsidP="00AD1A27">
      <w:pPr>
        <w:spacing w:line="240" w:lineRule="auto"/>
        <w:jc w:val="center"/>
        <w:rPr>
          <w:rFonts w:ascii="Arial" w:hAnsi="Arial" w:cs="Arial"/>
        </w:rPr>
      </w:pPr>
    </w:p>
    <w:p w14:paraId="75ADFBCC" w14:textId="77777777" w:rsidR="00AD1A27" w:rsidRDefault="00AD1A27" w:rsidP="00AD1A27">
      <w:pPr>
        <w:spacing w:line="240" w:lineRule="auto"/>
        <w:jc w:val="center"/>
        <w:rPr>
          <w:rFonts w:ascii="Arial" w:hAnsi="Arial" w:cs="Arial"/>
        </w:rPr>
      </w:pPr>
    </w:p>
    <w:p w14:paraId="2EA1BB65" w14:textId="77777777" w:rsidR="00AD1A27" w:rsidRDefault="00AD1A27" w:rsidP="00AD1A27">
      <w:pPr>
        <w:spacing w:line="240" w:lineRule="auto"/>
        <w:jc w:val="center"/>
        <w:rPr>
          <w:rFonts w:ascii="Arial" w:hAnsi="Arial" w:cs="Arial"/>
        </w:rPr>
      </w:pPr>
    </w:p>
    <w:p w14:paraId="0D9ED5F4" w14:textId="77777777" w:rsidR="00AD1A27" w:rsidRDefault="00AD1A27" w:rsidP="00AD1A27">
      <w:pPr>
        <w:spacing w:line="240" w:lineRule="auto"/>
        <w:jc w:val="center"/>
        <w:rPr>
          <w:rFonts w:ascii="Arial" w:hAnsi="Arial" w:cs="Arial"/>
        </w:rPr>
      </w:pPr>
    </w:p>
    <w:p w14:paraId="2182B753" w14:textId="77777777" w:rsidR="00AD1A27" w:rsidRDefault="00AD1A27" w:rsidP="00AD1A27">
      <w:pPr>
        <w:spacing w:line="240" w:lineRule="auto"/>
        <w:jc w:val="center"/>
        <w:rPr>
          <w:rFonts w:ascii="Arial" w:hAnsi="Arial" w:cs="Arial"/>
        </w:rPr>
      </w:pPr>
    </w:p>
    <w:p w14:paraId="2EBFC225" w14:textId="77777777" w:rsidR="00AD1A27" w:rsidRDefault="00AD1A27" w:rsidP="00AD1A27">
      <w:pPr>
        <w:spacing w:line="240" w:lineRule="auto"/>
        <w:jc w:val="center"/>
        <w:rPr>
          <w:rFonts w:ascii="Arial" w:hAnsi="Arial" w:cs="Arial"/>
        </w:rPr>
      </w:pPr>
    </w:p>
    <w:p w14:paraId="0D87DADD" w14:textId="77777777" w:rsidR="00AD1A27" w:rsidRDefault="00AD1A27" w:rsidP="00AD1A27">
      <w:pPr>
        <w:spacing w:line="240" w:lineRule="auto"/>
        <w:jc w:val="center"/>
        <w:rPr>
          <w:rFonts w:ascii="Arial" w:hAnsi="Arial" w:cs="Arial"/>
        </w:rPr>
      </w:pPr>
    </w:p>
    <w:p w14:paraId="2FE40676" w14:textId="77777777" w:rsidR="00AD1A27" w:rsidRDefault="00AD1A27" w:rsidP="00AD1A27">
      <w:pPr>
        <w:spacing w:line="240" w:lineRule="auto"/>
        <w:jc w:val="center"/>
        <w:rPr>
          <w:rFonts w:ascii="Arial" w:hAnsi="Arial" w:cs="Arial"/>
        </w:rPr>
      </w:pPr>
    </w:p>
    <w:p w14:paraId="59D89CDB" w14:textId="77777777" w:rsidR="00AD1A27" w:rsidRDefault="00AD1A27" w:rsidP="00AD1A27">
      <w:pPr>
        <w:spacing w:line="240" w:lineRule="auto"/>
        <w:jc w:val="center"/>
        <w:rPr>
          <w:rFonts w:ascii="Arial" w:hAnsi="Arial" w:cs="Arial"/>
        </w:rPr>
      </w:pPr>
    </w:p>
    <w:p w14:paraId="66065C0B" w14:textId="77777777" w:rsidR="00AD1A27" w:rsidRDefault="00AD1A27" w:rsidP="00AD1A27">
      <w:pPr>
        <w:spacing w:line="240" w:lineRule="auto"/>
        <w:jc w:val="center"/>
        <w:rPr>
          <w:rFonts w:ascii="Arial" w:hAnsi="Arial" w:cs="Arial"/>
        </w:rPr>
      </w:pPr>
    </w:p>
    <w:p w14:paraId="1D05EDB6" w14:textId="77777777" w:rsidR="00AD1A27" w:rsidRDefault="00AD1A27" w:rsidP="00AD1A27">
      <w:pPr>
        <w:spacing w:line="240" w:lineRule="auto"/>
        <w:rPr>
          <w:rFonts w:ascii="Arial" w:hAnsi="Arial" w:cs="Arial"/>
        </w:rPr>
      </w:pPr>
      <w:r w:rsidRPr="00AD1A27">
        <w:rPr>
          <w:rFonts w:ascii="Arial" w:hAnsi="Arial" w:cs="Arial"/>
          <w:b/>
        </w:rPr>
        <w:lastRenderedPageBreak/>
        <w:t>Problem</w:t>
      </w:r>
    </w:p>
    <w:p w14:paraId="077D1F2F" w14:textId="77777777" w:rsidR="00AD1A27" w:rsidRDefault="00AD1A27" w:rsidP="00AD1A27">
      <w:pPr>
        <w:spacing w:line="240" w:lineRule="auto"/>
        <w:rPr>
          <w:rFonts w:ascii="Arial" w:hAnsi="Arial" w:cs="Arial"/>
        </w:rPr>
      </w:pPr>
      <w:r>
        <w:rPr>
          <w:rFonts w:ascii="Arial" w:hAnsi="Arial" w:cs="Arial"/>
        </w:rPr>
        <w:t>While driving, quite a few people will listen to music. The songs that they like might depend on external factors along with the song itself. These external factors</w:t>
      </w:r>
      <w:r w:rsidR="005402E3">
        <w:rPr>
          <w:rFonts w:ascii="Arial" w:hAnsi="Arial" w:cs="Arial"/>
        </w:rPr>
        <w:t xml:space="preserve"> (dimensions)</w:t>
      </w:r>
      <w:r>
        <w:rPr>
          <w:rFonts w:ascii="Arial" w:hAnsi="Arial" w:cs="Arial"/>
        </w:rPr>
        <w:t xml:space="preserve"> can be traffic conditions, location, time of day, etc... For example, on a rainy night I might like to listen to a classical song, but on sunny day I like an upbeat, party song. </w:t>
      </w:r>
      <w:r w:rsidR="00E307A7">
        <w:rPr>
          <w:rFonts w:ascii="Arial" w:hAnsi="Arial" w:cs="Arial"/>
        </w:rPr>
        <w:t>Since external information, the context, has an impact on how much a user likes a song, we want predict how much a user will like a song given that th</w:t>
      </w:r>
      <w:r w:rsidR="00BD5874">
        <w:rPr>
          <w:rFonts w:ascii="Arial" w:hAnsi="Arial" w:cs="Arial"/>
        </w:rPr>
        <w:t>e user is in a certain context.</w:t>
      </w:r>
      <w:r w:rsidR="00B74320">
        <w:rPr>
          <w:rFonts w:ascii="Arial" w:hAnsi="Arial" w:cs="Arial"/>
        </w:rPr>
        <w:t xml:space="preserve"> How much they like a song, will be based on a rating system from 0 to 5. </w:t>
      </w:r>
      <w:r w:rsidR="006C31D5">
        <w:rPr>
          <w:rFonts w:ascii="Arial" w:hAnsi="Arial" w:cs="Arial"/>
        </w:rPr>
        <w:t>Since we have access to so much contextual data, and preferences can change based on this data, this is both a relevant and important problem.</w:t>
      </w:r>
    </w:p>
    <w:p w14:paraId="66220D29" w14:textId="77777777" w:rsidR="006C31D5" w:rsidRDefault="006C31D5" w:rsidP="00AD1A27">
      <w:pPr>
        <w:spacing w:line="240" w:lineRule="auto"/>
        <w:rPr>
          <w:rFonts w:ascii="Arial" w:hAnsi="Arial" w:cs="Arial"/>
        </w:rPr>
      </w:pPr>
    </w:p>
    <w:p w14:paraId="435FDBD9" w14:textId="77777777" w:rsidR="006C31D5" w:rsidRDefault="00165C92" w:rsidP="00AD1A27">
      <w:pPr>
        <w:spacing w:line="240" w:lineRule="auto"/>
        <w:rPr>
          <w:rFonts w:ascii="Arial" w:hAnsi="Arial" w:cs="Arial"/>
        </w:rPr>
      </w:pPr>
      <w:r w:rsidRPr="00165C92">
        <w:rPr>
          <w:rFonts w:ascii="Arial" w:hAnsi="Arial" w:cs="Arial"/>
          <w:b/>
        </w:rPr>
        <w:t>Method</w:t>
      </w:r>
    </w:p>
    <w:p w14:paraId="4F81FAA2" w14:textId="77777777" w:rsidR="0091321B" w:rsidRDefault="00B74320" w:rsidP="00165C92">
      <w:pPr>
        <w:spacing w:line="240" w:lineRule="auto"/>
        <w:rPr>
          <w:rFonts w:ascii="Arial" w:hAnsi="Arial" w:cs="Arial"/>
        </w:rPr>
      </w:pPr>
      <w:r>
        <w:rPr>
          <w:rFonts w:ascii="Arial" w:hAnsi="Arial" w:cs="Arial"/>
        </w:rPr>
        <w:t>Given a user, song/item, and context, the goal is to predict the rating. The predicted rating will be equal to some baseline rating plus a context modifier. The thought behind thi</w:t>
      </w:r>
      <w:r w:rsidR="006F42F0">
        <w:rPr>
          <w:rFonts w:ascii="Arial" w:hAnsi="Arial" w:cs="Arial"/>
        </w:rPr>
        <w:t xml:space="preserve">s is that for a particular song, the user has some baseline preference toward it. For example, if a user absolutely loves a song under most circumstance then they would have a larger baseline. In this project, there were two different baseline conducted. </w:t>
      </w:r>
    </w:p>
    <w:p w14:paraId="4878FAC8" w14:textId="77777777" w:rsidR="00AD1A27" w:rsidRDefault="006F42F0" w:rsidP="00165C92">
      <w:pPr>
        <w:spacing w:line="240" w:lineRule="auto"/>
        <w:rPr>
          <w:rFonts w:ascii="Arial" w:hAnsi="Arial" w:cs="Arial"/>
        </w:rPr>
      </w:pPr>
      <w:r>
        <w:rPr>
          <w:rFonts w:ascii="Arial" w:hAnsi="Arial" w:cs="Arial"/>
        </w:rPr>
        <w:t>The first baseline was the average rating the user had given the song across all contexts. If the user had not rated the song, then baseline was the average rating the user had given to all songs across all contexts. The second baseline was found by ignoring the context and reducing the dataset to have at most 1 rating</w:t>
      </w:r>
      <w:r w:rsidR="0091321B">
        <w:rPr>
          <w:rFonts w:ascii="Arial" w:hAnsi="Arial" w:cs="Arial"/>
        </w:rPr>
        <w:t xml:space="preserve"> for a user, item pair. Matrix f</w:t>
      </w:r>
      <w:r>
        <w:rPr>
          <w:rFonts w:ascii="Arial" w:hAnsi="Arial" w:cs="Arial"/>
        </w:rPr>
        <w:t>actoriza</w:t>
      </w:r>
      <w:r w:rsidR="0091321B">
        <w:rPr>
          <w:rFonts w:ascii="Arial" w:hAnsi="Arial" w:cs="Arial"/>
        </w:rPr>
        <w:t xml:space="preserve">tion was then performed on this reduced dataset. The baseline would be the rating predicted by the Matrix factorization. </w:t>
      </w:r>
    </w:p>
    <w:p w14:paraId="6439B401" w14:textId="77777777" w:rsidR="00EF7ACC" w:rsidRDefault="005402E3" w:rsidP="00165C92">
      <w:pPr>
        <w:spacing w:line="240" w:lineRule="auto"/>
        <w:rPr>
          <w:rFonts w:ascii="Arial" w:hAnsi="Arial" w:cs="Arial"/>
        </w:rPr>
      </w:pPr>
      <w:r>
        <w:rPr>
          <w:rFonts w:ascii="Arial" w:hAnsi="Arial" w:cs="Arial"/>
        </w:rPr>
        <w:t>The context modifier is</w:t>
      </w:r>
      <w:r w:rsidR="001A450A">
        <w:rPr>
          <w:rFonts w:ascii="Arial" w:hAnsi="Arial" w:cs="Arial"/>
        </w:rPr>
        <w:t xml:space="preserve"> then calculated as follows. Find the average across each context dimension, where</w:t>
      </w:r>
      <w:r>
        <w:rPr>
          <w:rFonts w:ascii="Arial" w:hAnsi="Arial" w:cs="Arial"/>
        </w:rPr>
        <w:t xml:space="preserve"> </w:t>
      </w:r>
      <w:r w:rsidR="001A450A">
        <w:rPr>
          <w:rFonts w:ascii="Arial" w:hAnsi="Arial" w:cs="Arial"/>
        </w:rPr>
        <w:t xml:space="preserve">for </w:t>
      </w:r>
      <w:r>
        <w:rPr>
          <w:rFonts w:ascii="Arial" w:hAnsi="Arial" w:cs="Arial"/>
        </w:rPr>
        <w:t>each context dimension given,</w:t>
      </w:r>
      <w:r w:rsidR="001A450A">
        <w:rPr>
          <w:rFonts w:ascii="Arial" w:hAnsi="Arial" w:cs="Arial"/>
        </w:rPr>
        <w:t xml:space="preserve"> for all users who rated the item,</w:t>
      </w:r>
      <w:r>
        <w:rPr>
          <w:rFonts w:ascii="Arial" w:hAnsi="Arial" w:cs="Arial"/>
        </w:rPr>
        <w:t xml:space="preserve"> </w:t>
      </w:r>
      <w:r w:rsidR="001A450A">
        <w:rPr>
          <w:rFonts w:ascii="Arial" w:hAnsi="Arial" w:cs="Arial"/>
        </w:rPr>
        <w:t xml:space="preserve">find the weighted average of the change in rating for that user. All context dimensions had equal weights except the no context given dimension which had ½ of the weight. This means that we assumed that the time of day has the same impact as weather, traffic conditions, etc… </w:t>
      </w:r>
      <w:r w:rsidR="00EF7ACC">
        <w:rPr>
          <w:rFonts w:ascii="Arial" w:hAnsi="Arial" w:cs="Arial"/>
        </w:rPr>
        <w:t>The change in rating was found by computing the average rating that user has given that song minus the actual rating that user gave the item in that context dimension. The weight for each user was the user-user similarity in that context.</w:t>
      </w:r>
    </w:p>
    <w:p w14:paraId="14BB730B" w14:textId="77777777" w:rsidR="007023BA" w:rsidRDefault="00EF7ACC" w:rsidP="00165C92">
      <w:pPr>
        <w:spacing w:line="240" w:lineRule="auto"/>
        <w:rPr>
          <w:rFonts w:ascii="Arial" w:hAnsi="Arial" w:cs="Arial"/>
        </w:rPr>
      </w:pPr>
      <w:r>
        <w:rPr>
          <w:rFonts w:ascii="Arial" w:hAnsi="Arial" w:cs="Arial"/>
        </w:rPr>
        <w:t>There are then 4 predicted rat</w:t>
      </w:r>
      <w:r w:rsidR="007023BA">
        <w:rPr>
          <w:rFonts w:ascii="Arial" w:hAnsi="Arial" w:cs="Arial"/>
        </w:rPr>
        <w:t>ing generated from this method, a</w:t>
      </w:r>
      <w:r>
        <w:rPr>
          <w:rFonts w:ascii="Arial" w:hAnsi="Arial" w:cs="Arial"/>
        </w:rPr>
        <w:t>verage</w:t>
      </w:r>
      <w:r w:rsidR="007023BA">
        <w:rPr>
          <w:rFonts w:ascii="Arial" w:hAnsi="Arial" w:cs="Arial"/>
        </w:rPr>
        <w:t xml:space="preserve"> baseline, </w:t>
      </w:r>
      <w:r>
        <w:rPr>
          <w:rFonts w:ascii="Arial" w:hAnsi="Arial" w:cs="Arial"/>
        </w:rPr>
        <w:t>model</w:t>
      </w:r>
      <w:r w:rsidR="007023BA">
        <w:rPr>
          <w:rFonts w:ascii="Arial" w:hAnsi="Arial" w:cs="Arial"/>
        </w:rPr>
        <w:t xml:space="preserve"> baseline, </w:t>
      </w:r>
      <w:r>
        <w:rPr>
          <w:rFonts w:ascii="Arial" w:hAnsi="Arial" w:cs="Arial"/>
        </w:rPr>
        <w:t>averag</w:t>
      </w:r>
      <w:r w:rsidR="007023BA">
        <w:rPr>
          <w:rFonts w:ascii="Arial" w:hAnsi="Arial" w:cs="Arial"/>
        </w:rPr>
        <w:t xml:space="preserve">e baseline + context modifier and </w:t>
      </w:r>
      <w:r>
        <w:rPr>
          <w:rFonts w:ascii="Arial" w:hAnsi="Arial" w:cs="Arial"/>
        </w:rPr>
        <w:t xml:space="preserve">model baseline + context modifier.  </w:t>
      </w:r>
    </w:p>
    <w:p w14:paraId="763916F4" w14:textId="77777777" w:rsidR="00140898" w:rsidRDefault="00140898" w:rsidP="00165C92">
      <w:pPr>
        <w:spacing w:line="240" w:lineRule="auto"/>
        <w:rPr>
          <w:rFonts w:ascii="Arial" w:hAnsi="Arial" w:cs="Arial"/>
        </w:rPr>
      </w:pPr>
      <w:r w:rsidRPr="00140898">
        <w:rPr>
          <w:rFonts w:ascii="Arial" w:hAnsi="Arial" w:cs="Arial"/>
          <w:b/>
        </w:rPr>
        <w:t>Implementation</w:t>
      </w:r>
      <w:r>
        <w:rPr>
          <w:rFonts w:ascii="Arial" w:hAnsi="Arial" w:cs="Arial"/>
        </w:rPr>
        <w:t xml:space="preserve"> </w:t>
      </w:r>
    </w:p>
    <w:p w14:paraId="0732840F" w14:textId="0898C11C" w:rsidR="00140898" w:rsidRDefault="00802248" w:rsidP="00165C92">
      <w:pPr>
        <w:spacing w:line="240" w:lineRule="auto"/>
        <w:rPr>
          <w:rFonts w:ascii="Arial" w:hAnsi="Arial" w:cs="Arial"/>
        </w:rPr>
      </w:pPr>
      <w:r>
        <w:rPr>
          <w:rFonts w:ascii="Arial" w:hAnsi="Arial" w:cs="Arial"/>
        </w:rPr>
        <w:t>The project was implemented in P</w:t>
      </w:r>
      <w:r w:rsidR="00E0330C">
        <w:rPr>
          <w:rFonts w:ascii="Arial" w:hAnsi="Arial" w:cs="Arial"/>
        </w:rPr>
        <w:t xml:space="preserve">ython and used our own code except </w:t>
      </w:r>
      <w:r w:rsidR="008463AB">
        <w:rPr>
          <w:rFonts w:ascii="Arial" w:hAnsi="Arial" w:cs="Arial"/>
        </w:rPr>
        <w:t xml:space="preserve">a few external libraries. </w:t>
      </w:r>
      <w:r w:rsidR="00621220">
        <w:rPr>
          <w:rFonts w:ascii="Arial" w:hAnsi="Arial" w:cs="Arial"/>
        </w:rPr>
        <w:t>The</w:t>
      </w:r>
      <w:r w:rsidR="002A303B">
        <w:rPr>
          <w:rFonts w:ascii="Arial" w:hAnsi="Arial" w:cs="Arial"/>
        </w:rPr>
        <w:t xml:space="preserve"> custom</w:t>
      </w:r>
      <w:r w:rsidR="00621220">
        <w:rPr>
          <w:rFonts w:ascii="Arial" w:hAnsi="Arial" w:cs="Arial"/>
        </w:rPr>
        <w:t xml:space="preserve"> CSR module</w:t>
      </w:r>
      <w:r w:rsidR="008463AB">
        <w:rPr>
          <w:rFonts w:ascii="Arial" w:hAnsi="Arial" w:cs="Arial"/>
        </w:rPr>
        <w:t xml:space="preserve"> created for </w:t>
      </w:r>
      <w:r w:rsidR="00406F0E">
        <w:rPr>
          <w:rFonts w:ascii="Arial" w:hAnsi="Arial" w:cs="Arial"/>
        </w:rPr>
        <w:t xml:space="preserve">previous programming assignments in the course </w:t>
      </w:r>
      <w:r w:rsidR="006A03D2">
        <w:rPr>
          <w:rFonts w:ascii="Arial" w:hAnsi="Arial" w:cs="Arial"/>
        </w:rPr>
        <w:t>was utilized and extended</w:t>
      </w:r>
      <w:r w:rsidR="008463AB">
        <w:rPr>
          <w:rFonts w:ascii="Arial" w:hAnsi="Arial" w:cs="Arial"/>
        </w:rPr>
        <w:t xml:space="preserve"> for the project. The following external libraries were used</w:t>
      </w:r>
    </w:p>
    <w:p w14:paraId="3800D8D7" w14:textId="77777777" w:rsidR="00E0330C" w:rsidRDefault="00E0330C" w:rsidP="00165C92">
      <w:pPr>
        <w:spacing w:line="240" w:lineRule="auto"/>
        <w:rPr>
          <w:rFonts w:ascii="Arial" w:hAnsi="Arial" w:cs="Arial"/>
        </w:rPr>
      </w:pPr>
      <w:r>
        <w:rPr>
          <w:rFonts w:ascii="Arial" w:hAnsi="Arial" w:cs="Arial"/>
        </w:rPr>
        <w:t xml:space="preserve">math          </w:t>
      </w:r>
      <w:hyperlink r:id="rId4" w:history="1">
        <w:r w:rsidRPr="00501016">
          <w:rPr>
            <w:rStyle w:val="Hyperlink"/>
            <w:rFonts w:ascii="Arial" w:hAnsi="Arial" w:cs="Arial"/>
          </w:rPr>
          <w:t>https://docs.python.org/2/library/math.html</w:t>
        </w:r>
      </w:hyperlink>
    </w:p>
    <w:p w14:paraId="138B7C16" w14:textId="77777777" w:rsidR="00E0330C" w:rsidRDefault="00E0330C" w:rsidP="00165C92">
      <w:pPr>
        <w:spacing w:line="240" w:lineRule="auto"/>
        <w:rPr>
          <w:rFonts w:ascii="Arial" w:hAnsi="Arial" w:cs="Arial"/>
        </w:rPr>
      </w:pPr>
      <w:r>
        <w:rPr>
          <w:rFonts w:ascii="Arial" w:hAnsi="Arial" w:cs="Arial"/>
        </w:rPr>
        <w:t xml:space="preserve">numpy       </w:t>
      </w:r>
      <w:hyperlink r:id="rId5" w:history="1">
        <w:r w:rsidRPr="00E0330C">
          <w:rPr>
            <w:rStyle w:val="Hyperlink"/>
            <w:rFonts w:ascii="Arial" w:hAnsi="Arial" w:cs="Arial"/>
          </w:rPr>
          <w:t>http://www.numpy.org/</w:t>
        </w:r>
      </w:hyperlink>
    </w:p>
    <w:p w14:paraId="69241282" w14:textId="77777777" w:rsidR="00E0330C" w:rsidRDefault="00E0330C" w:rsidP="00165C92">
      <w:pPr>
        <w:spacing w:line="240" w:lineRule="auto"/>
        <w:rPr>
          <w:rFonts w:ascii="Arial" w:hAnsi="Arial" w:cs="Arial"/>
        </w:rPr>
      </w:pPr>
      <w:proofErr w:type="spellStart"/>
      <w:r>
        <w:rPr>
          <w:rFonts w:ascii="Arial" w:hAnsi="Arial" w:cs="Arial"/>
        </w:rPr>
        <w:t>os.path</w:t>
      </w:r>
      <w:proofErr w:type="spellEnd"/>
      <w:r>
        <w:rPr>
          <w:rFonts w:ascii="Arial" w:hAnsi="Arial" w:cs="Arial"/>
        </w:rPr>
        <w:t xml:space="preserve">       </w:t>
      </w:r>
      <w:hyperlink r:id="rId6" w:history="1">
        <w:r w:rsidRPr="00E0330C">
          <w:rPr>
            <w:rStyle w:val="Hyperlink"/>
            <w:rFonts w:ascii="Arial" w:hAnsi="Arial" w:cs="Arial"/>
          </w:rPr>
          <w:t>https://docs.python.org/2/library/os.path.html</w:t>
        </w:r>
      </w:hyperlink>
    </w:p>
    <w:p w14:paraId="27E7001C" w14:textId="77777777" w:rsidR="00E0330C" w:rsidRDefault="00E0330C" w:rsidP="00165C92">
      <w:pPr>
        <w:spacing w:line="240" w:lineRule="auto"/>
        <w:rPr>
          <w:rFonts w:ascii="Arial" w:hAnsi="Arial" w:cs="Arial"/>
        </w:rPr>
      </w:pPr>
      <w:r>
        <w:rPr>
          <w:rFonts w:ascii="Arial" w:hAnsi="Arial" w:cs="Arial"/>
        </w:rPr>
        <w:t xml:space="preserve">random       </w:t>
      </w:r>
      <w:hyperlink r:id="rId7" w:history="1">
        <w:r w:rsidRPr="00E0330C">
          <w:rPr>
            <w:rStyle w:val="Hyperlink"/>
            <w:rFonts w:ascii="Arial" w:hAnsi="Arial" w:cs="Arial"/>
          </w:rPr>
          <w:t>https://docs.python.org/2/library/random.html</w:t>
        </w:r>
      </w:hyperlink>
    </w:p>
    <w:p w14:paraId="63FC07D0" w14:textId="77777777" w:rsidR="00E0330C" w:rsidRDefault="00E0330C" w:rsidP="00165C92">
      <w:pPr>
        <w:spacing w:line="240" w:lineRule="auto"/>
        <w:rPr>
          <w:rFonts w:ascii="Arial" w:hAnsi="Arial" w:cs="Arial"/>
        </w:rPr>
      </w:pPr>
      <w:r>
        <w:rPr>
          <w:rFonts w:ascii="Arial" w:hAnsi="Arial" w:cs="Arial"/>
        </w:rPr>
        <w:lastRenderedPageBreak/>
        <w:t xml:space="preserve">collections  </w:t>
      </w:r>
      <w:hyperlink r:id="rId8" w:history="1">
        <w:r w:rsidRPr="00E0330C">
          <w:rPr>
            <w:rStyle w:val="Hyperlink"/>
            <w:rFonts w:ascii="Arial" w:hAnsi="Arial" w:cs="Arial"/>
          </w:rPr>
          <w:t>https://docs.python.org/2/library/collections.html</w:t>
        </w:r>
      </w:hyperlink>
    </w:p>
    <w:p w14:paraId="56C4A801" w14:textId="77777777" w:rsidR="0091321B" w:rsidRDefault="007023BA" w:rsidP="00165C92">
      <w:pPr>
        <w:spacing w:line="240" w:lineRule="auto"/>
        <w:rPr>
          <w:rFonts w:ascii="Arial" w:hAnsi="Arial" w:cs="Arial"/>
        </w:rPr>
      </w:pPr>
      <w:r w:rsidRPr="007023BA">
        <w:rPr>
          <w:rFonts w:ascii="Arial" w:hAnsi="Arial" w:cs="Arial"/>
          <w:b/>
        </w:rPr>
        <w:t>Dataset</w:t>
      </w:r>
      <w:r w:rsidR="001A450A">
        <w:rPr>
          <w:rFonts w:ascii="Arial" w:hAnsi="Arial" w:cs="Arial"/>
        </w:rPr>
        <w:t xml:space="preserve">     </w:t>
      </w:r>
    </w:p>
    <w:p w14:paraId="516E085A" w14:textId="77777777" w:rsidR="00AD1A27" w:rsidRDefault="00140898" w:rsidP="007023BA">
      <w:pPr>
        <w:spacing w:line="240" w:lineRule="auto"/>
        <w:rPr>
          <w:rFonts w:ascii="Arial" w:hAnsi="Arial" w:cs="Arial"/>
        </w:rPr>
      </w:pPr>
      <w:r>
        <w:rPr>
          <w:rFonts w:ascii="Arial" w:hAnsi="Arial" w:cs="Arial"/>
        </w:rPr>
        <w:t xml:space="preserve">The data set is a public data and can be found </w:t>
      </w:r>
      <w:hyperlink r:id="rId9" w:history="1">
        <w:r w:rsidRPr="00140898">
          <w:rPr>
            <w:rStyle w:val="Hyperlink"/>
            <w:rFonts w:ascii="Arial" w:hAnsi="Arial" w:cs="Arial"/>
          </w:rPr>
          <w:t>https://github.com/irecsys/CARSKit/blob/master/context-aware_data_sets/Music_InCarMusic.zip</w:t>
        </w:r>
      </w:hyperlink>
    </w:p>
    <w:tbl>
      <w:tblPr>
        <w:tblStyle w:val="TableGrid"/>
        <w:tblW w:w="0" w:type="auto"/>
        <w:tblLook w:val="04A0" w:firstRow="1" w:lastRow="0" w:firstColumn="1" w:lastColumn="0" w:noHBand="0" w:noVBand="1"/>
      </w:tblPr>
      <w:tblGrid>
        <w:gridCol w:w="4788"/>
        <w:gridCol w:w="4788"/>
      </w:tblGrid>
      <w:tr w:rsidR="00E0330C" w14:paraId="1D30A506" w14:textId="77777777" w:rsidTr="00E0330C">
        <w:tc>
          <w:tcPr>
            <w:tcW w:w="4788" w:type="dxa"/>
          </w:tcPr>
          <w:p w14:paraId="0543444F" w14:textId="77777777" w:rsidR="00E0330C" w:rsidRDefault="00E0330C" w:rsidP="00AD1A27">
            <w:pPr>
              <w:jc w:val="center"/>
              <w:rPr>
                <w:rFonts w:ascii="Arial" w:hAnsi="Arial" w:cs="Arial"/>
              </w:rPr>
            </w:pPr>
            <w:r>
              <w:rPr>
                <w:rFonts w:ascii="Arial" w:hAnsi="Arial" w:cs="Arial"/>
              </w:rPr>
              <w:t>Number of Users</w:t>
            </w:r>
          </w:p>
        </w:tc>
        <w:tc>
          <w:tcPr>
            <w:tcW w:w="4788" w:type="dxa"/>
          </w:tcPr>
          <w:p w14:paraId="00A0357D" w14:textId="77777777" w:rsidR="00E0330C" w:rsidRDefault="00E0330C" w:rsidP="00AD1A27">
            <w:pPr>
              <w:jc w:val="center"/>
              <w:rPr>
                <w:rFonts w:ascii="Arial" w:hAnsi="Arial" w:cs="Arial"/>
              </w:rPr>
            </w:pPr>
            <w:r>
              <w:rPr>
                <w:rFonts w:ascii="Arial" w:hAnsi="Arial" w:cs="Arial"/>
              </w:rPr>
              <w:t>42</w:t>
            </w:r>
          </w:p>
        </w:tc>
      </w:tr>
      <w:tr w:rsidR="00E0330C" w14:paraId="3122D1D2" w14:textId="77777777" w:rsidTr="00E0330C">
        <w:tc>
          <w:tcPr>
            <w:tcW w:w="4788" w:type="dxa"/>
          </w:tcPr>
          <w:p w14:paraId="6E379BE3" w14:textId="77777777" w:rsidR="00E0330C" w:rsidRDefault="00E0330C" w:rsidP="00AD1A27">
            <w:pPr>
              <w:jc w:val="center"/>
              <w:rPr>
                <w:rFonts w:ascii="Arial" w:hAnsi="Arial" w:cs="Arial"/>
              </w:rPr>
            </w:pPr>
            <w:r>
              <w:rPr>
                <w:rFonts w:ascii="Arial" w:hAnsi="Arial" w:cs="Arial"/>
              </w:rPr>
              <w:t>Number of Items</w:t>
            </w:r>
          </w:p>
        </w:tc>
        <w:tc>
          <w:tcPr>
            <w:tcW w:w="4788" w:type="dxa"/>
          </w:tcPr>
          <w:p w14:paraId="66644E75" w14:textId="77777777" w:rsidR="00E0330C" w:rsidRDefault="00E0330C" w:rsidP="00AD1A27">
            <w:pPr>
              <w:jc w:val="center"/>
              <w:rPr>
                <w:rFonts w:ascii="Arial" w:hAnsi="Arial" w:cs="Arial"/>
              </w:rPr>
            </w:pPr>
            <w:r>
              <w:rPr>
                <w:rFonts w:ascii="Arial" w:hAnsi="Arial" w:cs="Arial"/>
              </w:rPr>
              <w:t>139</w:t>
            </w:r>
          </w:p>
        </w:tc>
      </w:tr>
      <w:tr w:rsidR="00E0330C" w14:paraId="5DC21A42" w14:textId="77777777" w:rsidTr="00E0330C">
        <w:tc>
          <w:tcPr>
            <w:tcW w:w="4788" w:type="dxa"/>
          </w:tcPr>
          <w:p w14:paraId="1FD82DAC" w14:textId="77777777" w:rsidR="00E0330C" w:rsidRDefault="00E0330C" w:rsidP="00AD1A27">
            <w:pPr>
              <w:jc w:val="center"/>
              <w:rPr>
                <w:rFonts w:ascii="Arial" w:hAnsi="Arial" w:cs="Arial"/>
              </w:rPr>
            </w:pPr>
            <w:r>
              <w:rPr>
                <w:rFonts w:ascii="Arial" w:hAnsi="Arial" w:cs="Arial"/>
              </w:rPr>
              <w:t>Number of Ratings</w:t>
            </w:r>
          </w:p>
        </w:tc>
        <w:tc>
          <w:tcPr>
            <w:tcW w:w="4788" w:type="dxa"/>
          </w:tcPr>
          <w:p w14:paraId="435CE4CB" w14:textId="77777777" w:rsidR="00E0330C" w:rsidRDefault="00E0330C" w:rsidP="00AD1A27">
            <w:pPr>
              <w:jc w:val="center"/>
              <w:rPr>
                <w:rFonts w:ascii="Arial" w:hAnsi="Arial" w:cs="Arial"/>
              </w:rPr>
            </w:pPr>
            <w:r>
              <w:rPr>
                <w:rFonts w:ascii="Arial" w:hAnsi="Arial" w:cs="Arial"/>
              </w:rPr>
              <w:t>4012</w:t>
            </w:r>
          </w:p>
        </w:tc>
      </w:tr>
      <w:tr w:rsidR="00E0330C" w14:paraId="0B45BD82" w14:textId="77777777" w:rsidTr="00E0330C">
        <w:tc>
          <w:tcPr>
            <w:tcW w:w="4788" w:type="dxa"/>
          </w:tcPr>
          <w:p w14:paraId="7A763FFF" w14:textId="77777777" w:rsidR="00E0330C" w:rsidRDefault="008C56D2" w:rsidP="00AD1A27">
            <w:pPr>
              <w:jc w:val="center"/>
              <w:rPr>
                <w:rFonts w:ascii="Arial" w:hAnsi="Arial" w:cs="Arial"/>
              </w:rPr>
            </w:pPr>
            <w:r>
              <w:rPr>
                <w:rFonts w:ascii="Arial" w:hAnsi="Arial" w:cs="Arial"/>
              </w:rPr>
              <w:t>Total number of Contexts</w:t>
            </w:r>
          </w:p>
        </w:tc>
        <w:tc>
          <w:tcPr>
            <w:tcW w:w="4788" w:type="dxa"/>
          </w:tcPr>
          <w:p w14:paraId="25821AAA" w14:textId="77777777" w:rsidR="00E0330C" w:rsidRDefault="00E0330C" w:rsidP="00AD1A27">
            <w:pPr>
              <w:jc w:val="center"/>
              <w:rPr>
                <w:rFonts w:ascii="Arial" w:hAnsi="Arial" w:cs="Arial"/>
              </w:rPr>
            </w:pPr>
            <w:r>
              <w:rPr>
                <w:rFonts w:ascii="Arial" w:hAnsi="Arial" w:cs="Arial"/>
              </w:rPr>
              <w:t>26</w:t>
            </w:r>
          </w:p>
        </w:tc>
      </w:tr>
      <w:tr w:rsidR="00E0330C" w14:paraId="35D2C9B1" w14:textId="77777777" w:rsidTr="00E0330C">
        <w:tc>
          <w:tcPr>
            <w:tcW w:w="4788" w:type="dxa"/>
          </w:tcPr>
          <w:p w14:paraId="0D83DE39" w14:textId="77777777" w:rsidR="00E0330C" w:rsidRDefault="008C56D2" w:rsidP="00AD1A27">
            <w:pPr>
              <w:jc w:val="center"/>
              <w:rPr>
                <w:rFonts w:ascii="Arial" w:hAnsi="Arial" w:cs="Arial"/>
              </w:rPr>
            </w:pPr>
            <w:r>
              <w:rPr>
                <w:rFonts w:ascii="Arial" w:hAnsi="Arial" w:cs="Arial"/>
              </w:rPr>
              <w:t>Number of Dimensions</w:t>
            </w:r>
          </w:p>
        </w:tc>
        <w:tc>
          <w:tcPr>
            <w:tcW w:w="4788" w:type="dxa"/>
          </w:tcPr>
          <w:p w14:paraId="16F0FAD0" w14:textId="77777777" w:rsidR="00E0330C" w:rsidRDefault="008C56D2" w:rsidP="00AD1A27">
            <w:pPr>
              <w:jc w:val="center"/>
              <w:rPr>
                <w:rFonts w:ascii="Arial" w:hAnsi="Arial" w:cs="Arial"/>
              </w:rPr>
            </w:pPr>
            <w:r>
              <w:rPr>
                <w:rFonts w:ascii="Arial" w:hAnsi="Arial" w:cs="Arial"/>
              </w:rPr>
              <w:t>8</w:t>
            </w:r>
          </w:p>
        </w:tc>
      </w:tr>
    </w:tbl>
    <w:p w14:paraId="729053C1" w14:textId="77777777" w:rsidR="00AD1A27" w:rsidRDefault="00AD1A27" w:rsidP="008C56D2">
      <w:pPr>
        <w:spacing w:line="240" w:lineRule="auto"/>
        <w:rPr>
          <w:rFonts w:ascii="Arial" w:hAnsi="Arial" w:cs="Arial"/>
        </w:rPr>
      </w:pPr>
    </w:p>
    <w:p w14:paraId="25EA05C1" w14:textId="77777777" w:rsidR="004A2900" w:rsidRDefault="008C56D2" w:rsidP="008C56D2">
      <w:pPr>
        <w:spacing w:line="240" w:lineRule="auto"/>
        <w:rPr>
          <w:rFonts w:ascii="Arial" w:hAnsi="Arial" w:cs="Arial"/>
        </w:rPr>
      </w:pPr>
      <w:r>
        <w:rPr>
          <w:rFonts w:ascii="Arial" w:hAnsi="Arial" w:cs="Arial"/>
        </w:rPr>
        <w:t>Originally the dataset consisted of some irrelevant information such as song name/artists that were all removed. The only data we kept was the rating information as well as a key. Since the data originally had string values like “sunny”, the key was used to translate them into integer values. The user id numbers, and song id number numbers were also change to start from 1 and increment rather than starting in the 1000s (users) or sporadic numbering (items).</w:t>
      </w:r>
    </w:p>
    <w:p w14:paraId="1DEB93A8" w14:textId="77777777" w:rsidR="004A2900" w:rsidRDefault="004A2900" w:rsidP="008C56D2">
      <w:pPr>
        <w:spacing w:line="240" w:lineRule="auto"/>
        <w:rPr>
          <w:rFonts w:ascii="Arial" w:hAnsi="Arial" w:cs="Arial"/>
        </w:rPr>
      </w:pPr>
    </w:p>
    <w:p w14:paraId="718C6600" w14:textId="77777777" w:rsidR="004A2900" w:rsidRDefault="004A2900" w:rsidP="008C56D2">
      <w:pPr>
        <w:spacing w:line="240" w:lineRule="auto"/>
        <w:rPr>
          <w:rFonts w:ascii="Arial" w:hAnsi="Arial" w:cs="Arial"/>
          <w:b/>
        </w:rPr>
      </w:pPr>
      <w:r>
        <w:rPr>
          <w:rFonts w:ascii="Arial" w:hAnsi="Arial" w:cs="Arial"/>
          <w:b/>
        </w:rPr>
        <w:t>Protocol</w:t>
      </w:r>
    </w:p>
    <w:p w14:paraId="50FF6372" w14:textId="56C30AB3" w:rsidR="000B48F1" w:rsidRDefault="000B48F1" w:rsidP="008C56D2">
      <w:pPr>
        <w:spacing w:line="240" w:lineRule="auto"/>
        <w:rPr>
          <w:rFonts w:ascii="Arial" w:hAnsi="Arial" w:cs="Arial"/>
        </w:rPr>
      </w:pPr>
      <w:r>
        <w:rPr>
          <w:rFonts w:ascii="Arial" w:hAnsi="Arial" w:cs="Arial"/>
        </w:rPr>
        <w:t xml:space="preserve">The testing data set was created by randomly selecting a single rating for each user in the original data set. The training dataset then consisted of all of the remaining songs. For the model based prediction, the training data set was further reduced by ignoring context and selecting only unique user, item ratings. If a user had rated an item in multiple contexts then one rating was select at random. </w:t>
      </w:r>
    </w:p>
    <w:p w14:paraId="083F0B7D" w14:textId="529DA86F" w:rsidR="000B48F1" w:rsidRPr="000B48F1" w:rsidRDefault="000B48F1" w:rsidP="008C56D2">
      <w:pPr>
        <w:spacing w:line="240" w:lineRule="auto"/>
        <w:rPr>
          <w:rFonts w:ascii="Arial" w:hAnsi="Arial" w:cs="Arial"/>
        </w:rPr>
      </w:pPr>
      <w:r>
        <w:rPr>
          <w:rFonts w:ascii="Arial" w:hAnsi="Arial" w:cs="Arial"/>
        </w:rPr>
        <w:t xml:space="preserve">The evaluation </w:t>
      </w:r>
      <w:r w:rsidR="004E3F1D">
        <w:rPr>
          <w:rFonts w:ascii="Arial" w:hAnsi="Arial" w:cs="Arial"/>
        </w:rPr>
        <w:t xml:space="preserve">metrics that were selected was root mean squared error (RMSE) and mean absolute error (MAE). Lower values for both metrics means better results. Based on our predicted rating and the actual rating in the testing set, we are able to compute the error for each test item. MAE is computed by taking the mean of the absolute errors. RMSE is calculated by taking the square root of the mean of the squared errors. RMSE should be less impacted by outliers in the data set. </w:t>
      </w:r>
    </w:p>
    <w:p w14:paraId="32320344" w14:textId="77777777" w:rsidR="004A2900" w:rsidRDefault="004A2900" w:rsidP="008C56D2">
      <w:pPr>
        <w:spacing w:line="240" w:lineRule="auto"/>
        <w:rPr>
          <w:rFonts w:ascii="Arial" w:hAnsi="Arial" w:cs="Arial"/>
          <w:b/>
        </w:rPr>
      </w:pPr>
      <w:r>
        <w:rPr>
          <w:rFonts w:ascii="Arial" w:hAnsi="Arial" w:cs="Arial"/>
          <w:b/>
        </w:rPr>
        <w:t>Results</w:t>
      </w:r>
    </w:p>
    <w:p w14:paraId="1779DED2" w14:textId="77777777" w:rsidR="00213D1C" w:rsidRDefault="00213D1C" w:rsidP="00213D1C">
      <w:pPr>
        <w:spacing w:line="240" w:lineRule="auto"/>
        <w:rPr>
          <w:rFonts w:ascii="Arial" w:hAnsi="Arial" w:cs="Arial"/>
        </w:rPr>
      </w:pPr>
      <w:r>
        <w:rPr>
          <w:rFonts w:ascii="Arial" w:hAnsi="Arial" w:cs="Arial"/>
        </w:rPr>
        <w:t>In the early phases of the project we came to the realization that even though our dataset fit the mold of what we needed, a context-aware music in car dataset, the size of the dataset was less than ideal. Unfortunately, we were unable to find any relevant alternative datasets. Nevertheless, we were still confident that we would be able to draw meaningful conclusions from the project using the dataset at hand.</w:t>
      </w:r>
    </w:p>
    <w:p w14:paraId="3965CE18" w14:textId="77777777" w:rsidR="00213D1C" w:rsidRDefault="00213D1C" w:rsidP="00213D1C">
      <w:pPr>
        <w:spacing w:line="240" w:lineRule="auto"/>
        <w:rPr>
          <w:rFonts w:ascii="Arial" w:hAnsi="Arial" w:cs="Arial"/>
        </w:rPr>
      </w:pPr>
      <w:r>
        <w:rPr>
          <w:rFonts w:ascii="Arial" w:hAnsi="Arial" w:cs="Arial"/>
        </w:rPr>
        <w:t>The following four tables display the error from the previously mentioned rating predictions:</w:t>
      </w:r>
    </w:p>
    <w:p w14:paraId="11A04437" w14:textId="77777777" w:rsidR="00213D1C" w:rsidRDefault="00213D1C" w:rsidP="00213D1C">
      <w:pPr>
        <w:spacing w:line="240" w:lineRule="auto"/>
        <w:rPr>
          <w:rFonts w:ascii="Arial" w:hAnsi="Arial" w:cs="Arial"/>
        </w:rPr>
      </w:pPr>
    </w:p>
    <w:p w14:paraId="4C65AF1F" w14:textId="77777777" w:rsidR="00213D1C" w:rsidRPr="000F620A" w:rsidRDefault="00213D1C" w:rsidP="00213D1C">
      <w:pPr>
        <w:spacing w:line="240" w:lineRule="auto"/>
        <w:jc w:val="center"/>
        <w:rPr>
          <w:rFonts w:ascii="Arial" w:hAnsi="Arial" w:cs="Arial"/>
          <w:b/>
        </w:rPr>
      </w:pPr>
      <w:r>
        <w:rPr>
          <w:rFonts w:ascii="Arial" w:hAnsi="Arial" w:cs="Arial"/>
          <w:b/>
        </w:rPr>
        <w:t>Average Baseline + Context Modifier</w:t>
      </w:r>
    </w:p>
    <w:tbl>
      <w:tblPr>
        <w:tblStyle w:val="TableGrid"/>
        <w:tblW w:w="0" w:type="auto"/>
        <w:tblLook w:val="04A0" w:firstRow="1" w:lastRow="0" w:firstColumn="1" w:lastColumn="0" w:noHBand="0" w:noVBand="1"/>
      </w:tblPr>
      <w:tblGrid>
        <w:gridCol w:w="4788"/>
        <w:gridCol w:w="4788"/>
      </w:tblGrid>
      <w:tr w:rsidR="00213D1C" w14:paraId="42504931" w14:textId="77777777" w:rsidTr="00F42AC0">
        <w:trPr>
          <w:trHeight w:val="287"/>
        </w:trPr>
        <w:tc>
          <w:tcPr>
            <w:tcW w:w="4788" w:type="dxa"/>
          </w:tcPr>
          <w:p w14:paraId="73FC1A7D" w14:textId="77777777" w:rsidR="00213D1C" w:rsidRDefault="00213D1C" w:rsidP="00F42AC0">
            <w:pPr>
              <w:jc w:val="center"/>
              <w:rPr>
                <w:rFonts w:ascii="Arial" w:hAnsi="Arial" w:cs="Arial"/>
              </w:rPr>
            </w:pPr>
            <w:r>
              <w:rPr>
                <w:rFonts w:ascii="Arial" w:hAnsi="Arial" w:cs="Arial"/>
              </w:rPr>
              <w:t>RMSE</w:t>
            </w:r>
          </w:p>
        </w:tc>
        <w:tc>
          <w:tcPr>
            <w:tcW w:w="4788" w:type="dxa"/>
          </w:tcPr>
          <w:p w14:paraId="299132A2" w14:textId="77777777" w:rsidR="00213D1C" w:rsidRDefault="00213D1C" w:rsidP="00F42AC0">
            <w:pPr>
              <w:jc w:val="center"/>
              <w:rPr>
                <w:rFonts w:ascii="Arial" w:hAnsi="Arial" w:cs="Arial"/>
              </w:rPr>
            </w:pPr>
            <w:r>
              <w:rPr>
                <w:rFonts w:ascii="Arial" w:hAnsi="Arial" w:cs="Arial"/>
              </w:rPr>
              <w:t>1.49453830577</w:t>
            </w:r>
          </w:p>
        </w:tc>
      </w:tr>
      <w:tr w:rsidR="00213D1C" w14:paraId="7605B500" w14:textId="77777777" w:rsidTr="00F42AC0">
        <w:trPr>
          <w:trHeight w:val="215"/>
        </w:trPr>
        <w:tc>
          <w:tcPr>
            <w:tcW w:w="4788" w:type="dxa"/>
          </w:tcPr>
          <w:p w14:paraId="1D14BC90" w14:textId="77777777" w:rsidR="00213D1C" w:rsidRDefault="00213D1C" w:rsidP="00F42AC0">
            <w:pPr>
              <w:jc w:val="center"/>
              <w:rPr>
                <w:rFonts w:ascii="Arial" w:hAnsi="Arial" w:cs="Arial"/>
              </w:rPr>
            </w:pPr>
            <w:r>
              <w:rPr>
                <w:rFonts w:ascii="Arial" w:hAnsi="Arial" w:cs="Arial"/>
              </w:rPr>
              <w:t>MAE</w:t>
            </w:r>
          </w:p>
        </w:tc>
        <w:tc>
          <w:tcPr>
            <w:tcW w:w="4788" w:type="dxa"/>
          </w:tcPr>
          <w:p w14:paraId="3F929909" w14:textId="77777777" w:rsidR="00213D1C" w:rsidRDefault="00213D1C" w:rsidP="00F42AC0">
            <w:pPr>
              <w:jc w:val="center"/>
              <w:rPr>
                <w:rFonts w:ascii="Arial" w:hAnsi="Arial" w:cs="Arial"/>
              </w:rPr>
            </w:pPr>
            <w:r>
              <w:rPr>
                <w:rFonts w:ascii="Arial" w:hAnsi="Arial" w:cs="Arial"/>
              </w:rPr>
              <w:t>1.20615022423</w:t>
            </w:r>
          </w:p>
        </w:tc>
      </w:tr>
    </w:tbl>
    <w:p w14:paraId="53FDACD2" w14:textId="77777777" w:rsidR="00213D1C" w:rsidRDefault="00213D1C" w:rsidP="00213D1C">
      <w:pPr>
        <w:spacing w:line="240" w:lineRule="auto"/>
        <w:rPr>
          <w:rFonts w:ascii="Arial" w:hAnsi="Arial" w:cs="Arial"/>
        </w:rPr>
      </w:pPr>
    </w:p>
    <w:p w14:paraId="45DBDCD0" w14:textId="77777777" w:rsidR="00213D1C" w:rsidRPr="000F620A" w:rsidRDefault="00213D1C" w:rsidP="00213D1C">
      <w:pPr>
        <w:spacing w:line="240" w:lineRule="auto"/>
        <w:jc w:val="center"/>
        <w:rPr>
          <w:rFonts w:ascii="Arial" w:hAnsi="Arial" w:cs="Arial"/>
          <w:b/>
        </w:rPr>
      </w:pPr>
      <w:r>
        <w:rPr>
          <w:rFonts w:ascii="Arial" w:hAnsi="Arial" w:cs="Arial"/>
          <w:b/>
        </w:rPr>
        <w:t>Model Baseline + Context M</w:t>
      </w:r>
      <w:r w:rsidRPr="000F620A">
        <w:rPr>
          <w:rFonts w:ascii="Arial" w:hAnsi="Arial" w:cs="Arial"/>
          <w:b/>
        </w:rPr>
        <w:t>odifier</w:t>
      </w:r>
    </w:p>
    <w:tbl>
      <w:tblPr>
        <w:tblStyle w:val="TableGrid"/>
        <w:tblW w:w="0" w:type="auto"/>
        <w:tblLook w:val="04A0" w:firstRow="1" w:lastRow="0" w:firstColumn="1" w:lastColumn="0" w:noHBand="0" w:noVBand="1"/>
      </w:tblPr>
      <w:tblGrid>
        <w:gridCol w:w="4788"/>
        <w:gridCol w:w="4788"/>
      </w:tblGrid>
      <w:tr w:rsidR="00213D1C" w14:paraId="642271FC" w14:textId="77777777" w:rsidTr="00F42AC0">
        <w:tc>
          <w:tcPr>
            <w:tcW w:w="4788" w:type="dxa"/>
          </w:tcPr>
          <w:p w14:paraId="1EB30051" w14:textId="77777777" w:rsidR="00213D1C" w:rsidRDefault="00213D1C" w:rsidP="00F42AC0">
            <w:pPr>
              <w:jc w:val="center"/>
              <w:rPr>
                <w:rFonts w:ascii="Arial" w:hAnsi="Arial" w:cs="Arial"/>
              </w:rPr>
            </w:pPr>
            <w:r>
              <w:rPr>
                <w:rFonts w:ascii="Arial" w:hAnsi="Arial" w:cs="Arial"/>
              </w:rPr>
              <w:t>RMSE</w:t>
            </w:r>
          </w:p>
        </w:tc>
        <w:tc>
          <w:tcPr>
            <w:tcW w:w="4788" w:type="dxa"/>
          </w:tcPr>
          <w:p w14:paraId="541FD45A" w14:textId="77777777" w:rsidR="00213D1C" w:rsidRDefault="00213D1C" w:rsidP="00F42AC0">
            <w:pPr>
              <w:jc w:val="center"/>
              <w:rPr>
                <w:rFonts w:ascii="Arial" w:hAnsi="Arial" w:cs="Arial"/>
              </w:rPr>
            </w:pPr>
            <w:r>
              <w:rPr>
                <w:rFonts w:ascii="Arial" w:hAnsi="Arial" w:cs="Arial"/>
              </w:rPr>
              <w:t>2.85978928039</w:t>
            </w:r>
          </w:p>
        </w:tc>
      </w:tr>
      <w:tr w:rsidR="00213D1C" w14:paraId="34CD17BE" w14:textId="77777777" w:rsidTr="00F42AC0">
        <w:tc>
          <w:tcPr>
            <w:tcW w:w="4788" w:type="dxa"/>
          </w:tcPr>
          <w:p w14:paraId="187BC2F7" w14:textId="77777777" w:rsidR="00213D1C" w:rsidRDefault="00213D1C" w:rsidP="00F42AC0">
            <w:pPr>
              <w:jc w:val="center"/>
              <w:rPr>
                <w:rFonts w:ascii="Arial" w:hAnsi="Arial" w:cs="Arial"/>
              </w:rPr>
            </w:pPr>
            <w:r>
              <w:rPr>
                <w:rFonts w:ascii="Arial" w:hAnsi="Arial" w:cs="Arial"/>
              </w:rPr>
              <w:t>MAE</w:t>
            </w:r>
          </w:p>
        </w:tc>
        <w:tc>
          <w:tcPr>
            <w:tcW w:w="4788" w:type="dxa"/>
          </w:tcPr>
          <w:p w14:paraId="5EF33F37" w14:textId="77777777" w:rsidR="00213D1C" w:rsidRDefault="00213D1C" w:rsidP="00F42AC0">
            <w:pPr>
              <w:jc w:val="center"/>
              <w:rPr>
                <w:rFonts w:ascii="Arial" w:hAnsi="Arial" w:cs="Arial"/>
              </w:rPr>
            </w:pPr>
            <w:r>
              <w:rPr>
                <w:rFonts w:ascii="Arial" w:hAnsi="Arial" w:cs="Arial"/>
              </w:rPr>
              <w:t>2.47963364955</w:t>
            </w:r>
          </w:p>
        </w:tc>
      </w:tr>
    </w:tbl>
    <w:p w14:paraId="7624B2E3" w14:textId="77777777" w:rsidR="00213D1C" w:rsidRDefault="00213D1C" w:rsidP="00213D1C">
      <w:pPr>
        <w:spacing w:line="240" w:lineRule="auto"/>
        <w:jc w:val="center"/>
        <w:rPr>
          <w:rFonts w:ascii="Arial" w:hAnsi="Arial" w:cs="Arial"/>
        </w:rPr>
      </w:pPr>
    </w:p>
    <w:p w14:paraId="22CC2F8E" w14:textId="77777777" w:rsidR="00213D1C" w:rsidRPr="00C668C0" w:rsidRDefault="00213D1C" w:rsidP="00213D1C">
      <w:pPr>
        <w:spacing w:line="240" w:lineRule="auto"/>
        <w:jc w:val="center"/>
        <w:rPr>
          <w:rFonts w:ascii="Arial" w:hAnsi="Arial" w:cs="Arial"/>
          <w:b/>
        </w:rPr>
      </w:pPr>
      <w:r>
        <w:rPr>
          <w:rFonts w:ascii="Arial" w:hAnsi="Arial" w:cs="Arial"/>
          <w:b/>
        </w:rPr>
        <w:t>A</w:t>
      </w:r>
      <w:r w:rsidRPr="00C668C0">
        <w:rPr>
          <w:rFonts w:ascii="Arial" w:hAnsi="Arial" w:cs="Arial"/>
          <w:b/>
        </w:rPr>
        <w:t>verage</w:t>
      </w:r>
      <w:r>
        <w:rPr>
          <w:rFonts w:ascii="Arial" w:hAnsi="Arial" w:cs="Arial"/>
          <w:b/>
        </w:rPr>
        <w:t xml:space="preserve"> B</w:t>
      </w:r>
      <w:r w:rsidRPr="00C668C0">
        <w:rPr>
          <w:rFonts w:ascii="Arial" w:hAnsi="Arial" w:cs="Arial"/>
          <w:b/>
        </w:rPr>
        <w:t>aseline</w:t>
      </w:r>
    </w:p>
    <w:tbl>
      <w:tblPr>
        <w:tblStyle w:val="TableGrid"/>
        <w:tblW w:w="0" w:type="auto"/>
        <w:tblLook w:val="04A0" w:firstRow="1" w:lastRow="0" w:firstColumn="1" w:lastColumn="0" w:noHBand="0" w:noVBand="1"/>
      </w:tblPr>
      <w:tblGrid>
        <w:gridCol w:w="4788"/>
        <w:gridCol w:w="4788"/>
      </w:tblGrid>
      <w:tr w:rsidR="00213D1C" w14:paraId="3E3F434E" w14:textId="77777777" w:rsidTr="00F42AC0">
        <w:tc>
          <w:tcPr>
            <w:tcW w:w="4788" w:type="dxa"/>
          </w:tcPr>
          <w:p w14:paraId="0E491FF9" w14:textId="77777777" w:rsidR="00213D1C" w:rsidRDefault="00213D1C" w:rsidP="00F42AC0">
            <w:pPr>
              <w:jc w:val="center"/>
              <w:rPr>
                <w:rFonts w:ascii="Arial" w:hAnsi="Arial" w:cs="Arial"/>
              </w:rPr>
            </w:pPr>
            <w:r>
              <w:rPr>
                <w:rFonts w:ascii="Arial" w:hAnsi="Arial" w:cs="Arial"/>
              </w:rPr>
              <w:t>RMSE</w:t>
            </w:r>
          </w:p>
        </w:tc>
        <w:tc>
          <w:tcPr>
            <w:tcW w:w="4788" w:type="dxa"/>
          </w:tcPr>
          <w:p w14:paraId="265C4E94" w14:textId="77777777" w:rsidR="00213D1C" w:rsidRDefault="00213D1C" w:rsidP="00F42AC0">
            <w:pPr>
              <w:jc w:val="center"/>
              <w:rPr>
                <w:rFonts w:ascii="Arial" w:hAnsi="Arial" w:cs="Arial"/>
              </w:rPr>
            </w:pPr>
            <w:r>
              <w:rPr>
                <w:rFonts w:ascii="Arial" w:hAnsi="Arial" w:cs="Arial"/>
              </w:rPr>
              <w:t>1.47847074008</w:t>
            </w:r>
          </w:p>
        </w:tc>
      </w:tr>
      <w:tr w:rsidR="00213D1C" w14:paraId="73AA3074" w14:textId="77777777" w:rsidTr="00F42AC0">
        <w:tc>
          <w:tcPr>
            <w:tcW w:w="4788" w:type="dxa"/>
          </w:tcPr>
          <w:p w14:paraId="1C05E260" w14:textId="77777777" w:rsidR="00213D1C" w:rsidRDefault="00213D1C" w:rsidP="00F42AC0">
            <w:pPr>
              <w:jc w:val="center"/>
              <w:rPr>
                <w:rFonts w:ascii="Arial" w:hAnsi="Arial" w:cs="Arial"/>
              </w:rPr>
            </w:pPr>
            <w:r>
              <w:rPr>
                <w:rFonts w:ascii="Arial" w:hAnsi="Arial" w:cs="Arial"/>
              </w:rPr>
              <w:t>MAE</w:t>
            </w:r>
          </w:p>
        </w:tc>
        <w:tc>
          <w:tcPr>
            <w:tcW w:w="4788" w:type="dxa"/>
          </w:tcPr>
          <w:p w14:paraId="28CA4AF4" w14:textId="77777777" w:rsidR="00213D1C" w:rsidRDefault="00213D1C" w:rsidP="00F42AC0">
            <w:pPr>
              <w:jc w:val="center"/>
              <w:rPr>
                <w:rFonts w:ascii="Arial" w:hAnsi="Arial" w:cs="Arial"/>
              </w:rPr>
            </w:pPr>
            <w:r>
              <w:rPr>
                <w:rFonts w:ascii="Arial" w:hAnsi="Arial" w:cs="Arial"/>
              </w:rPr>
              <w:t>1.18298514286</w:t>
            </w:r>
          </w:p>
        </w:tc>
      </w:tr>
    </w:tbl>
    <w:p w14:paraId="6B31F22E" w14:textId="77777777" w:rsidR="00213D1C" w:rsidRDefault="00213D1C" w:rsidP="00213D1C">
      <w:pPr>
        <w:spacing w:line="240" w:lineRule="auto"/>
        <w:jc w:val="center"/>
        <w:rPr>
          <w:rFonts w:ascii="Arial" w:hAnsi="Arial" w:cs="Arial"/>
        </w:rPr>
      </w:pPr>
    </w:p>
    <w:p w14:paraId="3907981D" w14:textId="77777777" w:rsidR="00213D1C" w:rsidRPr="008E086E" w:rsidRDefault="00213D1C" w:rsidP="00213D1C">
      <w:pPr>
        <w:spacing w:line="240" w:lineRule="auto"/>
        <w:jc w:val="center"/>
        <w:rPr>
          <w:rFonts w:ascii="Arial" w:hAnsi="Arial" w:cs="Arial"/>
          <w:b/>
        </w:rPr>
      </w:pPr>
      <w:r>
        <w:rPr>
          <w:rFonts w:ascii="Arial" w:hAnsi="Arial" w:cs="Arial"/>
          <w:b/>
        </w:rPr>
        <w:t>Model Baseline</w:t>
      </w:r>
    </w:p>
    <w:tbl>
      <w:tblPr>
        <w:tblStyle w:val="TableGrid"/>
        <w:tblW w:w="0" w:type="auto"/>
        <w:tblLook w:val="04A0" w:firstRow="1" w:lastRow="0" w:firstColumn="1" w:lastColumn="0" w:noHBand="0" w:noVBand="1"/>
      </w:tblPr>
      <w:tblGrid>
        <w:gridCol w:w="4788"/>
        <w:gridCol w:w="4788"/>
      </w:tblGrid>
      <w:tr w:rsidR="00213D1C" w14:paraId="2C1BC755" w14:textId="77777777" w:rsidTr="004E23B9">
        <w:trPr>
          <w:trHeight w:val="305"/>
        </w:trPr>
        <w:tc>
          <w:tcPr>
            <w:tcW w:w="4788" w:type="dxa"/>
          </w:tcPr>
          <w:p w14:paraId="736357DD" w14:textId="77777777" w:rsidR="00213D1C" w:rsidRDefault="00213D1C" w:rsidP="004E23B9">
            <w:pPr>
              <w:jc w:val="center"/>
              <w:rPr>
                <w:rFonts w:ascii="Arial" w:hAnsi="Arial" w:cs="Arial"/>
              </w:rPr>
            </w:pPr>
            <w:r>
              <w:rPr>
                <w:rFonts w:ascii="Arial" w:hAnsi="Arial" w:cs="Arial"/>
              </w:rPr>
              <w:t>RMSE</w:t>
            </w:r>
          </w:p>
        </w:tc>
        <w:tc>
          <w:tcPr>
            <w:tcW w:w="4788" w:type="dxa"/>
          </w:tcPr>
          <w:p w14:paraId="452EB67E" w14:textId="77777777" w:rsidR="00213D1C" w:rsidRDefault="00213D1C" w:rsidP="004E23B9">
            <w:pPr>
              <w:jc w:val="center"/>
              <w:rPr>
                <w:rFonts w:ascii="Arial" w:hAnsi="Arial" w:cs="Arial"/>
              </w:rPr>
            </w:pPr>
            <w:r>
              <w:rPr>
                <w:rFonts w:ascii="Arial" w:hAnsi="Arial" w:cs="Arial"/>
              </w:rPr>
              <w:t>2.85149591843</w:t>
            </w:r>
          </w:p>
        </w:tc>
      </w:tr>
      <w:tr w:rsidR="00213D1C" w14:paraId="0865B232" w14:textId="77777777" w:rsidTr="00F42AC0">
        <w:trPr>
          <w:trHeight w:val="224"/>
        </w:trPr>
        <w:tc>
          <w:tcPr>
            <w:tcW w:w="4788" w:type="dxa"/>
          </w:tcPr>
          <w:p w14:paraId="40BACD43" w14:textId="77777777" w:rsidR="00213D1C" w:rsidRDefault="00213D1C" w:rsidP="004E23B9">
            <w:pPr>
              <w:jc w:val="center"/>
              <w:rPr>
                <w:rFonts w:ascii="Arial" w:hAnsi="Arial" w:cs="Arial"/>
              </w:rPr>
            </w:pPr>
            <w:r>
              <w:rPr>
                <w:rFonts w:ascii="Arial" w:hAnsi="Arial" w:cs="Arial"/>
              </w:rPr>
              <w:t>MAE</w:t>
            </w:r>
          </w:p>
        </w:tc>
        <w:tc>
          <w:tcPr>
            <w:tcW w:w="4788" w:type="dxa"/>
          </w:tcPr>
          <w:p w14:paraId="596164D2" w14:textId="77777777" w:rsidR="00213D1C" w:rsidRDefault="00213D1C" w:rsidP="004E23B9">
            <w:pPr>
              <w:jc w:val="center"/>
              <w:rPr>
                <w:rFonts w:ascii="Arial" w:hAnsi="Arial" w:cs="Arial"/>
              </w:rPr>
            </w:pPr>
            <w:r>
              <w:rPr>
                <w:rFonts w:ascii="Arial" w:hAnsi="Arial" w:cs="Arial"/>
              </w:rPr>
              <w:t>2.4643562751</w:t>
            </w:r>
          </w:p>
        </w:tc>
      </w:tr>
    </w:tbl>
    <w:p w14:paraId="4071DCD7" w14:textId="77777777" w:rsidR="00213D1C" w:rsidRDefault="00213D1C" w:rsidP="008C56D2">
      <w:pPr>
        <w:spacing w:line="240" w:lineRule="auto"/>
        <w:rPr>
          <w:rFonts w:ascii="Arial" w:hAnsi="Arial" w:cs="Arial"/>
          <w:b/>
        </w:rPr>
      </w:pPr>
      <w:bookmarkStart w:id="0" w:name="_GoBack"/>
      <w:bookmarkEnd w:id="0"/>
    </w:p>
    <w:p w14:paraId="43B40585" w14:textId="77777777" w:rsidR="004A2900" w:rsidRDefault="004A2900" w:rsidP="008C56D2">
      <w:pPr>
        <w:spacing w:line="240" w:lineRule="auto"/>
        <w:rPr>
          <w:rFonts w:ascii="Arial" w:hAnsi="Arial" w:cs="Arial"/>
          <w:b/>
        </w:rPr>
      </w:pPr>
      <w:r>
        <w:rPr>
          <w:rFonts w:ascii="Arial" w:hAnsi="Arial" w:cs="Arial"/>
          <w:b/>
        </w:rPr>
        <w:t>Conclusion</w:t>
      </w:r>
    </w:p>
    <w:p w14:paraId="1DC7707D" w14:textId="641B81F9" w:rsidR="000A305C" w:rsidRPr="000A305C" w:rsidRDefault="000A305C" w:rsidP="008C56D2">
      <w:pPr>
        <w:spacing w:line="240" w:lineRule="auto"/>
        <w:rPr>
          <w:rFonts w:ascii="Arial" w:hAnsi="Arial" w:cs="Arial"/>
        </w:rPr>
      </w:pPr>
      <w:r>
        <w:rPr>
          <w:rFonts w:ascii="Arial" w:hAnsi="Arial" w:cs="Arial"/>
        </w:rPr>
        <w:t xml:space="preserve">As we can see from the results it seems like using the average rating as the baseline performed better than using matrix factorization. However due to sparse data set this comparison might not be completely accurate. When we compare just using the baseline to using baseline plus context modifier, we find that just using baseline seems to perform slightly better than the using the context modifier. This implies that including any context information doesn’t seem to help for this data set, and might be a result of the sparse data set that we have. The method might be improved by applying appropriate weights to each context dimension. For example, location might have greater impact than time of day. This might be done through manual experimentation with the weights, or applying other machine learning techniques to learn these weights. Overall, this project has taught us how </w:t>
      </w:r>
      <w:r w:rsidR="00031F1C">
        <w:rPr>
          <w:rFonts w:ascii="Arial" w:hAnsi="Arial" w:cs="Arial"/>
        </w:rPr>
        <w:t xml:space="preserve">consider different variables/data and include them to make a recommendation. </w:t>
      </w:r>
    </w:p>
    <w:p w14:paraId="6C449389" w14:textId="77777777" w:rsidR="008C56D2" w:rsidRDefault="004A2900" w:rsidP="008C56D2">
      <w:pPr>
        <w:spacing w:line="240" w:lineRule="auto"/>
        <w:rPr>
          <w:rFonts w:ascii="Arial" w:hAnsi="Arial" w:cs="Arial"/>
        </w:rPr>
      </w:pPr>
      <w:r>
        <w:rPr>
          <w:rFonts w:ascii="Arial" w:hAnsi="Arial" w:cs="Arial"/>
          <w:b/>
        </w:rPr>
        <w:t>Contributions</w:t>
      </w:r>
      <w:r w:rsidR="008C56D2">
        <w:rPr>
          <w:rFonts w:ascii="Arial" w:hAnsi="Arial" w:cs="Arial"/>
        </w:rPr>
        <w:t xml:space="preserve"> </w:t>
      </w:r>
    </w:p>
    <w:p w14:paraId="65483288" w14:textId="5ECDE4C7" w:rsidR="000A305C" w:rsidRDefault="00D45E41" w:rsidP="008C56D2">
      <w:pPr>
        <w:spacing w:line="240" w:lineRule="auto"/>
        <w:rPr>
          <w:rFonts w:ascii="Arial" w:hAnsi="Arial" w:cs="Arial"/>
        </w:rPr>
      </w:pPr>
      <w:r>
        <w:rPr>
          <w:rFonts w:ascii="Arial" w:hAnsi="Arial" w:cs="Arial"/>
        </w:rPr>
        <w:t xml:space="preserve">Prabhdeep Singh – Contributed by researching </w:t>
      </w:r>
      <w:r w:rsidR="00213D1C">
        <w:rPr>
          <w:rFonts w:ascii="Arial" w:hAnsi="Arial" w:cs="Arial"/>
        </w:rPr>
        <w:t xml:space="preserve">the </w:t>
      </w:r>
      <w:r>
        <w:rPr>
          <w:rFonts w:ascii="Arial" w:hAnsi="Arial" w:cs="Arial"/>
        </w:rPr>
        <w:t xml:space="preserve">problem and theory on how to solve/implement the problem. Implementation of the model recommender from project 3 as well as the algorithm for the context based recommender.  </w:t>
      </w:r>
    </w:p>
    <w:p w14:paraId="78EFA91F" w14:textId="1E427D8B" w:rsidR="00213D1C" w:rsidRDefault="00213D1C" w:rsidP="008C56D2">
      <w:pPr>
        <w:spacing w:line="240" w:lineRule="auto"/>
        <w:rPr>
          <w:rFonts w:ascii="Arial" w:hAnsi="Arial" w:cs="Arial"/>
        </w:rPr>
      </w:pPr>
      <w:r>
        <w:rPr>
          <w:rFonts w:ascii="Arial" w:hAnsi="Arial" w:cs="Arial"/>
        </w:rPr>
        <w:t>Nathan White – Contributed by researching the problem. extending the CSR module with project applicable methods, and implementing methods to parse and manipulate the dataset.</w:t>
      </w:r>
    </w:p>
    <w:p w14:paraId="1DDCCEE8" w14:textId="77777777" w:rsidR="00AD1A27" w:rsidRPr="00AD1A27" w:rsidRDefault="00AD1A27" w:rsidP="00AD1A27">
      <w:pPr>
        <w:spacing w:line="240" w:lineRule="auto"/>
        <w:jc w:val="center"/>
        <w:rPr>
          <w:rFonts w:ascii="Arial" w:hAnsi="Arial" w:cs="Arial"/>
        </w:rPr>
      </w:pPr>
    </w:p>
    <w:sectPr w:rsidR="00AD1A27" w:rsidRPr="00AD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27"/>
    <w:rsid w:val="00031F1C"/>
    <w:rsid w:val="000A305C"/>
    <w:rsid w:val="000B48F1"/>
    <w:rsid w:val="00140898"/>
    <w:rsid w:val="00165C92"/>
    <w:rsid w:val="001A450A"/>
    <w:rsid w:val="00213D1C"/>
    <w:rsid w:val="002A303B"/>
    <w:rsid w:val="00406F0E"/>
    <w:rsid w:val="004A2900"/>
    <w:rsid w:val="004E23B9"/>
    <w:rsid w:val="004E3F1D"/>
    <w:rsid w:val="0051598D"/>
    <w:rsid w:val="005402E3"/>
    <w:rsid w:val="00621220"/>
    <w:rsid w:val="006A03D2"/>
    <w:rsid w:val="006C31D5"/>
    <w:rsid w:val="006F42F0"/>
    <w:rsid w:val="007023BA"/>
    <w:rsid w:val="00802248"/>
    <w:rsid w:val="008463AB"/>
    <w:rsid w:val="008C56D2"/>
    <w:rsid w:val="0091321B"/>
    <w:rsid w:val="00A0376E"/>
    <w:rsid w:val="00AD1A27"/>
    <w:rsid w:val="00B74320"/>
    <w:rsid w:val="00BD5874"/>
    <w:rsid w:val="00D024D0"/>
    <w:rsid w:val="00D356B5"/>
    <w:rsid w:val="00D45E41"/>
    <w:rsid w:val="00D46EF6"/>
    <w:rsid w:val="00E0330C"/>
    <w:rsid w:val="00E307A7"/>
    <w:rsid w:val="00E869ED"/>
    <w:rsid w:val="00EF7ACC"/>
    <w:rsid w:val="00FF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0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python.org/2/library/math.html" TargetMode="External"/><Relationship Id="rId5" Type="http://schemas.openxmlformats.org/officeDocument/2006/relationships/hyperlink" Target="http://www.numpy.org/" TargetMode="External"/><Relationship Id="rId6" Type="http://schemas.openxmlformats.org/officeDocument/2006/relationships/hyperlink" Target="https://docs.python.org/2/library/os.path.html" TargetMode="External"/><Relationship Id="rId7" Type="http://schemas.openxmlformats.org/officeDocument/2006/relationships/hyperlink" Target="https://docs.python.org/2/library/random.html" TargetMode="External"/><Relationship Id="rId8" Type="http://schemas.openxmlformats.org/officeDocument/2006/relationships/hyperlink" Target="https://docs.python.org/2/library/collections.html" TargetMode="External"/><Relationship Id="rId9" Type="http://schemas.openxmlformats.org/officeDocument/2006/relationships/hyperlink" Target="https://github.com/irecsys/CARSKit/blob/master/context-aware_data_sets/Music_InCarMusic.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1101</Words>
  <Characters>6277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 Singh</dc:creator>
  <cp:lastModifiedBy>Nathan White</cp:lastModifiedBy>
  <cp:revision>55</cp:revision>
  <dcterms:created xsi:type="dcterms:W3CDTF">2017-12-15T00:21:00Z</dcterms:created>
  <dcterms:modified xsi:type="dcterms:W3CDTF">2017-12-15T19:54:00Z</dcterms:modified>
</cp:coreProperties>
</file>