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Data Flow Diagram &amp; User Stories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26</w:t>
            </w:r>
            <w:r>
              <w:rPr>
                <w:rFonts w:eastAsia="Arial" w:cs="Arial" w:ascii="Arial" w:hAnsi="Arial"/>
              </w:rPr>
              <w:t xml:space="preserve"> January 202</w:t>
            </w:r>
            <w:r>
              <w:rPr>
                <w:rFonts w:eastAsia="Arial" w:cs="Arial" w:ascii="Arial" w:hAnsi="Arial"/>
              </w:rPr>
              <w:t>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69c0f4b434c4f06a40a1a374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Data Flow Diagrams: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  <w:r>
        <w:rPr/>
        <w:br/>
      </w:r>
      <w:r>
        <w:rPr>
          <w:rFonts w:ascii="Anthropic Sans;apple-system;BlinkMacSystemFont;Segoe UI;sans-serif" w:hAnsi="Anthropic Sans;apple-system;BlinkMacSystemFont;Segoe UI;sans-serif"/>
          <w:b w:val="false"/>
          <w:i w:val="false"/>
          <w:caps w:val="false"/>
          <w:smallCaps w:val="false"/>
          <w:color w:val="FAF9F5"/>
          <w:spacing w:val="0"/>
          <w:sz w:val="20"/>
        </w:rPr>
        <w:t xml:space="preserve">Stage 1 — Awareness: Admin receives request to import 500+ employee records from HR Excel sheet into ServiceNow CMDB/HR tables. Realizes manual entry is not feasible. Stage 2 — Exploration: Admin explores ServiceNow Import Sets module. Discovers staging tables, transform maps, and field mapping options. Stage 3 — Setup: Admin uploads Excel file → Import Set table auto-created → Creates Transform Map → Maps fields manually → Runs transform. Stage 4 — Problem Encountered: Reference fields (like Department, Location) fail to map because they require dot walking across related tables. Duplicates are created. </w:t>
      </w:r>
      <w:r>
        <w:rPr/>
        <w:br/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mc:AlternateContent>
          <mc:Choice Requires="wps">
            <w:drawing>
              <wp:anchor behindDoc="0" distT="1270" distB="635" distL="5715" distR="5080" simplePos="0" locked="0" layoutInCell="1" allowOverlap="1" relativeHeight="3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5715" t="1270" r="5080" b="635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2828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1" path="m0,0l-2147483648,-2147483647e" stroked="t" o:allowincell="f" style="position:absolute;margin-left:370pt;margin-top:17pt;width:2.7pt;height:222.7pt;mso-wrap-style:none;v-text-anchor:middle" type="_x0000_t32">
                <v:fill o:detectmouseclick="t" on="false"/>
                <v:stroke color="#4472c4" weight="936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4">
                <wp:simplePos x="0" y="0"/>
                <wp:positionH relativeFrom="column">
                  <wp:posOffset>4813300</wp:posOffset>
                </wp:positionH>
                <wp:positionV relativeFrom="paragraph">
                  <wp:posOffset>635</wp:posOffset>
                </wp:positionV>
                <wp:extent cx="3603625" cy="371475"/>
                <wp:effectExtent l="5715" t="5715" r="4445" b="4445"/>
                <wp:wrapNone/>
                <wp:docPr id="2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00" cy="37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59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white" stroked="t" o:allowincell="f" style="position:absolute;margin-left:379pt;margin-top:0.05pt;width:283.7pt;height:29.2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user"/>
                        <w:spacing w:lineRule="auto" w:line="259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Example: DFD Level 0 (Industry Standard)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 xml:space="preserve">Example: </w:t>
      </w:r>
      <w:r>
        <mc:AlternateContent>
          <mc:Choice Requires="wps">
            <w:drawing>
              <wp:anchor behindDoc="0" distT="3175" distB="3175" distL="3175" distR="3175" simplePos="0" locked="0" layoutInCell="1" allowOverlap="1" relativeHeight="6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3175" t="3175" r="3175" b="3175"/>
                <wp:wrapNone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080" cy="286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/>
                            </w:pPr>
                            <w:hyperlink r:id="rId2">
                              <w:r>
                                <w:rPr>
                                  <w:rStyle w:val="Hyperlink"/>
                                </w:rPr>
                                <w:drawing>
                                  <wp:inline distT="0" distB="0" distL="0" distR="0">
                                    <wp:extent cx="4293870" cy="2663190"/>
                                    <wp:effectExtent l="0" t="0" r="0" b="0"/>
                                    <wp:docPr id="5" name="Picture 4" descr="Diagram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Picture 4" descr="Diagram&#10;&#10;Description automatically generate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93870" cy="26631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hyperlink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391pt;margin-top:13.55pt;width:352.95pt;height:225.45pt;mso-wrap-style:none;v-text-anchor:middle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/>
                      </w:pPr>
                      <w:hyperlink r:id="rId4">
                        <w:r>
                          <w:rPr>
                            <w:rStyle w:val="Hyperlink"/>
                          </w:rPr>
                          <w:drawing>
                            <wp:inline distT="0" distB="0" distL="0" distR="0">
                              <wp:extent cx="4293870" cy="2663190"/>
                              <wp:effectExtent l="0" t="0" r="0" b="0"/>
                              <wp:docPr id="6" name="Picture 4" descr="Diagram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Picture 4" descr="Diagram&#10;&#10;Description automatically generated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293870" cy="26631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hyperlink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300" distR="114300" simplePos="0" locked="0" layoutInCell="0" allowOverlap="1" relativeHeight="8">
                <wp:simplePos x="0" y="0"/>
                <wp:positionH relativeFrom="column">
                  <wp:posOffset>4966335</wp:posOffset>
                </wp:positionH>
                <wp:positionV relativeFrom="paragraph">
                  <wp:align>top</wp:align>
                </wp:positionV>
                <wp:extent cx="304165" cy="304165"/>
                <wp:effectExtent l="0" t="0" r="0" b="0"/>
                <wp:wrapSquare wrapText="bothSides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304200" cy="30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91.05pt;margin-top:391.55pt;width:23.9pt;height:23.9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Arial" w:cs="Arial" w:ascii="Arial" w:hAnsi="Arial"/>
          <w:b/>
          <w:color w:val="0563C1"/>
          <w:u w:val="single"/>
        </w:rPr>
        <w:t>(Simplified)</w:t>
      </w:r>
    </w:p>
    <w:p>
      <w:pPr>
        <w:pStyle w:val="normal1"/>
        <w:rPr>
          <w:rFonts w:ascii="Arial" w:hAnsi="Arial" w:eastAsia="Arial" w:cs="Arial"/>
          <w:b/>
        </w:rPr>
      </w:pPr>
      <w:r>
        <w:rPr/>
        <w:drawing>
          <wp:inline distT="0" distB="0" distL="0" distR="0">
            <wp:extent cx="2973705" cy="2581275"/>
            <wp:effectExtent l="0" t="0" r="0" b="0"/>
            <wp:docPr id="6" name="image2.png" descr="Diagram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Diagram, time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User Stories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list all the user stories for the product.</w:t>
      </w:r>
    </w:p>
    <w:tbl>
      <w:tblPr>
        <w:tblStyle w:val="Table2"/>
        <w:tblW w:w="144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67"/>
        <w:gridCol w:w="1850"/>
        <w:gridCol w:w="1309"/>
        <w:gridCol w:w="4328"/>
        <w:gridCol w:w="2596"/>
        <w:gridCol w:w="1373"/>
        <w:gridCol w:w="1374"/>
      </w:tblGrid>
      <w:tr>
        <w:trPr>
          <w:tblHeader w:val="true"/>
          <w:trHeight w:val="275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Acceptance criteria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Release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Low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Login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388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color w:val="222222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222222"/>
                <w:sz w:val="20"/>
                <w:szCs w:val="20"/>
              </w:rPr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  <w:font w:name="Anthropic Sans">
    <w:altName w:val="apple-system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visualize-unstructured-text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LibreOffice/25.2.2.2$Linux_X86_64 LibreOffice_project/520$Build-2</Application>
  <AppVersion>15.0000</AppVersion>
  <Pages>3</Pages>
  <Words>287</Words>
  <Characters>1567</Characters>
  <CharactersWithSpaces>1809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2026-04-05T19:22:42Z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