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normal1"/>
        <w:spacing w:lineRule="auto" w:line="240" w:before="0" w:after="0"/>
        <w:jc w:val="center"/>
        <w:rPr>
          <w:b/>
        </w:rPr>
      </w:pPr>
      <w:r>
        <w:rPr>
          <w:b/>
        </w:rPr>
      </w:r>
    </w:p>
    <w:tbl>
      <w:tblPr>
        <w:tblStyle w:val="Table1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842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26</w:t>
            </w:r>
            <w:r>
              <w:rPr/>
              <w:t xml:space="preserve"> January 202</w:t>
            </w:r>
            <w:r>
              <w:rPr/>
              <w:t>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69c0f4b434c4f06a40a1a374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Automating Data Import and Relationship Mapping Using Import Sets &amp; Dot Walking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Functional Requirements:</w:t>
      </w:r>
    </w:p>
    <w:p>
      <w:pPr>
        <w:pStyle w:val="normal1"/>
        <w:rPr/>
      </w:pPr>
      <w:r>
        <w:rPr/>
        <w:t>Following are the functional requirements of the proposed solution.</w:t>
      </w:r>
    </w:p>
    <w:tbl>
      <w:tblPr>
        <w:tblStyle w:val="Table2"/>
        <w:tblW w:w="93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4"/>
        <w:gridCol w:w="3152"/>
        <w:gridCol w:w="5248"/>
      </w:tblGrid>
      <w:tr>
        <w:trPr>
          <w:trHeight w:val="333" w:hRule="atLeast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FR-1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User Registration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Registration through Form</w:t>
            </w:r>
          </w:p>
          <w:p>
            <w:pPr>
              <w:pStyle w:val="normal1"/>
              <w:rPr/>
            </w:pPr>
            <w:r>
              <w:rPr/>
              <w:t>Registration through Gmail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Registration through LinkedIN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FR-2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User Confirmation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Confirmation via Email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Confirmation via OTP</w:t>
            </w:r>
          </w:p>
        </w:tc>
      </w:tr>
      <w:tr>
        <w:trPr>
          <w:trHeight w:val="470" w:hRule="atLeast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FR-3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FR-4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spacing w:before="0" w:after="160"/>
        <w:rPr>
          <w:b/>
        </w:rPr>
      </w:pPr>
      <w:r>
        <w:rPr>
          <w:b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1</Pages>
  <Words>77</Words>
  <Characters>516</Characters>
  <CharactersWithSpaces>567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2026-04-05T19:23:48Z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