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780" w:rsidRDefault="00466780" w:rsidP="00466780">
      <w:pPr>
        <w:pStyle w:val="Heading1"/>
        <w:ind w:left="2160" w:firstLine="720"/>
        <w:rPr>
          <w:u w:val="single"/>
        </w:rPr>
      </w:pPr>
      <w:r w:rsidRPr="00466780">
        <w:rPr>
          <w:u w:val="single"/>
        </w:rPr>
        <w:t>Spark Architecture Part-1</w:t>
      </w:r>
    </w:p>
    <w:p w:rsidR="00466780" w:rsidRDefault="00466780" w:rsidP="00466780"/>
    <w:p w:rsidR="00466780" w:rsidRPr="00466780" w:rsidRDefault="00466780" w:rsidP="00466780">
      <w:bookmarkStart w:id="0" w:name="_GoBack"/>
      <w:bookmarkEnd w:id="0"/>
    </w:p>
    <w:p w:rsidR="00466780" w:rsidRDefault="00466780"/>
    <w:p w:rsidR="00466780" w:rsidRDefault="00466780"/>
    <w:p w:rsidR="00466780" w:rsidRDefault="00466780"/>
    <w:p w:rsidR="00DF2E47" w:rsidRDefault="00993DB6">
      <w:r>
        <w:rPr>
          <w:noProof/>
        </w:rPr>
        <w:drawing>
          <wp:inline distT="0" distB="0" distL="0" distR="0" wp14:anchorId="44414A6B" wp14:editId="0FC12F45">
            <wp:extent cx="5943600" cy="314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49600"/>
                    </a:xfrm>
                    <a:prstGeom prst="rect">
                      <a:avLst/>
                    </a:prstGeom>
                  </pic:spPr>
                </pic:pic>
              </a:graphicData>
            </a:graphic>
          </wp:inline>
        </w:drawing>
      </w:r>
    </w:p>
    <w:p w:rsidR="00993DB6" w:rsidRDefault="00993DB6"/>
    <w:p w:rsidR="00993DB6" w:rsidRDefault="00993DB6" w:rsidP="00993DB6">
      <w:pPr>
        <w:numPr>
          <w:ilvl w:val="0"/>
          <w:numId w:val="1"/>
        </w:numPr>
        <w:shd w:val="clear" w:color="auto" w:fill="FFFFFF"/>
        <w:spacing w:before="100" w:beforeAutospacing="1" w:after="100" w:afterAutospacing="1" w:line="240" w:lineRule="auto"/>
        <w:rPr>
          <w:rFonts w:ascii="Arial" w:eastAsia="Times New Roman" w:hAnsi="Arial" w:cs="Arial"/>
          <w:color w:val="212529"/>
          <w:sz w:val="24"/>
          <w:szCs w:val="24"/>
        </w:rPr>
      </w:pPr>
      <w:r>
        <w:rPr>
          <w:rFonts w:ascii="Arial" w:eastAsia="Times New Roman" w:hAnsi="Arial" w:cs="Arial"/>
          <w:color w:val="212529"/>
          <w:sz w:val="24"/>
          <w:szCs w:val="24"/>
        </w:rPr>
        <w:t>What is Apache Spark? </w:t>
      </w:r>
    </w:p>
    <w:p w:rsidR="00993DB6" w:rsidRDefault="00993DB6" w:rsidP="00993DB6">
      <w:pPr>
        <w:pStyle w:val="ListParagraph"/>
        <w:numPr>
          <w:ilvl w:val="2"/>
          <w:numId w:val="1"/>
        </w:numPr>
        <w:shd w:val="clear" w:color="auto" w:fill="FFFFFF"/>
        <w:spacing w:before="100" w:beforeAutospacing="1" w:after="100" w:afterAutospacing="1" w:line="240" w:lineRule="auto"/>
        <w:rPr>
          <w:rFonts w:ascii="Arial" w:eastAsia="Times New Roman" w:hAnsi="Arial" w:cs="Arial"/>
          <w:color w:val="212529"/>
          <w:sz w:val="24"/>
          <w:szCs w:val="24"/>
        </w:rPr>
      </w:pPr>
      <w:r w:rsidRPr="00993DB6">
        <w:rPr>
          <w:rFonts w:ascii="Arial" w:eastAsia="Times New Roman" w:hAnsi="Arial" w:cs="Arial"/>
          <w:color w:val="212529"/>
          <w:sz w:val="24"/>
          <w:szCs w:val="24"/>
        </w:rPr>
        <w:t>A distributed computing platform.</w:t>
      </w:r>
    </w:p>
    <w:p w:rsidR="00993DB6" w:rsidRPr="00993DB6" w:rsidRDefault="00993DB6" w:rsidP="00993DB6">
      <w:pPr>
        <w:pStyle w:val="ListParagraph"/>
        <w:shd w:val="clear" w:color="auto" w:fill="FFFFFF"/>
        <w:spacing w:before="100" w:beforeAutospacing="1" w:after="100" w:afterAutospacing="1" w:line="240" w:lineRule="auto"/>
        <w:ind w:left="1440"/>
        <w:rPr>
          <w:rFonts w:ascii="Arial" w:eastAsia="Times New Roman" w:hAnsi="Arial" w:cs="Arial"/>
          <w:color w:val="212529"/>
          <w:sz w:val="24"/>
          <w:szCs w:val="24"/>
        </w:rPr>
      </w:pPr>
    </w:p>
    <w:p w:rsidR="00993DB6" w:rsidRDefault="00993DB6" w:rsidP="00993DB6">
      <w:pPr>
        <w:numPr>
          <w:ilvl w:val="0"/>
          <w:numId w:val="1"/>
        </w:numPr>
        <w:shd w:val="clear" w:color="auto" w:fill="FFFFFF"/>
        <w:spacing w:before="100" w:beforeAutospacing="1" w:after="100" w:afterAutospacing="1" w:line="240" w:lineRule="auto"/>
        <w:rPr>
          <w:rFonts w:ascii="Arial" w:eastAsia="Times New Roman" w:hAnsi="Arial" w:cs="Arial"/>
          <w:color w:val="212529"/>
          <w:sz w:val="24"/>
          <w:szCs w:val="24"/>
        </w:rPr>
      </w:pPr>
      <w:r w:rsidRPr="00993DB6">
        <w:rPr>
          <w:rFonts w:ascii="Arial" w:eastAsia="Times New Roman" w:hAnsi="Arial" w:cs="Arial"/>
          <w:color w:val="212529"/>
          <w:sz w:val="24"/>
          <w:szCs w:val="24"/>
        </w:rPr>
        <w:t>Wh</w:t>
      </w:r>
      <w:r>
        <w:rPr>
          <w:rFonts w:ascii="Arial" w:eastAsia="Times New Roman" w:hAnsi="Arial" w:cs="Arial"/>
          <w:color w:val="212529"/>
          <w:sz w:val="24"/>
          <w:szCs w:val="24"/>
        </w:rPr>
        <w:t>at do we do with Apache Spark?</w:t>
      </w:r>
    </w:p>
    <w:p w:rsidR="00993DB6" w:rsidRDefault="00993DB6" w:rsidP="00993DB6">
      <w:pPr>
        <w:numPr>
          <w:ilvl w:val="2"/>
          <w:numId w:val="1"/>
        </w:numPr>
        <w:shd w:val="clear" w:color="auto" w:fill="FFFFFF"/>
        <w:spacing w:before="100" w:beforeAutospacing="1" w:after="100" w:afterAutospacing="1" w:line="240" w:lineRule="auto"/>
        <w:rPr>
          <w:rFonts w:ascii="Arial" w:eastAsia="Times New Roman" w:hAnsi="Arial" w:cs="Arial"/>
          <w:color w:val="212529"/>
          <w:sz w:val="24"/>
          <w:szCs w:val="24"/>
        </w:rPr>
      </w:pPr>
      <w:r w:rsidRPr="00993DB6">
        <w:rPr>
          <w:rFonts w:ascii="Arial" w:eastAsia="Times New Roman" w:hAnsi="Arial" w:cs="Arial"/>
          <w:color w:val="212529"/>
          <w:sz w:val="24"/>
          <w:szCs w:val="24"/>
        </w:rPr>
        <w:t>We create programs and execute them on a Spark Cluster.</w:t>
      </w:r>
    </w:p>
    <w:p w:rsidR="00993DB6" w:rsidRDefault="00993DB6" w:rsidP="00993DB6">
      <w:pPr>
        <w:shd w:val="clear" w:color="auto" w:fill="FFFFFF"/>
        <w:spacing w:before="100" w:beforeAutospacing="1" w:after="100" w:afterAutospacing="1" w:line="240" w:lineRule="auto"/>
        <w:rPr>
          <w:rFonts w:ascii="Arial" w:eastAsia="Times New Roman" w:hAnsi="Arial" w:cs="Arial"/>
          <w:color w:val="212529"/>
          <w:sz w:val="24"/>
          <w:szCs w:val="24"/>
        </w:rPr>
      </w:pPr>
    </w:p>
    <w:p w:rsidR="00993DB6" w:rsidRDefault="00993DB6" w:rsidP="00993DB6">
      <w:pPr>
        <w:shd w:val="clear" w:color="auto" w:fill="FFFFFF"/>
        <w:spacing w:before="100" w:beforeAutospacing="1" w:after="100" w:afterAutospacing="1" w:line="240" w:lineRule="auto"/>
        <w:rPr>
          <w:rFonts w:ascii="Arial" w:eastAsia="Times New Roman" w:hAnsi="Arial" w:cs="Arial"/>
          <w:color w:val="212529"/>
          <w:sz w:val="24"/>
          <w:szCs w:val="24"/>
        </w:rPr>
      </w:pPr>
      <w:r>
        <w:rPr>
          <w:noProof/>
        </w:rPr>
        <w:lastRenderedPageBreak/>
        <w:drawing>
          <wp:inline distT="0" distB="0" distL="0" distR="0" wp14:anchorId="6B6D97F4" wp14:editId="1263494B">
            <wp:extent cx="5943600" cy="312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4835"/>
                    </a:xfrm>
                    <a:prstGeom prst="rect">
                      <a:avLst/>
                    </a:prstGeom>
                  </pic:spPr>
                </pic:pic>
              </a:graphicData>
            </a:graphic>
          </wp:inline>
        </w:drawing>
      </w:r>
    </w:p>
    <w:p w:rsidR="00993DB6" w:rsidRPr="00993DB6" w:rsidRDefault="00993DB6" w:rsidP="00993DB6">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rPr>
      </w:pPr>
      <w:r w:rsidRPr="00993DB6">
        <w:rPr>
          <w:rFonts w:ascii="Arial" w:hAnsi="Arial" w:cs="Arial"/>
          <w:color w:val="212529"/>
          <w:shd w:val="clear" w:color="auto" w:fill="FFFFFF"/>
        </w:rPr>
        <w:t>We use interactive clients for exploration and spark-submit for executing a production application</w:t>
      </w:r>
      <w:r>
        <w:rPr>
          <w:rFonts w:ascii="Arial" w:hAnsi="Arial" w:cs="Arial"/>
          <w:color w:val="212529"/>
          <w:shd w:val="clear" w:color="auto" w:fill="FFFFFF"/>
        </w:rPr>
        <w:t>.</w:t>
      </w:r>
    </w:p>
    <w:p w:rsidR="00993DB6" w:rsidRDefault="00993DB6" w:rsidP="00993DB6">
      <w:pPr>
        <w:shd w:val="clear" w:color="auto" w:fill="FFFFFF"/>
        <w:spacing w:before="100" w:beforeAutospacing="1" w:after="100" w:afterAutospacing="1" w:line="240" w:lineRule="auto"/>
        <w:rPr>
          <w:rFonts w:ascii="Arial" w:eastAsia="Times New Roman" w:hAnsi="Arial" w:cs="Arial"/>
          <w:color w:val="212529"/>
          <w:sz w:val="24"/>
          <w:szCs w:val="24"/>
        </w:rPr>
      </w:pPr>
      <w:r>
        <w:rPr>
          <w:noProof/>
        </w:rPr>
        <w:drawing>
          <wp:inline distT="0" distB="0" distL="0" distR="0" wp14:anchorId="68D26951" wp14:editId="06A19EFF">
            <wp:extent cx="5943600" cy="3170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0555"/>
                    </a:xfrm>
                    <a:prstGeom prst="rect">
                      <a:avLst/>
                    </a:prstGeom>
                  </pic:spPr>
                </pic:pic>
              </a:graphicData>
            </a:graphic>
          </wp:inline>
        </w:drawing>
      </w:r>
    </w:p>
    <w:p w:rsidR="00993DB6" w:rsidRDefault="00993DB6" w:rsidP="00993DB6">
      <w:pPr>
        <w:shd w:val="clear" w:color="auto" w:fill="FFFFFF"/>
        <w:spacing w:before="100" w:beforeAutospacing="1" w:after="100" w:afterAutospacing="1" w:line="240" w:lineRule="auto"/>
        <w:rPr>
          <w:rFonts w:ascii="Arial" w:eastAsia="Times New Roman" w:hAnsi="Arial" w:cs="Arial"/>
          <w:color w:val="212529"/>
          <w:sz w:val="24"/>
          <w:szCs w:val="24"/>
        </w:rPr>
      </w:pPr>
      <w:r>
        <w:rPr>
          <w:noProof/>
        </w:rPr>
        <w:lastRenderedPageBreak/>
        <w:drawing>
          <wp:inline distT="0" distB="0" distL="0" distR="0" wp14:anchorId="4FE4A89B" wp14:editId="488F0F6F">
            <wp:extent cx="5943600" cy="313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2455"/>
                    </a:xfrm>
                    <a:prstGeom prst="rect">
                      <a:avLst/>
                    </a:prstGeom>
                  </pic:spPr>
                </pic:pic>
              </a:graphicData>
            </a:graphic>
          </wp:inline>
        </w:drawing>
      </w:r>
    </w:p>
    <w:p w:rsidR="00993DB6" w:rsidRDefault="00993DB6" w:rsidP="00993DB6">
      <w:pPr>
        <w:shd w:val="clear" w:color="auto" w:fill="FFFFFF"/>
        <w:spacing w:before="100" w:beforeAutospacing="1" w:after="100" w:afterAutospacing="1" w:line="240" w:lineRule="auto"/>
        <w:rPr>
          <w:rFonts w:ascii="Arial" w:hAnsi="Arial" w:cs="Arial"/>
          <w:color w:val="212529"/>
          <w:shd w:val="clear" w:color="auto" w:fill="FFFFFF"/>
        </w:rPr>
      </w:pPr>
      <w:r>
        <w:rPr>
          <w:rFonts w:ascii="Arial" w:hAnsi="Arial" w:cs="Arial"/>
          <w:color w:val="212529"/>
          <w:shd w:val="clear" w:color="auto" w:fill="FFFFFF"/>
        </w:rPr>
        <w:t>Spark is a distributed processing engine, and it follows the master-slave architecture. So, for every Spark App, it will create one master process and multiple slave processes. In Spark terminology, the master is the driver, and the slaves are the executors.</w:t>
      </w:r>
    </w:p>
    <w:p w:rsidR="00993DB6" w:rsidRDefault="00993DB6" w:rsidP="00993DB6">
      <w:pPr>
        <w:shd w:val="clear" w:color="auto" w:fill="FFFFFF"/>
        <w:spacing w:before="100" w:beforeAutospacing="1" w:after="100" w:afterAutospacing="1" w:line="240" w:lineRule="auto"/>
        <w:rPr>
          <w:rFonts w:ascii="Arial" w:hAnsi="Arial" w:cs="Arial"/>
          <w:color w:val="212529"/>
          <w:shd w:val="clear" w:color="auto" w:fill="FFFFFF"/>
        </w:rPr>
      </w:pPr>
    </w:p>
    <w:p w:rsidR="00993DB6" w:rsidRDefault="00993DB6" w:rsidP="00993DB6">
      <w:pPr>
        <w:shd w:val="clear" w:color="auto" w:fill="FFFFFF"/>
        <w:spacing w:before="100" w:beforeAutospacing="1" w:after="100" w:afterAutospacing="1" w:line="240" w:lineRule="auto"/>
        <w:rPr>
          <w:rFonts w:ascii="Arial" w:hAnsi="Arial" w:cs="Arial"/>
          <w:color w:val="212529"/>
          <w:shd w:val="clear" w:color="auto" w:fill="FFFFFF"/>
        </w:rPr>
      </w:pPr>
      <w:r>
        <w:rPr>
          <w:noProof/>
        </w:rPr>
        <w:drawing>
          <wp:inline distT="0" distB="0" distL="0" distR="0" wp14:anchorId="76DE405C" wp14:editId="7CC39615">
            <wp:extent cx="5943600" cy="3145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5790"/>
                    </a:xfrm>
                    <a:prstGeom prst="rect">
                      <a:avLst/>
                    </a:prstGeom>
                  </pic:spPr>
                </pic:pic>
              </a:graphicData>
            </a:graphic>
          </wp:inline>
        </w:drawing>
      </w:r>
    </w:p>
    <w:p w:rsidR="00993DB6" w:rsidRDefault="00993DB6" w:rsidP="00993DB6">
      <w:pPr>
        <w:shd w:val="clear" w:color="auto" w:fill="FFFFFF"/>
        <w:spacing w:before="100" w:beforeAutospacing="1" w:after="100" w:afterAutospacing="1" w:line="240" w:lineRule="auto"/>
        <w:rPr>
          <w:rFonts w:ascii="Arial" w:hAnsi="Arial" w:cs="Arial"/>
          <w:color w:val="212529"/>
          <w:shd w:val="clear" w:color="auto" w:fill="FFFFFF"/>
        </w:rPr>
      </w:pPr>
      <w:r>
        <w:rPr>
          <w:rFonts w:ascii="Arial" w:hAnsi="Arial" w:cs="Arial"/>
          <w:color w:val="212529"/>
          <w:shd w:val="clear" w:color="auto" w:fill="FFFFFF"/>
        </w:rPr>
        <w:t>Suppose you are using the Spark Submit utility. You execute an application 'A1' using Spark Submit, and Spark will create one driver process and some executor processes for A1. The entire set of driver and executers is exclusive for the application A1. </w:t>
      </w:r>
    </w:p>
    <w:p w:rsidR="00993DB6" w:rsidRDefault="00993DB6" w:rsidP="00993DB6">
      <w:pPr>
        <w:shd w:val="clear" w:color="auto" w:fill="FFFFFF"/>
        <w:spacing w:before="100" w:beforeAutospacing="1" w:after="100" w:afterAutospacing="1" w:line="240" w:lineRule="auto"/>
        <w:rPr>
          <w:rFonts w:ascii="Arial" w:hAnsi="Arial" w:cs="Arial"/>
          <w:color w:val="212529"/>
        </w:rPr>
      </w:pPr>
      <w:r>
        <w:rPr>
          <w:noProof/>
        </w:rPr>
        <w:lastRenderedPageBreak/>
        <w:drawing>
          <wp:inline distT="0" distB="0" distL="0" distR="0" wp14:anchorId="2422D465" wp14:editId="571AC175">
            <wp:extent cx="5943600" cy="3163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3570"/>
                    </a:xfrm>
                    <a:prstGeom prst="rect">
                      <a:avLst/>
                    </a:prstGeom>
                  </pic:spPr>
                </pic:pic>
              </a:graphicData>
            </a:graphic>
          </wp:inline>
        </w:drawing>
      </w:r>
    </w:p>
    <w:p w:rsidR="00993DB6" w:rsidRDefault="00993DB6" w:rsidP="00993DB6">
      <w:pPr>
        <w:shd w:val="clear" w:color="auto" w:fill="FFFFFF"/>
        <w:spacing w:before="100" w:beforeAutospacing="1" w:after="100" w:afterAutospacing="1" w:line="240" w:lineRule="auto"/>
        <w:rPr>
          <w:rFonts w:ascii="Arial" w:hAnsi="Arial" w:cs="Arial"/>
          <w:color w:val="212529"/>
          <w:shd w:val="clear" w:color="auto" w:fill="FFFFFF"/>
        </w:rPr>
      </w:pPr>
      <w:r>
        <w:rPr>
          <w:rFonts w:ascii="Arial" w:hAnsi="Arial" w:cs="Arial"/>
          <w:color w:val="212529"/>
        </w:rPr>
        <w:br/>
      </w:r>
      <w:r>
        <w:rPr>
          <w:rFonts w:ascii="Arial" w:hAnsi="Arial" w:cs="Arial"/>
          <w:color w:val="212529"/>
          <w:shd w:val="clear" w:color="auto" w:fill="FFFFFF"/>
        </w:rPr>
        <w:t>Now, you submit another application A2, and Spark will create one more driver process and some executor process for A2. </w:t>
      </w:r>
    </w:p>
    <w:p w:rsidR="00993DB6" w:rsidRDefault="00993DB6" w:rsidP="00993DB6">
      <w:pPr>
        <w:shd w:val="clear" w:color="auto" w:fill="FFFFFF"/>
        <w:spacing w:before="100" w:beforeAutospacing="1" w:after="100" w:afterAutospacing="1" w:line="240" w:lineRule="auto"/>
        <w:rPr>
          <w:rFonts w:ascii="Arial" w:hAnsi="Arial" w:cs="Arial"/>
          <w:color w:val="212529"/>
        </w:rPr>
      </w:pPr>
      <w:r>
        <w:rPr>
          <w:noProof/>
        </w:rPr>
        <w:drawing>
          <wp:inline distT="0" distB="0" distL="0" distR="0" wp14:anchorId="608B7113" wp14:editId="1AC18D2C">
            <wp:extent cx="5943600" cy="3153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3410"/>
                    </a:xfrm>
                    <a:prstGeom prst="rect">
                      <a:avLst/>
                    </a:prstGeom>
                  </pic:spPr>
                </pic:pic>
              </a:graphicData>
            </a:graphic>
          </wp:inline>
        </w:drawing>
      </w:r>
    </w:p>
    <w:p w:rsidR="00993DB6" w:rsidRDefault="00993DB6" w:rsidP="00993DB6">
      <w:pPr>
        <w:shd w:val="clear" w:color="auto" w:fill="FFFFFF"/>
        <w:spacing w:before="100" w:beforeAutospacing="1" w:after="100" w:afterAutospacing="1" w:line="240" w:lineRule="auto"/>
        <w:rPr>
          <w:rFonts w:ascii="Arial" w:hAnsi="Arial" w:cs="Arial"/>
          <w:color w:val="212529"/>
          <w:shd w:val="clear" w:color="auto" w:fill="FFFFFF"/>
        </w:rPr>
      </w:pPr>
      <w:r>
        <w:rPr>
          <w:rFonts w:ascii="Arial" w:hAnsi="Arial" w:cs="Arial"/>
          <w:color w:val="212529"/>
        </w:rPr>
        <w:br/>
      </w:r>
      <w:r>
        <w:rPr>
          <w:rFonts w:ascii="Arial" w:hAnsi="Arial" w:cs="Arial"/>
          <w:color w:val="212529"/>
          <w:shd w:val="clear" w:color="auto" w:fill="FFFFFF"/>
        </w:rPr>
        <w:t xml:space="preserve">So, for every application, Spark creates one driver and a bunch of executors. Since the driver is the master, it is responsible for </w:t>
      </w:r>
      <w:r>
        <w:rPr>
          <w:rFonts w:ascii="Arial" w:hAnsi="Arial" w:cs="Arial"/>
          <w:color w:val="212529"/>
          <w:shd w:val="clear" w:color="auto" w:fill="FFFFFF"/>
        </w:rPr>
        <w:t>analyzing</w:t>
      </w:r>
      <w:r>
        <w:rPr>
          <w:rFonts w:ascii="Arial" w:hAnsi="Arial" w:cs="Arial"/>
          <w:color w:val="212529"/>
          <w:shd w:val="clear" w:color="auto" w:fill="FFFFFF"/>
        </w:rPr>
        <w:t>, distributing, scheduling and monitoring work across the executors. The driver is also responsible for maintaining all the necessary information during the lifetime of the application. </w:t>
      </w:r>
    </w:p>
    <w:p w:rsidR="005168DF" w:rsidRDefault="005168DF" w:rsidP="00993DB6">
      <w:pPr>
        <w:shd w:val="clear" w:color="auto" w:fill="FFFFFF"/>
        <w:spacing w:before="100" w:beforeAutospacing="1" w:after="100" w:afterAutospacing="1" w:line="240" w:lineRule="auto"/>
        <w:rPr>
          <w:rFonts w:ascii="Arial" w:hAnsi="Arial" w:cs="Arial"/>
          <w:color w:val="212529"/>
        </w:rPr>
      </w:pPr>
      <w:r>
        <w:rPr>
          <w:noProof/>
        </w:rPr>
        <w:lastRenderedPageBreak/>
        <w:drawing>
          <wp:inline distT="0" distB="0" distL="0" distR="0" wp14:anchorId="55E11B0C" wp14:editId="311CC5A9">
            <wp:extent cx="5943600" cy="3145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5790"/>
                    </a:xfrm>
                    <a:prstGeom prst="rect">
                      <a:avLst/>
                    </a:prstGeom>
                  </pic:spPr>
                </pic:pic>
              </a:graphicData>
            </a:graphic>
          </wp:inline>
        </w:drawing>
      </w:r>
    </w:p>
    <w:p w:rsidR="00993DB6" w:rsidRDefault="00993DB6" w:rsidP="00993DB6">
      <w:pPr>
        <w:shd w:val="clear" w:color="auto" w:fill="FFFFFF"/>
        <w:spacing w:before="100" w:beforeAutospacing="1" w:after="100" w:afterAutospacing="1" w:line="240" w:lineRule="auto"/>
        <w:rPr>
          <w:rFonts w:ascii="Arial" w:hAnsi="Arial" w:cs="Arial"/>
          <w:color w:val="212529"/>
          <w:shd w:val="clear" w:color="auto" w:fill="FFFFFF"/>
        </w:rPr>
      </w:pPr>
      <w:r>
        <w:rPr>
          <w:rFonts w:ascii="Arial" w:hAnsi="Arial" w:cs="Arial"/>
          <w:color w:val="212529"/>
        </w:rPr>
        <w:br/>
      </w:r>
      <w:r>
        <w:rPr>
          <w:rFonts w:ascii="Arial" w:hAnsi="Arial" w:cs="Arial"/>
          <w:color w:val="212529"/>
          <w:shd w:val="clear" w:color="auto" w:fill="FFFFFF"/>
        </w:rPr>
        <w:t>Now the executors, they are only responsible for executing the code assigned to them by the driver and reporting the status back to the driver. </w:t>
      </w:r>
    </w:p>
    <w:p w:rsidR="005168DF" w:rsidRDefault="005168DF" w:rsidP="00993DB6">
      <w:pPr>
        <w:shd w:val="clear" w:color="auto" w:fill="FFFFFF"/>
        <w:spacing w:before="100" w:beforeAutospacing="1" w:after="100" w:afterAutospacing="1" w:line="240" w:lineRule="auto"/>
        <w:rPr>
          <w:rFonts w:ascii="Arial" w:hAnsi="Arial" w:cs="Arial"/>
          <w:color w:val="212529"/>
          <w:shd w:val="clear" w:color="auto" w:fill="FFFFFF"/>
        </w:rPr>
      </w:pPr>
      <w:r>
        <w:rPr>
          <w:noProof/>
        </w:rPr>
        <w:drawing>
          <wp:inline distT="0" distB="0" distL="0" distR="0" wp14:anchorId="45C49C09" wp14:editId="3A349AD6">
            <wp:extent cx="594360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2775"/>
                    </a:xfrm>
                    <a:prstGeom prst="rect">
                      <a:avLst/>
                    </a:prstGeom>
                  </pic:spPr>
                </pic:pic>
              </a:graphicData>
            </a:graphic>
          </wp:inline>
        </w:drawing>
      </w:r>
    </w:p>
    <w:p w:rsidR="005168DF" w:rsidRPr="005168DF" w:rsidRDefault="005168DF" w:rsidP="005168DF">
      <w:pPr>
        <w:shd w:val="clear" w:color="auto" w:fill="FFFFFF"/>
        <w:spacing w:after="100" w:afterAutospacing="1" w:line="240" w:lineRule="auto"/>
        <w:outlineLvl w:val="1"/>
        <w:rPr>
          <w:rFonts w:ascii="Arial" w:eastAsia="Times New Roman" w:hAnsi="Arial" w:cs="Arial"/>
          <w:color w:val="212529"/>
          <w:sz w:val="34"/>
          <w:szCs w:val="34"/>
        </w:rPr>
      </w:pPr>
      <w:r w:rsidRPr="005168DF">
        <w:rPr>
          <w:rFonts w:ascii="Arial" w:eastAsia="Times New Roman" w:hAnsi="Arial" w:cs="Arial"/>
          <w:color w:val="212529"/>
          <w:sz w:val="34"/>
          <w:szCs w:val="34"/>
        </w:rPr>
        <w:t>Who executes where?</w:t>
      </w:r>
    </w:p>
    <w:p w:rsidR="005168DF" w:rsidRPr="005168DF" w:rsidRDefault="005168DF" w:rsidP="005168DF">
      <w:pPr>
        <w:shd w:val="clear" w:color="auto" w:fill="FFFFFF"/>
        <w:spacing w:after="100" w:afterAutospacing="1" w:line="240" w:lineRule="auto"/>
        <w:rPr>
          <w:rFonts w:ascii="Arial" w:eastAsia="Times New Roman" w:hAnsi="Arial" w:cs="Arial"/>
          <w:color w:val="212529"/>
          <w:sz w:val="24"/>
          <w:szCs w:val="24"/>
        </w:rPr>
      </w:pPr>
      <w:r w:rsidRPr="005168DF">
        <w:rPr>
          <w:rFonts w:ascii="Arial" w:eastAsia="Times New Roman" w:hAnsi="Arial" w:cs="Arial"/>
          <w:color w:val="212529"/>
          <w:sz w:val="24"/>
          <w:szCs w:val="24"/>
        </w:rPr>
        <w:t>When you start an application, you have a choice to specify the execution mode, and there are two options.</w:t>
      </w:r>
    </w:p>
    <w:p w:rsidR="005168DF" w:rsidRPr="005168DF" w:rsidRDefault="005168DF" w:rsidP="005168DF">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rPr>
      </w:pPr>
      <w:r w:rsidRPr="005168DF">
        <w:rPr>
          <w:rFonts w:ascii="Arial" w:eastAsia="Times New Roman" w:hAnsi="Arial" w:cs="Arial"/>
          <w:color w:val="212529"/>
          <w:sz w:val="24"/>
          <w:szCs w:val="24"/>
        </w:rPr>
        <w:lastRenderedPageBreak/>
        <w:t>Client Mode - Start the driver on your local machine</w:t>
      </w:r>
    </w:p>
    <w:p w:rsidR="005168DF" w:rsidRPr="005168DF" w:rsidRDefault="005168DF" w:rsidP="005168DF">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rPr>
      </w:pPr>
      <w:r w:rsidRPr="005168DF">
        <w:rPr>
          <w:rFonts w:ascii="Arial" w:eastAsia="Times New Roman" w:hAnsi="Arial" w:cs="Arial"/>
          <w:color w:val="212529"/>
          <w:sz w:val="24"/>
          <w:szCs w:val="24"/>
        </w:rPr>
        <w:t>Cluster Mode - Start the driver on the cluster.</w:t>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sidRPr="005168DF">
        <w:rPr>
          <w:rFonts w:ascii="Arial" w:eastAsia="Times New Roman" w:hAnsi="Arial" w:cs="Arial"/>
          <w:color w:val="212529"/>
          <w:sz w:val="24"/>
          <w:szCs w:val="24"/>
        </w:rPr>
        <w:t>The Client Mode will start the driver on your local machine, and the Cluster Mode will start the driver on the cluster. </w:t>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Pr>
          <w:noProof/>
        </w:rPr>
        <w:drawing>
          <wp:inline distT="0" distB="0" distL="0" distR="0" wp14:anchorId="5331F9E1" wp14:editId="1D235186">
            <wp:extent cx="5943600" cy="3159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9760"/>
                    </a:xfrm>
                    <a:prstGeom prst="rect">
                      <a:avLst/>
                    </a:prstGeom>
                  </pic:spPr>
                </pic:pic>
              </a:graphicData>
            </a:graphic>
          </wp:inline>
        </w:drawing>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Pr>
          <w:noProof/>
        </w:rPr>
        <w:drawing>
          <wp:inline distT="0" distB="0" distL="0" distR="0" wp14:anchorId="00126CA6" wp14:editId="1FC86EEB">
            <wp:extent cx="5943600" cy="3153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3410"/>
                    </a:xfrm>
                    <a:prstGeom prst="rect">
                      <a:avLst/>
                    </a:prstGeom>
                  </pic:spPr>
                </pic:pic>
              </a:graphicData>
            </a:graphic>
          </wp:inline>
        </w:drawing>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sidRPr="005168DF">
        <w:rPr>
          <w:rFonts w:ascii="Arial" w:eastAsia="Times New Roman" w:hAnsi="Arial" w:cs="Arial"/>
          <w:color w:val="212529"/>
          <w:sz w:val="24"/>
          <w:szCs w:val="24"/>
        </w:rPr>
        <w:br/>
        <w:t xml:space="preserve">You already know that the driver is responsible for the whole application. If anything </w:t>
      </w:r>
      <w:r w:rsidRPr="005168DF">
        <w:rPr>
          <w:rFonts w:ascii="Arial" w:eastAsia="Times New Roman" w:hAnsi="Arial" w:cs="Arial"/>
          <w:color w:val="212529"/>
          <w:sz w:val="24"/>
          <w:szCs w:val="24"/>
        </w:rPr>
        <w:lastRenderedPageBreak/>
        <w:t>goes wrong with the driver, your application state is gone. So, if you start the driver on your local machine, your application is directly dependent on your local computer. You don't want that dependency in a production application. After all, you have a dedicated cluster to run the job. Right? </w:t>
      </w:r>
      <w:r w:rsidRPr="005168DF">
        <w:rPr>
          <w:rFonts w:ascii="Arial" w:eastAsia="Times New Roman" w:hAnsi="Arial" w:cs="Arial"/>
          <w:color w:val="212529"/>
          <w:sz w:val="24"/>
          <w:szCs w:val="24"/>
        </w:rPr>
        <w:br/>
        <w:t>Hence, the Cluster mode makes perfect sense for production deployment. Because after spark-submit, you can switch off your local computer and the application executes independently within the cluster. </w:t>
      </w:r>
      <w:r w:rsidRPr="005168DF">
        <w:rPr>
          <w:rFonts w:ascii="Arial" w:eastAsia="Times New Roman" w:hAnsi="Arial" w:cs="Arial"/>
          <w:color w:val="212529"/>
          <w:sz w:val="24"/>
          <w:szCs w:val="24"/>
        </w:rPr>
        <w:br/>
        <w:t>On the other side, when you are exploring things or debugging an application, you want the driver to be running locally. If the driver is running locally, you can easily debug it, or at least it can throw back the output on your terminal. Right? </w:t>
      </w:r>
      <w:r w:rsidRPr="005168DF">
        <w:rPr>
          <w:rFonts w:ascii="Arial" w:eastAsia="Times New Roman" w:hAnsi="Arial" w:cs="Arial"/>
          <w:color w:val="212529"/>
          <w:sz w:val="24"/>
          <w:szCs w:val="24"/>
        </w:rPr>
        <w:br/>
        <w:t>That's where the client-mode makes more sense over the cluster-mode. And hence, when you start a Spark shell or any other interactive client. You would be using a client mode. </w:t>
      </w:r>
      <w:r w:rsidRPr="005168DF">
        <w:rPr>
          <w:rFonts w:ascii="Arial" w:eastAsia="Times New Roman" w:hAnsi="Arial" w:cs="Arial"/>
          <w:color w:val="212529"/>
          <w:sz w:val="24"/>
          <w:szCs w:val="24"/>
        </w:rPr>
        <w:br/>
        <w:t xml:space="preserve">So, if you are running a Spark shell, your driver is running locally within the same </w:t>
      </w:r>
      <w:proofErr w:type="spellStart"/>
      <w:r w:rsidRPr="005168DF">
        <w:rPr>
          <w:rFonts w:ascii="Arial" w:eastAsia="Times New Roman" w:hAnsi="Arial" w:cs="Arial"/>
          <w:color w:val="212529"/>
          <w:sz w:val="24"/>
          <w:szCs w:val="24"/>
        </w:rPr>
        <w:t>JVM</w:t>
      </w:r>
      <w:proofErr w:type="spellEnd"/>
      <w:r w:rsidRPr="005168DF">
        <w:rPr>
          <w:rFonts w:ascii="Arial" w:eastAsia="Times New Roman" w:hAnsi="Arial" w:cs="Arial"/>
          <w:color w:val="212529"/>
          <w:sz w:val="24"/>
          <w:szCs w:val="24"/>
        </w:rPr>
        <w:t xml:space="preserve"> process. You won't find a separate driver process. It's only the Spark shell, and the driver is embedded within the shell.</w:t>
      </w:r>
    </w:p>
    <w:p w:rsidR="005168DF" w:rsidRPr="005168DF" w:rsidRDefault="005168DF" w:rsidP="005168DF">
      <w:pPr>
        <w:shd w:val="clear" w:color="auto" w:fill="FFFFFF"/>
        <w:spacing w:after="100" w:afterAutospacing="1" w:line="240" w:lineRule="auto"/>
        <w:outlineLvl w:val="1"/>
        <w:rPr>
          <w:rFonts w:ascii="Arial" w:eastAsia="Times New Roman" w:hAnsi="Arial" w:cs="Arial"/>
          <w:color w:val="212529"/>
          <w:sz w:val="34"/>
          <w:szCs w:val="34"/>
        </w:rPr>
      </w:pPr>
      <w:r w:rsidRPr="005168DF">
        <w:rPr>
          <w:rFonts w:ascii="Arial" w:eastAsia="Times New Roman" w:hAnsi="Arial" w:cs="Arial"/>
          <w:color w:val="212529"/>
          <w:sz w:val="34"/>
          <w:szCs w:val="34"/>
        </w:rPr>
        <w:t>How does the Spark execute our programs on a cluster? </w:t>
      </w:r>
    </w:p>
    <w:p w:rsidR="005168DF" w:rsidRDefault="005168DF" w:rsidP="005168DF">
      <w:pPr>
        <w:shd w:val="clear" w:color="auto" w:fill="FFFFFF"/>
        <w:spacing w:after="100" w:afterAutospacing="1" w:line="240" w:lineRule="auto"/>
        <w:rPr>
          <w:rFonts w:ascii="Arial" w:hAnsi="Arial" w:cs="Arial"/>
          <w:color w:val="212529"/>
          <w:shd w:val="clear" w:color="auto" w:fill="FFFFFF"/>
        </w:rPr>
      </w:pPr>
      <w:r>
        <w:rPr>
          <w:rFonts w:ascii="Arial" w:hAnsi="Arial" w:cs="Arial"/>
          <w:color w:val="212529"/>
        </w:rPr>
        <w:br/>
      </w:r>
      <w:r>
        <w:rPr>
          <w:rFonts w:ascii="Arial" w:hAnsi="Arial" w:cs="Arial"/>
          <w:color w:val="212529"/>
          <w:shd w:val="clear" w:color="auto" w:fill="FFFFFF"/>
        </w:rPr>
        <w:t>You learned the answer. Spark will create one driver and a bunch of executors. If you are using an interactive client, your client tool itself is a driver, and you will have some executors on the cluster. If you are using spark-submit in cluster mode, Spark will start your driver and executors on the Cluster.</w:t>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Pr>
          <w:noProof/>
        </w:rPr>
        <w:drawing>
          <wp:inline distT="0" distB="0" distL="0" distR="0" wp14:anchorId="2A9D2A69" wp14:editId="78061DF4">
            <wp:extent cx="5943600" cy="31419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1980"/>
                    </a:xfrm>
                    <a:prstGeom prst="rect">
                      <a:avLst/>
                    </a:prstGeom>
                  </pic:spPr>
                </pic:pic>
              </a:graphicData>
            </a:graphic>
          </wp:inline>
        </w:drawing>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Pr>
          <w:noProof/>
        </w:rPr>
        <w:lastRenderedPageBreak/>
        <w:drawing>
          <wp:inline distT="0" distB="0" distL="0" distR="0" wp14:anchorId="38F5EB2A" wp14:editId="71B3E361">
            <wp:extent cx="5943600" cy="314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9600"/>
                    </a:xfrm>
                    <a:prstGeom prst="rect">
                      <a:avLst/>
                    </a:prstGeom>
                  </pic:spPr>
                </pic:pic>
              </a:graphicData>
            </a:graphic>
          </wp:inline>
        </w:drawing>
      </w:r>
    </w:p>
    <w:p w:rsidR="005168DF" w:rsidRDefault="005168DF" w:rsidP="005168DF">
      <w:pPr>
        <w:pStyle w:val="Heading2"/>
        <w:shd w:val="clear" w:color="auto" w:fill="FFFFFF"/>
        <w:spacing w:before="0" w:beforeAutospacing="0"/>
        <w:rPr>
          <w:rFonts w:ascii="Arial" w:hAnsi="Arial" w:cs="Arial"/>
          <w:b w:val="0"/>
          <w:bCs w:val="0"/>
          <w:color w:val="212529"/>
          <w:sz w:val="34"/>
          <w:szCs w:val="34"/>
        </w:rPr>
      </w:pPr>
    </w:p>
    <w:p w:rsidR="005168DF" w:rsidRDefault="005168DF" w:rsidP="005168DF">
      <w:pPr>
        <w:pStyle w:val="Heading2"/>
        <w:shd w:val="clear" w:color="auto" w:fill="FFFFFF"/>
        <w:spacing w:before="0" w:beforeAutospacing="0"/>
        <w:rPr>
          <w:rFonts w:ascii="Arial" w:hAnsi="Arial" w:cs="Arial"/>
          <w:b w:val="0"/>
          <w:bCs w:val="0"/>
          <w:color w:val="212529"/>
          <w:sz w:val="34"/>
          <w:szCs w:val="34"/>
        </w:rPr>
      </w:pPr>
      <w:r>
        <w:rPr>
          <w:rFonts w:ascii="Arial" w:hAnsi="Arial" w:cs="Arial"/>
          <w:b w:val="0"/>
          <w:bCs w:val="0"/>
          <w:color w:val="212529"/>
          <w:sz w:val="34"/>
          <w:szCs w:val="34"/>
        </w:rPr>
        <w:t>Who controls the cluster?</w:t>
      </w:r>
    </w:p>
    <w:p w:rsidR="005168DF" w:rsidRDefault="005168DF" w:rsidP="005168DF">
      <w:pPr>
        <w:pStyle w:val="text-justify"/>
        <w:shd w:val="clear" w:color="auto" w:fill="FFFFFF"/>
        <w:spacing w:before="0" w:beforeAutospacing="0"/>
        <w:rPr>
          <w:rFonts w:ascii="Arial" w:hAnsi="Arial" w:cs="Arial"/>
          <w:color w:val="212529"/>
        </w:rPr>
      </w:pPr>
      <w:r>
        <w:rPr>
          <w:rFonts w:ascii="Arial" w:hAnsi="Arial" w:cs="Arial"/>
          <w:color w:val="212529"/>
        </w:rPr>
        <w:t>How Spark gets the resources for the driver and the executors? </w:t>
      </w:r>
      <w:r>
        <w:rPr>
          <w:rFonts w:ascii="Arial" w:hAnsi="Arial" w:cs="Arial"/>
          <w:color w:val="212529"/>
        </w:rPr>
        <w:br/>
        <w:t>That's where we need a cluster manager. </w:t>
      </w:r>
      <w:r>
        <w:rPr>
          <w:rFonts w:ascii="Arial" w:hAnsi="Arial" w:cs="Arial"/>
          <w:color w:val="212529"/>
        </w:rPr>
        <w:br/>
        <w:t>As on the date, Apache Spark supports four different cluster managers.</w:t>
      </w:r>
    </w:p>
    <w:p w:rsidR="005168DF" w:rsidRDefault="005168DF" w:rsidP="005168DF">
      <w:pPr>
        <w:numPr>
          <w:ilvl w:val="0"/>
          <w:numId w:val="4"/>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Apache YARN</w:t>
      </w:r>
    </w:p>
    <w:p w:rsidR="005168DF" w:rsidRDefault="005168DF" w:rsidP="005168DF">
      <w:pPr>
        <w:numPr>
          <w:ilvl w:val="0"/>
          <w:numId w:val="4"/>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Apache Mesos</w:t>
      </w:r>
    </w:p>
    <w:p w:rsidR="005168DF" w:rsidRDefault="005168DF" w:rsidP="005168DF">
      <w:pPr>
        <w:numPr>
          <w:ilvl w:val="0"/>
          <w:numId w:val="4"/>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Kubernetes</w:t>
      </w:r>
    </w:p>
    <w:p w:rsidR="005168DF" w:rsidRDefault="005168DF" w:rsidP="005168DF">
      <w:pPr>
        <w:numPr>
          <w:ilvl w:val="0"/>
          <w:numId w:val="4"/>
        </w:numPr>
        <w:shd w:val="clear" w:color="auto" w:fill="FFFFFF"/>
        <w:spacing w:before="100" w:beforeAutospacing="1" w:after="100" w:afterAutospacing="1" w:line="240" w:lineRule="auto"/>
        <w:rPr>
          <w:rFonts w:ascii="Arial" w:hAnsi="Arial" w:cs="Arial"/>
          <w:color w:val="212529"/>
        </w:rPr>
      </w:pPr>
      <w:r>
        <w:rPr>
          <w:rFonts w:ascii="Arial" w:hAnsi="Arial" w:cs="Arial"/>
          <w:color w:val="212529"/>
        </w:rPr>
        <w:t>Standalone</w:t>
      </w:r>
    </w:p>
    <w:p w:rsidR="005168DF" w:rsidRDefault="005168DF" w:rsidP="005168DF">
      <w:pPr>
        <w:pStyle w:val="text-justify"/>
        <w:shd w:val="clear" w:color="auto" w:fill="FFFFFF"/>
        <w:spacing w:before="0" w:beforeAutospacing="0"/>
        <w:rPr>
          <w:rFonts w:ascii="Arial" w:hAnsi="Arial" w:cs="Arial"/>
          <w:color w:val="212529"/>
        </w:rPr>
      </w:pPr>
      <w:r>
        <w:rPr>
          <w:rFonts w:ascii="Arial" w:hAnsi="Arial" w:cs="Arial"/>
          <w:color w:val="212529"/>
        </w:rPr>
        <w:t>YARN is the cluster manager for Hadoop. As of date, YARN is the most widely used cluster manager for Apache Spark.</w:t>
      </w:r>
    </w:p>
    <w:p w:rsidR="005168DF" w:rsidRDefault="005168DF" w:rsidP="005168DF">
      <w:pPr>
        <w:shd w:val="clear" w:color="auto" w:fill="FFFFFF"/>
        <w:spacing w:after="100" w:afterAutospacing="1" w:line="240" w:lineRule="auto"/>
        <w:rPr>
          <w:rFonts w:ascii="Arial" w:hAnsi="Arial" w:cs="Arial"/>
          <w:color w:val="212529"/>
          <w:shd w:val="clear" w:color="auto" w:fill="FFFFFF"/>
        </w:rPr>
      </w:pPr>
      <w:r>
        <w:rPr>
          <w:rFonts w:ascii="Arial" w:hAnsi="Arial" w:cs="Arial"/>
          <w:color w:val="212529"/>
          <w:shd w:val="clear" w:color="auto" w:fill="FFFFFF"/>
        </w:rPr>
        <w:t>No matter which cluster manager do we use, primarily, all of them delivers the same purpose. </w:t>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Pr>
          <w:noProof/>
        </w:rPr>
        <w:lastRenderedPageBreak/>
        <w:drawing>
          <wp:inline distT="0" distB="0" distL="0" distR="0" wp14:anchorId="15D87F57" wp14:editId="5D0CBF33">
            <wp:extent cx="5943600" cy="3153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3410"/>
                    </a:xfrm>
                    <a:prstGeom prst="rect">
                      <a:avLst/>
                    </a:prstGeom>
                  </pic:spPr>
                </pic:pic>
              </a:graphicData>
            </a:graphic>
          </wp:inline>
        </w:drawing>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Pr>
          <w:noProof/>
        </w:rPr>
        <w:drawing>
          <wp:inline distT="0" distB="0" distL="0" distR="0" wp14:anchorId="3D454503" wp14:editId="259AAEEF">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Pr>
          <w:noProof/>
        </w:rPr>
        <w:lastRenderedPageBreak/>
        <w:drawing>
          <wp:inline distT="0" distB="0" distL="0" distR="0" wp14:anchorId="1201A52C" wp14:editId="42A6C53B">
            <wp:extent cx="5943600" cy="314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9600"/>
                    </a:xfrm>
                    <a:prstGeom prst="rect">
                      <a:avLst/>
                    </a:prstGeom>
                  </pic:spPr>
                </pic:pic>
              </a:graphicData>
            </a:graphic>
          </wp:inline>
        </w:drawing>
      </w:r>
    </w:p>
    <w:p w:rsidR="00A7478E" w:rsidRPr="00A7478E" w:rsidRDefault="00A7478E" w:rsidP="005168DF">
      <w:pPr>
        <w:shd w:val="clear" w:color="auto" w:fill="FFFFFF"/>
        <w:spacing w:after="100" w:afterAutospacing="1" w:line="240" w:lineRule="auto"/>
        <w:rPr>
          <w:rFonts w:ascii="Arial" w:eastAsia="Times New Roman" w:hAnsi="Arial" w:cs="Arial"/>
          <w:b/>
          <w:color w:val="212529"/>
          <w:sz w:val="24"/>
          <w:szCs w:val="24"/>
          <w:highlight w:val="yellow"/>
          <w:u w:val="single"/>
        </w:rPr>
      </w:pPr>
      <w:r w:rsidRPr="00A7478E">
        <w:rPr>
          <w:rFonts w:ascii="Arial" w:eastAsia="Times New Roman" w:hAnsi="Arial" w:cs="Arial"/>
          <w:b/>
          <w:color w:val="212529"/>
          <w:sz w:val="24"/>
          <w:szCs w:val="24"/>
          <w:highlight w:val="yellow"/>
          <w:u w:val="single"/>
        </w:rPr>
        <w:t>Demo</w:t>
      </w:r>
    </w:p>
    <w:p w:rsidR="005168DF" w:rsidRPr="00A7478E" w:rsidRDefault="005168DF" w:rsidP="00A7478E">
      <w:pPr>
        <w:pStyle w:val="ListParagraph"/>
        <w:numPr>
          <w:ilvl w:val="0"/>
          <w:numId w:val="2"/>
        </w:numPr>
        <w:shd w:val="clear" w:color="auto" w:fill="FFFFFF"/>
        <w:spacing w:after="100" w:afterAutospacing="1" w:line="240" w:lineRule="auto"/>
        <w:rPr>
          <w:rFonts w:ascii="Arial" w:eastAsia="Times New Roman" w:hAnsi="Arial" w:cs="Arial"/>
          <w:color w:val="212529"/>
          <w:sz w:val="24"/>
          <w:szCs w:val="24"/>
        </w:rPr>
      </w:pPr>
      <w:r w:rsidRPr="00A7478E">
        <w:rPr>
          <w:rFonts w:ascii="Arial" w:eastAsia="Times New Roman" w:hAnsi="Arial" w:cs="Arial"/>
          <w:color w:val="212529"/>
          <w:sz w:val="24"/>
          <w:szCs w:val="24"/>
          <w:highlight w:val="yellow"/>
        </w:rPr>
        <w:t>Execution in Local Mode:</w:t>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Pr>
          <w:noProof/>
        </w:rPr>
        <w:drawing>
          <wp:inline distT="0" distB="0" distL="0" distR="0" wp14:anchorId="5974A6C8" wp14:editId="1A4CE727">
            <wp:extent cx="5943600" cy="2964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4815"/>
                    </a:xfrm>
                    <a:prstGeom prst="rect">
                      <a:avLst/>
                    </a:prstGeom>
                  </pic:spPr>
                </pic:pic>
              </a:graphicData>
            </a:graphic>
          </wp:inline>
        </w:drawing>
      </w: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p>
    <w:p w:rsidR="005168DF" w:rsidRDefault="005168DF" w:rsidP="005168DF">
      <w:pPr>
        <w:shd w:val="clear" w:color="auto" w:fill="FFFFFF"/>
        <w:spacing w:after="100" w:afterAutospacing="1" w:line="240" w:lineRule="auto"/>
        <w:rPr>
          <w:rFonts w:ascii="Arial" w:eastAsia="Times New Roman" w:hAnsi="Arial" w:cs="Arial"/>
          <w:color w:val="212529"/>
          <w:sz w:val="24"/>
          <w:szCs w:val="24"/>
        </w:rPr>
      </w:pPr>
      <w:r>
        <w:rPr>
          <w:noProof/>
        </w:rPr>
        <w:lastRenderedPageBreak/>
        <w:drawing>
          <wp:inline distT="0" distB="0" distL="0" distR="0" wp14:anchorId="3B26804A" wp14:editId="0D0E38DC">
            <wp:extent cx="5943600" cy="3138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38805"/>
                    </a:xfrm>
                    <a:prstGeom prst="rect">
                      <a:avLst/>
                    </a:prstGeom>
                  </pic:spPr>
                </pic:pic>
              </a:graphicData>
            </a:graphic>
          </wp:inline>
        </w:drawing>
      </w:r>
    </w:p>
    <w:p w:rsidR="00A7478E" w:rsidRDefault="00A7478E" w:rsidP="00A7478E">
      <w:pPr>
        <w:shd w:val="clear" w:color="auto" w:fill="FFFFFF"/>
        <w:spacing w:after="100" w:afterAutospacing="1" w:line="240" w:lineRule="auto"/>
        <w:rPr>
          <w:rFonts w:ascii="Arial" w:eastAsia="Times New Roman" w:hAnsi="Arial" w:cs="Arial"/>
          <w:color w:val="212529"/>
          <w:sz w:val="24"/>
          <w:szCs w:val="24"/>
        </w:rPr>
      </w:pPr>
      <w:r>
        <w:rPr>
          <w:rFonts w:ascii="Arial" w:eastAsia="Times New Roman" w:hAnsi="Arial" w:cs="Arial"/>
          <w:color w:val="212529"/>
          <w:sz w:val="24"/>
          <w:szCs w:val="24"/>
        </w:rPr>
        <w:t>In the Spark UI above</w:t>
      </w:r>
      <w:r>
        <w:rPr>
          <w:rFonts w:ascii="Arial" w:eastAsia="Times New Roman" w:hAnsi="Arial" w:cs="Arial"/>
          <w:color w:val="212529"/>
          <w:sz w:val="24"/>
          <w:szCs w:val="24"/>
        </w:rPr>
        <w:t>, we can see only one executor driver. Because, you can’t expect anything more from a local mode.</w:t>
      </w:r>
    </w:p>
    <w:p w:rsidR="00A7478E" w:rsidRDefault="00A7478E" w:rsidP="00A7478E">
      <w:pPr>
        <w:shd w:val="clear" w:color="auto" w:fill="FFFFFF"/>
        <w:spacing w:after="100" w:afterAutospacing="1" w:line="240" w:lineRule="auto"/>
        <w:rPr>
          <w:rFonts w:ascii="Arial" w:eastAsia="Times New Roman" w:hAnsi="Arial" w:cs="Arial"/>
          <w:color w:val="212529"/>
          <w:sz w:val="24"/>
          <w:szCs w:val="24"/>
        </w:rPr>
      </w:pPr>
      <w:r w:rsidRPr="00A7478E">
        <w:rPr>
          <w:rFonts w:ascii="Arial" w:eastAsia="Times New Roman" w:hAnsi="Arial" w:cs="Arial"/>
          <w:color w:val="212529"/>
          <w:sz w:val="24"/>
          <w:szCs w:val="24"/>
          <w:highlight w:val="yellow"/>
        </w:rPr>
        <w:t xml:space="preserve">Execution in </w:t>
      </w:r>
      <w:r>
        <w:rPr>
          <w:rFonts w:ascii="Arial" w:eastAsia="Times New Roman" w:hAnsi="Arial" w:cs="Arial"/>
          <w:color w:val="212529"/>
          <w:sz w:val="24"/>
          <w:szCs w:val="24"/>
          <w:highlight w:val="yellow"/>
        </w:rPr>
        <w:t>Client and Cluster</w:t>
      </w:r>
      <w:r w:rsidRPr="00A7478E">
        <w:rPr>
          <w:rFonts w:ascii="Arial" w:eastAsia="Times New Roman" w:hAnsi="Arial" w:cs="Arial"/>
          <w:color w:val="212529"/>
          <w:sz w:val="24"/>
          <w:szCs w:val="24"/>
          <w:highlight w:val="yellow"/>
        </w:rPr>
        <w:t xml:space="preserve"> Mode:</w:t>
      </w:r>
    </w:p>
    <w:p w:rsidR="00A7478E" w:rsidRPr="005168DF" w:rsidRDefault="00A7478E" w:rsidP="005168DF">
      <w:pPr>
        <w:shd w:val="clear" w:color="auto" w:fill="FFFFFF"/>
        <w:spacing w:after="100" w:afterAutospacing="1" w:line="240" w:lineRule="auto"/>
        <w:rPr>
          <w:rFonts w:ascii="Arial" w:eastAsia="Times New Roman" w:hAnsi="Arial" w:cs="Arial"/>
          <w:color w:val="212529"/>
          <w:sz w:val="24"/>
          <w:szCs w:val="24"/>
        </w:rPr>
      </w:pPr>
      <w:r>
        <w:rPr>
          <w:rFonts w:ascii="Arial" w:eastAsia="Times New Roman" w:hAnsi="Arial" w:cs="Arial"/>
          <w:color w:val="212529"/>
          <w:sz w:val="24"/>
          <w:szCs w:val="24"/>
        </w:rPr>
        <w:t>We have setup a four nodes Hadoop and Spark cluster like below. 1 master node and 3 worker nodes. Each worker machine has got 2 CPU cores.</w:t>
      </w:r>
    </w:p>
    <w:p w:rsidR="005168DF" w:rsidRDefault="00A7478E" w:rsidP="00993DB6">
      <w:pPr>
        <w:shd w:val="clear" w:color="auto" w:fill="FFFFFF"/>
        <w:spacing w:before="100" w:beforeAutospacing="1" w:after="100" w:afterAutospacing="1" w:line="240" w:lineRule="auto"/>
        <w:rPr>
          <w:rFonts w:ascii="Arial" w:hAnsi="Arial" w:cs="Arial"/>
          <w:color w:val="212529"/>
          <w:shd w:val="clear" w:color="auto" w:fill="FFFFFF"/>
        </w:rPr>
      </w:pPr>
      <w:r>
        <w:rPr>
          <w:noProof/>
        </w:rPr>
        <w:drawing>
          <wp:inline distT="0" distB="0" distL="0" distR="0" wp14:anchorId="29D3960C" wp14:editId="348E20E0">
            <wp:extent cx="5943600" cy="3135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5630"/>
                    </a:xfrm>
                    <a:prstGeom prst="rect">
                      <a:avLst/>
                    </a:prstGeom>
                  </pic:spPr>
                </pic:pic>
              </a:graphicData>
            </a:graphic>
          </wp:inline>
        </w:drawing>
      </w:r>
    </w:p>
    <w:p w:rsidR="00A7478E" w:rsidRDefault="00A7478E" w:rsidP="00993DB6">
      <w:pPr>
        <w:shd w:val="clear" w:color="auto" w:fill="FFFFFF"/>
        <w:spacing w:before="100" w:beforeAutospacing="1" w:after="100" w:afterAutospacing="1" w:line="240" w:lineRule="auto"/>
        <w:rPr>
          <w:rFonts w:ascii="Arial" w:hAnsi="Arial" w:cs="Arial"/>
          <w:color w:val="212529"/>
          <w:shd w:val="clear" w:color="auto" w:fill="FFFFFF"/>
        </w:rPr>
      </w:pPr>
    </w:p>
    <w:p w:rsidR="00A7478E" w:rsidRDefault="00A7478E" w:rsidP="00993DB6">
      <w:pPr>
        <w:shd w:val="clear" w:color="auto" w:fill="FFFFFF"/>
        <w:spacing w:before="100" w:beforeAutospacing="1" w:after="100" w:afterAutospacing="1" w:line="240" w:lineRule="auto"/>
        <w:rPr>
          <w:rFonts w:ascii="Arial" w:hAnsi="Arial" w:cs="Arial"/>
          <w:color w:val="212529"/>
          <w:shd w:val="clear" w:color="auto" w:fill="FFFFFF"/>
        </w:rPr>
      </w:pPr>
      <w:r>
        <w:rPr>
          <w:rFonts w:ascii="Arial" w:hAnsi="Arial" w:cs="Arial"/>
          <w:color w:val="212529"/>
          <w:shd w:val="clear" w:color="auto" w:fill="FFFFFF"/>
        </w:rPr>
        <w:lastRenderedPageBreak/>
        <w:t>Below is the YARN resource manager UI and there is no application currently running on this cluster.</w:t>
      </w:r>
    </w:p>
    <w:p w:rsidR="00A7478E" w:rsidRDefault="00A7478E" w:rsidP="00993DB6">
      <w:pPr>
        <w:shd w:val="clear" w:color="auto" w:fill="FFFFFF"/>
        <w:spacing w:before="100" w:beforeAutospacing="1" w:after="100" w:afterAutospacing="1" w:line="240" w:lineRule="auto"/>
        <w:rPr>
          <w:rFonts w:ascii="Arial" w:hAnsi="Arial" w:cs="Arial"/>
          <w:color w:val="212529"/>
          <w:shd w:val="clear" w:color="auto" w:fill="FFFFFF"/>
        </w:rPr>
      </w:pPr>
      <w:r>
        <w:rPr>
          <w:noProof/>
        </w:rPr>
        <w:drawing>
          <wp:inline distT="0" distB="0" distL="0" distR="0" wp14:anchorId="0864DA97" wp14:editId="4C0F3D9A">
            <wp:extent cx="5943600" cy="3135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5630"/>
                    </a:xfrm>
                    <a:prstGeom prst="rect">
                      <a:avLst/>
                    </a:prstGeom>
                  </pic:spPr>
                </pic:pic>
              </a:graphicData>
            </a:graphic>
          </wp:inline>
        </w:drawing>
      </w:r>
    </w:p>
    <w:p w:rsidR="00993DB6" w:rsidRDefault="00A7478E" w:rsidP="00993DB6">
      <w:pPr>
        <w:shd w:val="clear" w:color="auto" w:fill="FFFFFF"/>
        <w:spacing w:before="100" w:beforeAutospacing="1" w:after="100" w:afterAutospacing="1" w:line="240" w:lineRule="auto"/>
        <w:rPr>
          <w:rFonts w:ascii="Arial" w:hAnsi="Arial" w:cs="Arial"/>
          <w:color w:val="212529"/>
          <w:shd w:val="clear" w:color="auto" w:fill="FFFFFF"/>
        </w:rPr>
      </w:pPr>
      <w:r>
        <w:rPr>
          <w:rFonts w:ascii="Arial" w:hAnsi="Arial" w:cs="Arial"/>
          <w:color w:val="212529"/>
          <w:shd w:val="clear" w:color="auto" w:fill="FFFFFF"/>
        </w:rPr>
        <w:t>Next we will execute a spark application first in Client mode and then in Cluster mode</w:t>
      </w:r>
      <w:r w:rsidR="00466780">
        <w:rPr>
          <w:rFonts w:ascii="Arial" w:hAnsi="Arial" w:cs="Arial"/>
          <w:color w:val="212529"/>
          <w:shd w:val="clear" w:color="auto" w:fill="FFFFFF"/>
        </w:rPr>
        <w:t xml:space="preserve"> with the help of 3 executors</w:t>
      </w:r>
      <w:r>
        <w:rPr>
          <w:rFonts w:ascii="Arial" w:hAnsi="Arial" w:cs="Arial"/>
          <w:color w:val="212529"/>
          <w:shd w:val="clear" w:color="auto" w:fill="FFFFFF"/>
        </w:rPr>
        <w:t xml:space="preserve">. </w:t>
      </w:r>
    </w:p>
    <w:p w:rsidR="00993DB6" w:rsidRPr="00A7478E" w:rsidRDefault="00A7478E" w:rsidP="00993DB6">
      <w:pPr>
        <w:shd w:val="clear" w:color="auto" w:fill="FFFFFF"/>
        <w:spacing w:before="100" w:beforeAutospacing="1" w:after="100" w:afterAutospacing="1" w:line="240" w:lineRule="auto"/>
        <w:rPr>
          <w:rFonts w:ascii="Arial" w:eastAsia="Times New Roman" w:hAnsi="Arial" w:cs="Arial"/>
          <w:color w:val="212529"/>
          <w:sz w:val="24"/>
          <w:szCs w:val="24"/>
          <w:highlight w:val="yellow"/>
        </w:rPr>
      </w:pPr>
      <w:r w:rsidRPr="00A7478E">
        <w:rPr>
          <w:rFonts w:ascii="Arial" w:eastAsia="Times New Roman" w:hAnsi="Arial" w:cs="Arial"/>
          <w:color w:val="212529"/>
          <w:sz w:val="24"/>
          <w:szCs w:val="24"/>
          <w:highlight w:val="yellow"/>
        </w:rPr>
        <w:t>Client Mode</w:t>
      </w:r>
      <w:r>
        <w:rPr>
          <w:rFonts w:ascii="Arial" w:eastAsia="Times New Roman" w:hAnsi="Arial" w:cs="Arial"/>
          <w:color w:val="212529"/>
          <w:sz w:val="24"/>
          <w:szCs w:val="24"/>
          <w:highlight w:val="yellow"/>
        </w:rPr>
        <w:t xml:space="preserve"> YARN Resource Manager UI</w:t>
      </w:r>
      <w:r w:rsidRPr="00A7478E">
        <w:rPr>
          <w:rFonts w:ascii="Arial" w:eastAsia="Times New Roman" w:hAnsi="Arial" w:cs="Arial"/>
          <w:color w:val="212529"/>
          <w:sz w:val="24"/>
          <w:szCs w:val="24"/>
          <w:highlight w:val="yellow"/>
        </w:rPr>
        <w:t>:</w:t>
      </w:r>
    </w:p>
    <w:p w:rsidR="00993DB6" w:rsidRDefault="00A7478E" w:rsidP="00993DB6">
      <w:pPr>
        <w:shd w:val="clear" w:color="auto" w:fill="FFFFFF"/>
        <w:spacing w:before="100" w:beforeAutospacing="1" w:after="100" w:afterAutospacing="1" w:line="240" w:lineRule="auto"/>
        <w:rPr>
          <w:rFonts w:ascii="Arial" w:eastAsia="Times New Roman" w:hAnsi="Arial" w:cs="Arial"/>
          <w:color w:val="212529"/>
          <w:sz w:val="24"/>
          <w:szCs w:val="24"/>
        </w:rPr>
      </w:pPr>
      <w:r>
        <w:rPr>
          <w:noProof/>
        </w:rPr>
        <w:drawing>
          <wp:inline distT="0" distB="0" distL="0" distR="0" wp14:anchorId="5FDBC053" wp14:editId="19AF72CD">
            <wp:extent cx="5943600" cy="31565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6585"/>
                    </a:xfrm>
                    <a:prstGeom prst="rect">
                      <a:avLst/>
                    </a:prstGeom>
                  </pic:spPr>
                </pic:pic>
              </a:graphicData>
            </a:graphic>
          </wp:inline>
        </w:drawing>
      </w:r>
    </w:p>
    <w:p w:rsidR="00A7478E" w:rsidRDefault="00A7478E" w:rsidP="00A7478E">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rPr>
      </w:pPr>
      <w:r>
        <w:rPr>
          <w:rFonts w:ascii="Arial" w:eastAsia="Times New Roman" w:hAnsi="Arial" w:cs="Arial"/>
          <w:color w:val="212529"/>
          <w:sz w:val="24"/>
          <w:szCs w:val="24"/>
        </w:rPr>
        <w:t>1 application is running.</w:t>
      </w:r>
    </w:p>
    <w:p w:rsidR="00A7478E" w:rsidRDefault="00A7478E" w:rsidP="00A7478E">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rPr>
      </w:pPr>
      <w:r>
        <w:rPr>
          <w:rFonts w:ascii="Arial" w:eastAsia="Times New Roman" w:hAnsi="Arial" w:cs="Arial"/>
          <w:color w:val="212529"/>
          <w:sz w:val="24"/>
          <w:szCs w:val="24"/>
        </w:rPr>
        <w:lastRenderedPageBreak/>
        <w:t xml:space="preserve">Go to the tracking UI link at the extreme right and click on the ApplicationMaster link. You will see </w:t>
      </w:r>
      <w:r w:rsidR="00466780">
        <w:rPr>
          <w:rFonts w:ascii="Arial" w:eastAsia="Times New Roman" w:hAnsi="Arial" w:cs="Arial"/>
          <w:color w:val="212529"/>
          <w:sz w:val="24"/>
          <w:szCs w:val="24"/>
        </w:rPr>
        <w:t>how many executors are running</w:t>
      </w:r>
      <w:r>
        <w:rPr>
          <w:rFonts w:ascii="Arial" w:eastAsia="Times New Roman" w:hAnsi="Arial" w:cs="Arial"/>
          <w:color w:val="212529"/>
          <w:sz w:val="24"/>
          <w:szCs w:val="24"/>
        </w:rPr>
        <w:t>.</w:t>
      </w:r>
    </w:p>
    <w:p w:rsidR="00A7478E" w:rsidRDefault="00466780" w:rsidP="00A7478E">
      <w:pPr>
        <w:shd w:val="clear" w:color="auto" w:fill="FFFFFF"/>
        <w:spacing w:before="100" w:beforeAutospacing="1" w:after="100" w:afterAutospacing="1" w:line="240" w:lineRule="auto"/>
        <w:ind w:left="360"/>
        <w:rPr>
          <w:rFonts w:ascii="Arial" w:eastAsia="Times New Roman" w:hAnsi="Arial" w:cs="Arial"/>
          <w:color w:val="212529"/>
          <w:sz w:val="24"/>
          <w:szCs w:val="24"/>
        </w:rPr>
      </w:pPr>
      <w:r>
        <w:rPr>
          <w:noProof/>
        </w:rPr>
        <w:drawing>
          <wp:inline distT="0" distB="0" distL="0" distR="0" wp14:anchorId="3CF8223E" wp14:editId="0CFE5CAB">
            <wp:extent cx="5943600" cy="307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3400"/>
                    </a:xfrm>
                    <a:prstGeom prst="rect">
                      <a:avLst/>
                    </a:prstGeom>
                  </pic:spPr>
                </pic:pic>
              </a:graphicData>
            </a:graphic>
          </wp:inline>
        </w:drawing>
      </w:r>
    </w:p>
    <w:p w:rsidR="00466780" w:rsidRDefault="00466780" w:rsidP="00466780">
      <w:pPr>
        <w:pStyle w:val="ListParagraph"/>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rPr>
      </w:pPr>
      <w:r>
        <w:rPr>
          <w:rFonts w:ascii="Arial" w:eastAsia="Times New Roman" w:hAnsi="Arial" w:cs="Arial"/>
          <w:color w:val="212529"/>
          <w:sz w:val="24"/>
          <w:szCs w:val="24"/>
        </w:rPr>
        <w:t>See in client mode, the driver is running on the local machine which is 10.142.0.5…. and all the 3 executors are running on the cluster.</w:t>
      </w:r>
    </w:p>
    <w:p w:rsidR="00466780" w:rsidRDefault="00466780" w:rsidP="00466780">
      <w:pPr>
        <w:shd w:val="clear" w:color="auto" w:fill="FFFFFF"/>
        <w:spacing w:before="100" w:beforeAutospacing="1" w:after="100" w:afterAutospacing="1" w:line="240" w:lineRule="auto"/>
        <w:rPr>
          <w:rFonts w:ascii="Arial" w:eastAsia="Times New Roman" w:hAnsi="Arial" w:cs="Arial"/>
          <w:color w:val="212529"/>
          <w:sz w:val="24"/>
          <w:szCs w:val="24"/>
        </w:rPr>
      </w:pPr>
    </w:p>
    <w:p w:rsidR="00466780" w:rsidRDefault="00466780" w:rsidP="00466780">
      <w:pPr>
        <w:shd w:val="clear" w:color="auto" w:fill="FFFFFF"/>
        <w:spacing w:before="100" w:beforeAutospacing="1" w:after="100" w:afterAutospacing="1" w:line="240" w:lineRule="auto"/>
        <w:rPr>
          <w:rFonts w:ascii="Arial" w:eastAsia="Times New Roman" w:hAnsi="Arial" w:cs="Arial"/>
          <w:color w:val="212529"/>
          <w:sz w:val="24"/>
          <w:szCs w:val="24"/>
          <w:highlight w:val="yellow"/>
        </w:rPr>
      </w:pPr>
      <w:r>
        <w:rPr>
          <w:rFonts w:ascii="Arial" w:eastAsia="Times New Roman" w:hAnsi="Arial" w:cs="Arial"/>
          <w:color w:val="212529"/>
          <w:sz w:val="24"/>
          <w:szCs w:val="24"/>
          <w:highlight w:val="yellow"/>
        </w:rPr>
        <w:t>Cluster</w:t>
      </w:r>
      <w:r w:rsidRPr="00A7478E">
        <w:rPr>
          <w:rFonts w:ascii="Arial" w:eastAsia="Times New Roman" w:hAnsi="Arial" w:cs="Arial"/>
          <w:color w:val="212529"/>
          <w:sz w:val="24"/>
          <w:szCs w:val="24"/>
          <w:highlight w:val="yellow"/>
        </w:rPr>
        <w:t xml:space="preserve"> Mode</w:t>
      </w:r>
      <w:r>
        <w:rPr>
          <w:rFonts w:ascii="Arial" w:eastAsia="Times New Roman" w:hAnsi="Arial" w:cs="Arial"/>
          <w:color w:val="212529"/>
          <w:sz w:val="24"/>
          <w:szCs w:val="24"/>
          <w:highlight w:val="yellow"/>
        </w:rPr>
        <w:t xml:space="preserve"> YARN Resource Manager UI</w:t>
      </w:r>
      <w:r w:rsidRPr="00A7478E">
        <w:rPr>
          <w:rFonts w:ascii="Arial" w:eastAsia="Times New Roman" w:hAnsi="Arial" w:cs="Arial"/>
          <w:color w:val="212529"/>
          <w:sz w:val="24"/>
          <w:szCs w:val="24"/>
          <w:highlight w:val="yellow"/>
        </w:rPr>
        <w:t>:</w:t>
      </w:r>
    </w:p>
    <w:p w:rsidR="00466780" w:rsidRDefault="00466780" w:rsidP="00466780">
      <w:pPr>
        <w:shd w:val="clear" w:color="auto" w:fill="FFFFFF"/>
        <w:spacing w:before="100" w:beforeAutospacing="1" w:after="100" w:afterAutospacing="1" w:line="240" w:lineRule="auto"/>
        <w:rPr>
          <w:rFonts w:ascii="Arial" w:eastAsia="Times New Roman" w:hAnsi="Arial" w:cs="Arial"/>
          <w:color w:val="212529"/>
          <w:sz w:val="24"/>
          <w:szCs w:val="24"/>
          <w:highlight w:val="yellow"/>
        </w:rPr>
      </w:pPr>
      <w:r>
        <w:rPr>
          <w:noProof/>
        </w:rPr>
        <w:drawing>
          <wp:inline distT="0" distB="0" distL="0" distR="0" wp14:anchorId="6D3F3D9A" wp14:editId="191DD3CA">
            <wp:extent cx="5943600" cy="312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5470"/>
                    </a:xfrm>
                    <a:prstGeom prst="rect">
                      <a:avLst/>
                    </a:prstGeom>
                  </pic:spPr>
                </pic:pic>
              </a:graphicData>
            </a:graphic>
          </wp:inline>
        </w:drawing>
      </w:r>
    </w:p>
    <w:p w:rsidR="00466780" w:rsidRDefault="00466780" w:rsidP="00466780">
      <w:pPr>
        <w:pStyle w:val="ListParagraph"/>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rPr>
      </w:pPr>
      <w:r>
        <w:rPr>
          <w:rFonts w:ascii="Arial" w:eastAsia="Times New Roman" w:hAnsi="Arial" w:cs="Arial"/>
          <w:color w:val="212529"/>
          <w:sz w:val="24"/>
          <w:szCs w:val="24"/>
        </w:rPr>
        <w:lastRenderedPageBreak/>
        <w:t xml:space="preserve">See </w:t>
      </w:r>
      <w:r>
        <w:rPr>
          <w:rFonts w:ascii="Arial" w:eastAsia="Times New Roman" w:hAnsi="Arial" w:cs="Arial"/>
          <w:color w:val="212529"/>
          <w:sz w:val="24"/>
          <w:szCs w:val="24"/>
        </w:rPr>
        <w:t>in cluster</w:t>
      </w:r>
      <w:r>
        <w:rPr>
          <w:rFonts w:ascii="Arial" w:eastAsia="Times New Roman" w:hAnsi="Arial" w:cs="Arial"/>
          <w:color w:val="212529"/>
          <w:sz w:val="24"/>
          <w:szCs w:val="24"/>
        </w:rPr>
        <w:t xml:space="preserve"> mode, the driver and all the 3 executors are running on the cluster.</w:t>
      </w:r>
    </w:p>
    <w:p w:rsidR="00466780" w:rsidRPr="00A7478E" w:rsidRDefault="00466780" w:rsidP="00466780">
      <w:pPr>
        <w:shd w:val="clear" w:color="auto" w:fill="FFFFFF"/>
        <w:spacing w:before="100" w:beforeAutospacing="1" w:after="100" w:afterAutospacing="1" w:line="240" w:lineRule="auto"/>
        <w:rPr>
          <w:rFonts w:ascii="Arial" w:eastAsia="Times New Roman" w:hAnsi="Arial" w:cs="Arial"/>
          <w:color w:val="212529"/>
          <w:sz w:val="24"/>
          <w:szCs w:val="24"/>
          <w:highlight w:val="yellow"/>
        </w:rPr>
      </w:pPr>
    </w:p>
    <w:p w:rsidR="00466780" w:rsidRPr="00466780" w:rsidRDefault="00466780" w:rsidP="00466780">
      <w:pPr>
        <w:shd w:val="clear" w:color="auto" w:fill="FFFFFF"/>
        <w:spacing w:before="100" w:beforeAutospacing="1" w:after="100" w:afterAutospacing="1" w:line="240" w:lineRule="auto"/>
        <w:rPr>
          <w:rFonts w:ascii="Arial" w:eastAsia="Times New Roman" w:hAnsi="Arial" w:cs="Arial"/>
          <w:color w:val="212529"/>
          <w:sz w:val="24"/>
          <w:szCs w:val="24"/>
        </w:rPr>
      </w:pPr>
    </w:p>
    <w:p w:rsidR="00993DB6" w:rsidRDefault="00993DB6"/>
    <w:sectPr w:rsidR="00993D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54B42"/>
    <w:multiLevelType w:val="hybridMultilevel"/>
    <w:tmpl w:val="D8548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BC4EBB"/>
    <w:multiLevelType w:val="multilevel"/>
    <w:tmpl w:val="359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A30D0E"/>
    <w:multiLevelType w:val="multilevel"/>
    <w:tmpl w:val="EFB0C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175B89"/>
    <w:multiLevelType w:val="hybridMultilevel"/>
    <w:tmpl w:val="F5A4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E16C9F"/>
    <w:multiLevelType w:val="multilevel"/>
    <w:tmpl w:val="FAB6CB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Arial" w:eastAsia="Times New Roman"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B6"/>
    <w:rsid w:val="00466780"/>
    <w:rsid w:val="005168DF"/>
    <w:rsid w:val="00993DB6"/>
    <w:rsid w:val="00A7478E"/>
    <w:rsid w:val="00DF2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88CCB9-7A95-4A37-B6E6-74069AB08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7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168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DB6"/>
    <w:pPr>
      <w:ind w:left="720"/>
      <w:contextualSpacing/>
    </w:pPr>
  </w:style>
  <w:style w:type="character" w:customStyle="1" w:styleId="Heading2Char">
    <w:name w:val="Heading 2 Char"/>
    <w:basedOn w:val="DefaultParagraphFont"/>
    <w:link w:val="Heading2"/>
    <w:uiPriority w:val="9"/>
    <w:rsid w:val="005168DF"/>
    <w:rPr>
      <w:rFonts w:ascii="Times New Roman" w:eastAsia="Times New Roman" w:hAnsi="Times New Roman" w:cs="Times New Roman"/>
      <w:b/>
      <w:bCs/>
      <w:sz w:val="36"/>
      <w:szCs w:val="36"/>
    </w:rPr>
  </w:style>
  <w:style w:type="paragraph" w:customStyle="1" w:styleId="text-justify">
    <w:name w:val="text-justify"/>
    <w:basedOn w:val="Normal"/>
    <w:rsid w:val="005168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6678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781933">
      <w:bodyDiv w:val="1"/>
      <w:marLeft w:val="0"/>
      <w:marRight w:val="0"/>
      <w:marTop w:val="0"/>
      <w:marBottom w:val="0"/>
      <w:divBdr>
        <w:top w:val="none" w:sz="0" w:space="0" w:color="auto"/>
        <w:left w:val="none" w:sz="0" w:space="0" w:color="auto"/>
        <w:bottom w:val="none" w:sz="0" w:space="0" w:color="auto"/>
        <w:right w:val="none" w:sz="0" w:space="0" w:color="auto"/>
      </w:divBdr>
    </w:div>
    <w:div w:id="1488522052">
      <w:bodyDiv w:val="1"/>
      <w:marLeft w:val="0"/>
      <w:marRight w:val="0"/>
      <w:marTop w:val="0"/>
      <w:marBottom w:val="0"/>
      <w:divBdr>
        <w:top w:val="none" w:sz="0" w:space="0" w:color="auto"/>
        <w:left w:val="none" w:sz="0" w:space="0" w:color="auto"/>
        <w:bottom w:val="none" w:sz="0" w:space="0" w:color="auto"/>
        <w:right w:val="none" w:sz="0" w:space="0" w:color="auto"/>
      </w:divBdr>
    </w:div>
    <w:div w:id="1572540443">
      <w:bodyDiv w:val="1"/>
      <w:marLeft w:val="0"/>
      <w:marRight w:val="0"/>
      <w:marTop w:val="0"/>
      <w:marBottom w:val="0"/>
      <w:divBdr>
        <w:top w:val="none" w:sz="0" w:space="0" w:color="auto"/>
        <w:left w:val="none" w:sz="0" w:space="0" w:color="auto"/>
        <w:bottom w:val="none" w:sz="0" w:space="0" w:color="auto"/>
        <w:right w:val="none" w:sz="0" w:space="0" w:color="auto"/>
      </w:divBdr>
    </w:div>
    <w:div w:id="1854803862">
      <w:bodyDiv w:val="1"/>
      <w:marLeft w:val="0"/>
      <w:marRight w:val="0"/>
      <w:marTop w:val="0"/>
      <w:marBottom w:val="0"/>
      <w:divBdr>
        <w:top w:val="none" w:sz="0" w:space="0" w:color="auto"/>
        <w:left w:val="none" w:sz="0" w:space="0" w:color="auto"/>
        <w:bottom w:val="none" w:sz="0" w:space="0" w:color="auto"/>
        <w:right w:val="none" w:sz="0" w:space="0" w:color="auto"/>
      </w:divBdr>
    </w:div>
    <w:div w:id="191130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14</Pages>
  <Words>723</Words>
  <Characters>4123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kyuts</dc:creator>
  <cp:keywords/>
  <dc:description/>
  <cp:lastModifiedBy>kyuts</cp:lastModifiedBy>
  <cp:revision>1</cp:revision>
  <dcterms:created xsi:type="dcterms:W3CDTF">2018-09-05T07:18:00Z</dcterms:created>
  <dcterms:modified xsi:type="dcterms:W3CDTF">2018-09-05T08:03:00Z</dcterms:modified>
</cp:coreProperties>
</file>